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63" w:rsidRPr="00A30063" w:rsidRDefault="00A30063" w:rsidP="00A30063">
      <w:pPr>
        <w:shd w:val="clear" w:color="auto" w:fill="E5DFEC" w:themeFill="accent4" w:themeFillTint="33"/>
        <w:spacing w:after="0"/>
      </w:pPr>
      <w:r>
        <w:rPr>
          <w:b/>
          <w:noProof/>
        </w:rPr>
        <w:drawing>
          <wp:inline distT="0" distB="0" distL="0" distR="0" wp14:anchorId="41547A98" wp14:editId="60EFE9C4">
            <wp:extent cx="717488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6842" cy="727124"/>
                    </a:xfrm>
                    <a:prstGeom prst="rect">
                      <a:avLst/>
                    </a:prstGeom>
                    <a:noFill/>
                    <a:ln>
                      <a:noFill/>
                    </a:ln>
                  </pic:spPr>
                </pic:pic>
              </a:graphicData>
            </a:graphic>
          </wp:inline>
        </w:drawing>
      </w:r>
    </w:p>
    <w:p w:rsidR="00A30063" w:rsidRDefault="00A30063" w:rsidP="00A30063">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A30063" w:rsidTr="00A30063">
        <w:trPr>
          <w:jc w:val="center"/>
        </w:trPr>
        <w:tc>
          <w:tcPr>
            <w:tcW w:w="8055" w:type="dxa"/>
            <w:tcBorders>
              <w:top w:val="single" w:sz="4" w:space="0" w:color="auto"/>
              <w:left w:val="single" w:sz="4" w:space="0" w:color="auto"/>
              <w:bottom w:val="single" w:sz="4" w:space="0" w:color="auto"/>
              <w:right w:val="single" w:sz="4" w:space="0" w:color="auto"/>
            </w:tcBorders>
          </w:tcPr>
          <w:p w:rsidR="00A30063" w:rsidRDefault="00A30063">
            <w:pPr>
              <w:spacing w:line="360" w:lineRule="auto"/>
              <w:jc w:val="center"/>
              <w:rPr>
                <w:rFonts w:ascii="Sylfaen" w:hAnsi="Sylfaen" w:cs="Sylfaen"/>
                <w:b/>
                <w:sz w:val="16"/>
                <w:szCs w:val="16"/>
                <w:lang w:val="af-ZA"/>
              </w:rPr>
            </w:pPr>
          </w:p>
          <w:p w:rsidR="00A30063" w:rsidRDefault="00A30063">
            <w:pPr>
              <w:spacing w:line="360" w:lineRule="auto"/>
              <w:jc w:val="center"/>
              <w:rPr>
                <w:rFonts w:ascii="Sylfaen" w:hAnsi="Sylfaen" w:cs="Sylfaen"/>
                <w:b/>
                <w:sz w:val="28"/>
                <w:szCs w:val="28"/>
                <w:u w:val="single"/>
                <w:lang w:val="af-ZA"/>
              </w:rPr>
            </w:pPr>
            <w:r>
              <w:rPr>
                <w:rFonts w:ascii="Sylfaen" w:hAnsi="Sylfaen" w:cs="Sylfaen"/>
                <w:b/>
                <w:sz w:val="28"/>
                <w:szCs w:val="28"/>
                <w:lang w:val="ka-GE"/>
              </w:rPr>
              <w:t xml:space="preserve">ბიზნესის, სამართლისა და სოცაილურ </w:t>
            </w:r>
            <w:r>
              <w:rPr>
                <w:rFonts w:ascii="Sylfaen" w:hAnsi="Sylfaen" w:cs="Sylfaen"/>
                <w:b/>
                <w:sz w:val="28"/>
                <w:szCs w:val="28"/>
                <w:lang w:val="af-ZA"/>
              </w:rPr>
              <w:t xml:space="preserve"> მეცნიერებათა  ფაკულტეტი</w:t>
            </w:r>
          </w:p>
          <w:p w:rsidR="00A30063" w:rsidRDefault="00A30063">
            <w:pPr>
              <w:spacing w:line="360" w:lineRule="auto"/>
              <w:jc w:val="center"/>
              <w:rPr>
                <w:rFonts w:ascii="Sylfaen" w:hAnsi="Sylfaen"/>
              </w:rPr>
            </w:pPr>
          </w:p>
        </w:tc>
      </w:tr>
    </w:tbl>
    <w:p w:rsidR="00A30063" w:rsidRDefault="00A30063" w:rsidP="00A30063">
      <w:pPr>
        <w:spacing w:line="360" w:lineRule="auto"/>
        <w:jc w:val="center"/>
        <w:rPr>
          <w:rFonts w:ascii="Sylfaen" w:hAnsi="Sylfaen" w:cs="Sylfaen"/>
          <w:b/>
          <w:sz w:val="28"/>
          <w:szCs w:val="28"/>
          <w:lang w:val="af-ZA"/>
        </w:rPr>
      </w:pPr>
    </w:p>
    <w:tbl>
      <w:tblPr>
        <w:tblpPr w:leftFromText="180" w:rightFromText="180" w:bottomFromText="20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A30063" w:rsidTr="00A30063">
        <w:trPr>
          <w:trHeight w:val="1176"/>
        </w:trPr>
        <w:tc>
          <w:tcPr>
            <w:tcW w:w="4968" w:type="dxa"/>
            <w:tcBorders>
              <w:top w:val="single" w:sz="4" w:space="0" w:color="auto"/>
              <w:left w:val="single" w:sz="4" w:space="0" w:color="auto"/>
              <w:bottom w:val="single" w:sz="4" w:space="0" w:color="auto"/>
              <w:right w:val="single" w:sz="4" w:space="0" w:color="auto"/>
            </w:tcBorders>
          </w:tcPr>
          <w:p w:rsidR="00A30063" w:rsidRDefault="00A30063">
            <w:pPr>
              <w:tabs>
                <w:tab w:val="center" w:pos="4320"/>
                <w:tab w:val="right" w:pos="8640"/>
              </w:tabs>
              <w:spacing w:line="360" w:lineRule="auto"/>
              <w:ind w:left="1740" w:hanging="1740"/>
              <w:jc w:val="center"/>
              <w:rPr>
                <w:rFonts w:ascii="Sylfaen" w:hAnsi="Sylfaen" w:cs="Sylfaen"/>
                <w:b/>
                <w:sz w:val="20"/>
                <w:szCs w:val="20"/>
                <w:lang w:val="af-ZA"/>
              </w:rPr>
            </w:pPr>
            <w:r>
              <w:rPr>
                <w:rFonts w:ascii="Sylfaen" w:hAnsi="Sylfaen" w:cs="Sylfaen"/>
                <w:b/>
                <w:sz w:val="20"/>
                <w:szCs w:val="20"/>
                <w:lang w:val="af-ZA"/>
              </w:rPr>
              <w:t xml:space="preserve">„ 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rsidR="00A30063" w:rsidRDefault="00A30063">
            <w:pPr>
              <w:tabs>
                <w:tab w:val="center" w:pos="4320"/>
                <w:tab w:val="right" w:pos="8640"/>
              </w:tabs>
              <w:spacing w:line="360" w:lineRule="auto"/>
              <w:ind w:left="1740" w:hanging="1740"/>
              <w:jc w:val="center"/>
              <w:rPr>
                <w:rFonts w:ascii="Sylfaen" w:hAnsi="Sylfaen" w:cs="Sylfaen"/>
                <w:b/>
                <w:sz w:val="20"/>
                <w:szCs w:val="20"/>
                <w:lang w:val="af-ZA"/>
              </w:rPr>
            </w:pPr>
          </w:p>
          <w:p w:rsidR="00A30063" w:rsidRDefault="00A30063">
            <w:pPr>
              <w:tabs>
                <w:tab w:val="center" w:pos="4320"/>
                <w:tab w:val="right" w:pos="8640"/>
              </w:tabs>
              <w:spacing w:line="360" w:lineRule="auto"/>
              <w:ind w:left="1740" w:hanging="1740"/>
              <w:jc w:val="center"/>
              <w:rPr>
                <w:rFonts w:ascii="Sylfaen" w:hAnsi="Sylfaen" w:cs="Sylfaen"/>
                <w:b/>
                <w:sz w:val="20"/>
                <w:szCs w:val="20"/>
                <w:lang w:val="ka-GE"/>
              </w:rPr>
            </w:pPr>
            <w:r>
              <w:rPr>
                <w:rFonts w:ascii="Sylfaen" w:hAnsi="Sylfaen" w:cs="Sylfaen"/>
                <w:b/>
                <w:sz w:val="20"/>
                <w:szCs w:val="20"/>
                <w:lang w:val="af-ZA"/>
              </w:rPr>
              <w:t xml:space="preserve">რექტორი                           პროფ. </w:t>
            </w:r>
            <w:r>
              <w:rPr>
                <w:rFonts w:ascii="Sylfaen" w:hAnsi="Sylfaen" w:cs="Sylfaen"/>
                <w:b/>
                <w:sz w:val="20"/>
                <w:szCs w:val="20"/>
                <w:lang w:val="ka-GE"/>
              </w:rPr>
              <w:t>გიორგი ღავთაძე</w:t>
            </w:r>
          </w:p>
          <w:p w:rsidR="00A30063" w:rsidRDefault="00A30063">
            <w:pPr>
              <w:tabs>
                <w:tab w:val="center" w:pos="4320"/>
                <w:tab w:val="right" w:pos="8640"/>
              </w:tabs>
              <w:spacing w:line="360" w:lineRule="auto"/>
              <w:ind w:left="1740" w:hanging="1740"/>
              <w:jc w:val="center"/>
              <w:rPr>
                <w:rFonts w:ascii="Sylfaen" w:hAnsi="Sylfaen" w:cs="Sylfaen"/>
                <w:b/>
                <w:sz w:val="20"/>
                <w:szCs w:val="20"/>
                <w:lang w:val="af-ZA"/>
              </w:rPr>
            </w:pPr>
          </w:p>
          <w:p w:rsidR="00A30063" w:rsidRDefault="00A30063">
            <w:pPr>
              <w:tabs>
                <w:tab w:val="center" w:pos="4320"/>
                <w:tab w:val="right" w:pos="8640"/>
              </w:tabs>
              <w:spacing w:line="360" w:lineRule="auto"/>
              <w:jc w:val="center"/>
              <w:rPr>
                <w:rFonts w:ascii="Sylfaen" w:hAnsi="Sylfaen" w:cs="Sylfaen"/>
                <w:b/>
                <w:sz w:val="20"/>
                <w:szCs w:val="20"/>
                <w:lang w:val="ka-GE"/>
              </w:rPr>
            </w:pPr>
            <w:r>
              <w:rPr>
                <w:rFonts w:ascii="Sylfaen" w:hAnsi="Sylfaen" w:cs="Sylfaen"/>
                <w:b/>
                <w:sz w:val="20"/>
                <w:szCs w:val="20"/>
                <w:lang w:val="af-ZA"/>
              </w:rPr>
              <w:t xml:space="preserve">აკადემიური საბჭოს სხდომის ოქმი № </w:t>
            </w:r>
            <w:r>
              <w:rPr>
                <w:rFonts w:ascii="Sylfaen" w:hAnsi="Sylfaen" w:cs="Sylfaen"/>
                <w:b/>
                <w:sz w:val="20"/>
                <w:szCs w:val="20"/>
                <w:lang w:val="ka-GE"/>
              </w:rPr>
              <w:t>1</w:t>
            </w:r>
          </w:p>
          <w:p w:rsidR="00A30063" w:rsidRDefault="00A30063">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22 სექტემბერი, </w:t>
            </w:r>
            <w:r>
              <w:rPr>
                <w:rFonts w:ascii="Sylfaen" w:hAnsi="Sylfaen" w:cs="Sylfaen"/>
                <w:b/>
                <w:sz w:val="20"/>
                <w:szCs w:val="20"/>
                <w:lang w:val="af-ZA"/>
              </w:rPr>
              <w:t>201</w:t>
            </w:r>
            <w:r>
              <w:rPr>
                <w:rFonts w:ascii="Sylfaen" w:hAnsi="Sylfaen" w:cs="Sylfaen"/>
                <w:b/>
                <w:sz w:val="20"/>
                <w:szCs w:val="20"/>
              </w:rPr>
              <w:t>6</w:t>
            </w:r>
            <w:r>
              <w:rPr>
                <w:rFonts w:ascii="Sylfaen" w:hAnsi="Sylfaen" w:cs="Sylfaen"/>
                <w:b/>
                <w:sz w:val="20"/>
                <w:szCs w:val="20"/>
                <w:lang w:val="af-ZA"/>
              </w:rPr>
              <w:t xml:space="preserve"> წელი</w:t>
            </w:r>
          </w:p>
        </w:tc>
        <w:tc>
          <w:tcPr>
            <w:tcW w:w="5004" w:type="dxa"/>
            <w:tcBorders>
              <w:top w:val="single" w:sz="4" w:space="0" w:color="auto"/>
              <w:left w:val="single" w:sz="4" w:space="0" w:color="auto"/>
              <w:bottom w:val="single" w:sz="4" w:space="0" w:color="auto"/>
              <w:right w:val="single" w:sz="4" w:space="0" w:color="auto"/>
            </w:tcBorders>
          </w:tcPr>
          <w:p w:rsidR="00A30063" w:rsidRDefault="00A30063">
            <w:pPr>
              <w:tabs>
                <w:tab w:val="center" w:pos="4320"/>
                <w:tab w:val="right" w:pos="8640"/>
              </w:tabs>
              <w:spacing w:line="360" w:lineRule="auto"/>
              <w:ind w:left="1740" w:hanging="1740"/>
              <w:jc w:val="center"/>
              <w:rPr>
                <w:rFonts w:ascii="Sylfaen" w:hAnsi="Sylfaen" w:cs="Sylfaen"/>
                <w:b/>
                <w:sz w:val="20"/>
                <w:szCs w:val="20"/>
                <w:lang w:val="af-ZA"/>
              </w:rPr>
            </w:pPr>
            <w:r>
              <w:rPr>
                <w:rFonts w:ascii="Sylfaen" w:hAnsi="Sylfaen" w:cs="Sylfaen"/>
                <w:b/>
                <w:sz w:val="20"/>
                <w:szCs w:val="20"/>
                <w:lang w:val="af-ZA"/>
              </w:rPr>
              <w:t xml:space="preserve">„დამტკიცებულია </w:t>
            </w:r>
            <w:r>
              <w:rPr>
                <w:rFonts w:ascii="Sylfaen" w:hAnsi="Sylfaen" w:cs="Sylfaen"/>
                <w:b/>
                <w:sz w:val="20"/>
                <w:szCs w:val="20"/>
                <w:lang w:val="ka-GE"/>
              </w:rPr>
              <w:t>შესწორებებით</w:t>
            </w:r>
            <w:r>
              <w:rPr>
                <w:rFonts w:ascii="Sylfaen" w:hAnsi="Sylfaen" w:cs="Sylfaen"/>
                <w:b/>
                <w:sz w:val="20"/>
                <w:szCs w:val="20"/>
                <w:lang w:val="af-ZA"/>
              </w:rPr>
              <w:t xml:space="preserve"> “</w:t>
            </w:r>
          </w:p>
          <w:p w:rsidR="00A30063" w:rsidRDefault="00A30063">
            <w:pPr>
              <w:tabs>
                <w:tab w:val="center" w:pos="4320"/>
                <w:tab w:val="right" w:pos="8640"/>
              </w:tabs>
              <w:spacing w:line="360" w:lineRule="auto"/>
              <w:jc w:val="center"/>
              <w:rPr>
                <w:rFonts w:ascii="Sylfaen" w:hAnsi="Sylfaen" w:cs="Sylfaen"/>
                <w:b/>
                <w:sz w:val="20"/>
                <w:szCs w:val="20"/>
                <w:lang w:val="af-ZA"/>
              </w:rPr>
            </w:pPr>
          </w:p>
          <w:p w:rsidR="00A30063" w:rsidRDefault="00A30063">
            <w:pPr>
              <w:tabs>
                <w:tab w:val="center" w:pos="4320"/>
                <w:tab w:val="right" w:pos="8640"/>
              </w:tabs>
              <w:spacing w:line="360" w:lineRule="auto"/>
              <w:rPr>
                <w:rFonts w:ascii="Sylfaen" w:hAnsi="Sylfaen" w:cs="Sylfaen"/>
                <w:b/>
                <w:bCs/>
                <w:sz w:val="20"/>
                <w:szCs w:val="20"/>
                <w:lang w:val="af-ZA"/>
              </w:rPr>
            </w:pPr>
            <w:r>
              <w:rPr>
                <w:rFonts w:ascii="Sylfaen" w:hAnsi="Sylfaen" w:cs="Sylfaen"/>
                <w:b/>
                <w:sz w:val="20"/>
                <w:szCs w:val="20"/>
                <w:lang w:val="af-ZA"/>
              </w:rPr>
              <w:t xml:space="preserve">დეკანი                      </w:t>
            </w:r>
            <w:r>
              <w:rPr>
                <w:rFonts w:ascii="Sylfaen" w:hAnsi="Sylfaen" w:cs="Sylfaen"/>
                <w:b/>
                <w:bCs/>
                <w:sz w:val="20"/>
                <w:szCs w:val="20"/>
              </w:rPr>
              <w:t xml:space="preserve">ასოც. პროფ. </w:t>
            </w:r>
            <w:r>
              <w:rPr>
                <w:rFonts w:ascii="Sylfaen" w:hAnsi="Sylfaen" w:cs="Sylfaen"/>
                <w:b/>
                <w:bCs/>
                <w:sz w:val="20"/>
                <w:szCs w:val="20"/>
                <w:lang w:val="af-ZA"/>
              </w:rPr>
              <w:t>აკაკი ბაკურაძე</w:t>
            </w:r>
          </w:p>
          <w:p w:rsidR="00A30063" w:rsidRDefault="00A30063">
            <w:pPr>
              <w:tabs>
                <w:tab w:val="center" w:pos="4320"/>
                <w:tab w:val="right" w:pos="8640"/>
              </w:tabs>
              <w:spacing w:line="360" w:lineRule="auto"/>
              <w:jc w:val="center"/>
              <w:rPr>
                <w:rFonts w:ascii="Sylfaen" w:hAnsi="Sylfaen" w:cs="Sylfaen"/>
                <w:b/>
                <w:bCs/>
                <w:sz w:val="20"/>
                <w:szCs w:val="20"/>
              </w:rPr>
            </w:pPr>
          </w:p>
          <w:p w:rsidR="00A30063" w:rsidRDefault="00A30063">
            <w:pPr>
              <w:tabs>
                <w:tab w:val="center" w:pos="4320"/>
                <w:tab w:val="right" w:pos="8640"/>
              </w:tabs>
              <w:spacing w:line="360" w:lineRule="auto"/>
              <w:jc w:val="center"/>
              <w:rPr>
                <w:rFonts w:ascii="Sylfaen" w:hAnsi="Sylfaen" w:cs="Sylfaen"/>
                <w:b/>
                <w:sz w:val="20"/>
                <w:szCs w:val="20"/>
                <w:lang w:val="ka-GE"/>
              </w:rPr>
            </w:pPr>
            <w:r>
              <w:rPr>
                <w:rFonts w:ascii="Sylfaen" w:hAnsi="Sylfaen" w:cs="Sylfaen"/>
                <w:b/>
                <w:sz w:val="20"/>
                <w:szCs w:val="20"/>
                <w:lang w:val="af-ZA"/>
              </w:rPr>
              <w:t xml:space="preserve">ფაკულტეტის  საბჭოს სხდომის ოქმი № </w:t>
            </w:r>
            <w:r>
              <w:rPr>
                <w:rFonts w:ascii="Sylfaen" w:hAnsi="Sylfaen" w:cs="Sylfaen"/>
                <w:b/>
                <w:sz w:val="20"/>
                <w:szCs w:val="20"/>
                <w:lang w:val="ka-GE"/>
              </w:rPr>
              <w:t>12</w:t>
            </w:r>
          </w:p>
          <w:p w:rsidR="00A30063" w:rsidRDefault="00A30063">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05  </w:t>
            </w:r>
            <w:r>
              <w:rPr>
                <w:rFonts w:ascii="Sylfaen" w:hAnsi="Sylfaen" w:cs="Sylfaen"/>
                <w:b/>
                <w:sz w:val="20"/>
                <w:szCs w:val="20"/>
                <w:lang w:val="ka-GE"/>
              </w:rPr>
              <w:t xml:space="preserve">თებერვალი </w:t>
            </w:r>
            <w:r>
              <w:rPr>
                <w:rFonts w:ascii="Sylfaen" w:hAnsi="Sylfaen" w:cs="Sylfaen"/>
                <w:b/>
                <w:sz w:val="20"/>
                <w:szCs w:val="20"/>
                <w:lang w:val="af-ZA"/>
              </w:rPr>
              <w:t>201</w:t>
            </w:r>
            <w:r>
              <w:rPr>
                <w:rFonts w:ascii="Sylfaen" w:hAnsi="Sylfaen" w:cs="Sylfaen"/>
                <w:b/>
                <w:sz w:val="20"/>
                <w:szCs w:val="20"/>
                <w:lang w:val="ka-GE"/>
              </w:rPr>
              <w:t>6</w:t>
            </w:r>
            <w:r>
              <w:rPr>
                <w:rFonts w:ascii="Sylfaen" w:hAnsi="Sylfaen" w:cs="Sylfaen"/>
                <w:b/>
                <w:sz w:val="20"/>
                <w:szCs w:val="20"/>
                <w:lang w:val="af-ZA"/>
              </w:rPr>
              <w:t xml:space="preserve"> წელი</w:t>
            </w:r>
          </w:p>
        </w:tc>
      </w:tr>
    </w:tbl>
    <w:p w:rsidR="00A30063" w:rsidRDefault="00A30063" w:rsidP="00A30063">
      <w:pPr>
        <w:spacing w:line="360" w:lineRule="auto"/>
        <w:rPr>
          <w:rFonts w:ascii="Sylfaen" w:hAnsi="Sylfaen" w:cs="Sylfaen"/>
          <w:sz w:val="28"/>
          <w:szCs w:val="28"/>
          <w:lang w:val="af-ZA"/>
        </w:rPr>
      </w:pPr>
    </w:p>
    <w:p w:rsidR="00A30063" w:rsidRDefault="00A30063" w:rsidP="00A30063">
      <w:pPr>
        <w:spacing w:line="360" w:lineRule="auto"/>
        <w:rPr>
          <w:rFonts w:ascii="Sylfaen" w:hAnsi="Sylfaen" w:cs="Sylfaen"/>
          <w:sz w:val="28"/>
          <w:szCs w:val="28"/>
          <w:lang w:val="af-ZA"/>
        </w:rPr>
      </w:pPr>
    </w:p>
    <w:p w:rsidR="00A30063" w:rsidRDefault="00A30063" w:rsidP="00A30063">
      <w:pPr>
        <w:spacing w:line="360" w:lineRule="auto"/>
        <w:jc w:val="center"/>
        <w:rPr>
          <w:rFonts w:ascii="Sylfaen" w:hAnsi="Sylfaen" w:cs="Sylfaen"/>
          <w:b/>
          <w:sz w:val="28"/>
          <w:szCs w:val="28"/>
          <w:lang w:val="af-ZA"/>
        </w:rPr>
      </w:pPr>
      <w:r>
        <w:rPr>
          <w:rFonts w:ascii="Sylfaen" w:hAnsi="Sylfaen" w:cs="Sylfaen"/>
          <w:b/>
          <w:sz w:val="28"/>
          <w:szCs w:val="28"/>
          <w:lang w:val="af-ZA"/>
        </w:rPr>
        <w:t>საბაკალავრო</w:t>
      </w:r>
      <w:r>
        <w:rPr>
          <w:rFonts w:ascii="Sylfaen" w:hAnsi="Sylfaen" w:cs="Sylfaen"/>
          <w:b/>
          <w:sz w:val="28"/>
          <w:szCs w:val="28"/>
          <w:lang w:val="ka-GE"/>
        </w:rPr>
        <w:t xml:space="preserve"> </w:t>
      </w:r>
      <w:r>
        <w:rPr>
          <w:rFonts w:ascii="Sylfaen" w:hAnsi="Sylfaen" w:cs="Sylfaen"/>
          <w:b/>
          <w:sz w:val="28"/>
          <w:szCs w:val="28"/>
          <w:lang w:val="af-ZA"/>
        </w:rPr>
        <w:t xml:space="preserve"> პროგრამა</w:t>
      </w:r>
    </w:p>
    <w:p w:rsidR="00A30063" w:rsidRDefault="00A30063" w:rsidP="00A30063">
      <w:pPr>
        <w:spacing w:line="360" w:lineRule="auto"/>
        <w:jc w:val="center"/>
        <w:rPr>
          <w:rFonts w:ascii="Sylfaen" w:hAnsi="Sylfaen" w:cs="Sylfaen"/>
          <w:b/>
          <w:sz w:val="32"/>
          <w:szCs w:val="32"/>
          <w:lang w:val="ka-GE"/>
        </w:rPr>
      </w:pPr>
      <w:r>
        <w:rPr>
          <w:rFonts w:ascii="Sylfaen" w:hAnsi="Sylfaen" w:cs="Sylfaen"/>
          <w:b/>
          <w:sz w:val="32"/>
          <w:szCs w:val="32"/>
          <w:lang w:val="ka-GE"/>
        </w:rPr>
        <w:t>„სამართალი“</w:t>
      </w:r>
    </w:p>
    <w:p w:rsidR="00A30063" w:rsidRDefault="00A30063" w:rsidP="00A30063">
      <w:pPr>
        <w:spacing w:line="480" w:lineRule="auto"/>
        <w:rPr>
          <w:rFonts w:ascii="Sylfaen" w:hAnsi="Sylfaen" w:cs="Sylfaen"/>
          <w:b/>
          <w:sz w:val="32"/>
          <w:szCs w:val="32"/>
          <w:lang w:val="ka-GE"/>
        </w:rPr>
      </w:pPr>
    </w:p>
    <w:p w:rsidR="00A30063" w:rsidRPr="00A30063" w:rsidRDefault="00A30063" w:rsidP="00A30063">
      <w:pPr>
        <w:spacing w:line="480" w:lineRule="auto"/>
        <w:jc w:val="center"/>
        <w:rPr>
          <w:rFonts w:ascii="Sylfaen" w:hAnsi="Sylfaen" w:cs="Sylfaen"/>
          <w:b/>
          <w:sz w:val="32"/>
          <w:szCs w:val="32"/>
        </w:rPr>
      </w:pPr>
      <w:r>
        <w:rPr>
          <w:rFonts w:ascii="Sylfaen" w:hAnsi="Sylfaen" w:cs="Sylfaen"/>
          <w:b/>
          <w:sz w:val="32"/>
          <w:szCs w:val="32"/>
          <w:lang w:val="ka-GE"/>
        </w:rPr>
        <w:t>ქუთაისი, 201</w:t>
      </w:r>
      <w:r>
        <w:rPr>
          <w:rFonts w:ascii="Sylfaen" w:hAnsi="Sylfaen" w:cs="Sylfaen"/>
          <w:b/>
          <w:sz w:val="32"/>
          <w:szCs w:val="32"/>
        </w:rPr>
        <w:t>6</w:t>
      </w:r>
    </w:p>
    <w:p w:rsidR="002232BE" w:rsidRPr="006858BC" w:rsidRDefault="00324C79" w:rsidP="005123A8">
      <w:pPr>
        <w:shd w:val="clear" w:color="auto" w:fill="E5DFEC" w:themeFill="accent4" w:themeFillTint="33"/>
        <w:spacing w:after="0"/>
      </w:pPr>
      <w:r w:rsidRPr="006858BC">
        <w:rPr>
          <w:b/>
          <w:noProof/>
        </w:rPr>
        <w:lastRenderedPageBreak/>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EB2CBB" w:rsidRDefault="003B5FF9" w:rsidP="00C04669">
      <w:pPr>
        <w:spacing w:after="0"/>
        <w:jc w:val="center"/>
        <w:rPr>
          <w:rFonts w:ascii="Sylfaen" w:hAnsi="Sylfaen" w:cs="Sylfaen"/>
          <w:b/>
          <w:bCs/>
        </w:rPr>
      </w:pPr>
      <w:r w:rsidRPr="00EB2CBB">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00450">
        <w:trPr>
          <w:trHeight w:val="585"/>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123A8">
            <w:pPr>
              <w:spacing w:after="0"/>
              <w:rPr>
                <w:rFonts w:ascii="Sylfaen" w:hAnsi="Sylfaen"/>
                <w:b/>
                <w:sz w:val="20"/>
                <w:szCs w:val="20"/>
              </w:rPr>
            </w:pPr>
            <w:r w:rsidRPr="00935093">
              <w:rPr>
                <w:rFonts w:ascii="Sylfaen" w:hAnsi="Sylfaen" w:cs="Sylfaen"/>
                <w:b/>
                <w:sz w:val="20"/>
                <w:szCs w:val="20"/>
              </w:rPr>
              <w:t>პროგრამის</w:t>
            </w:r>
            <w:r w:rsidR="00900450">
              <w:rPr>
                <w:rFonts w:ascii="Sylfaen" w:hAnsi="Sylfaen" w:cs="Sylfaen"/>
                <w:b/>
                <w:sz w:val="20"/>
                <w:szCs w:val="20"/>
              </w:rPr>
              <w:t xml:space="preserve"> </w:t>
            </w:r>
            <w:r w:rsidRPr="00935093">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D0093" w:rsidRDefault="00900450" w:rsidP="007F59ED">
            <w:pPr>
              <w:spacing w:after="0"/>
              <w:rPr>
                <w:rFonts w:ascii="Sylfaen" w:hAnsi="Sylfaen" w:cs="Sylfaen"/>
                <w:b/>
                <w:sz w:val="20"/>
                <w:lang w:val="ka-GE"/>
              </w:rPr>
            </w:pPr>
            <w:r w:rsidRPr="008D0093">
              <w:rPr>
                <w:rFonts w:ascii="Sylfaen" w:hAnsi="Sylfaen"/>
                <w:sz w:val="20"/>
                <w:lang w:val="ka-GE"/>
              </w:rPr>
              <w:t>სამართალი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5123A8">
            <w:pPr>
              <w:spacing w:after="0"/>
              <w:rPr>
                <w:rFonts w:ascii="Sylfaen" w:hAnsi="Sylfaen"/>
                <w:b/>
                <w:sz w:val="20"/>
                <w:szCs w:val="20"/>
              </w:rPr>
            </w:pPr>
            <w:r w:rsidRPr="00935093">
              <w:rPr>
                <w:rFonts w:ascii="Sylfaen" w:hAnsi="Sylfaen" w:cs="Sylfaen"/>
                <w:b/>
                <w:sz w:val="20"/>
                <w:szCs w:val="20"/>
              </w:rPr>
              <w:t>მისანიჭებელი</w:t>
            </w:r>
            <w:r w:rsidR="00900450">
              <w:rPr>
                <w:rFonts w:ascii="Sylfaen" w:hAnsi="Sylfaen" w:cs="Sylfaen"/>
                <w:b/>
                <w:sz w:val="20"/>
                <w:szCs w:val="20"/>
              </w:rPr>
              <w:t xml:space="preserve"> </w:t>
            </w:r>
            <w:r w:rsidRPr="00935093">
              <w:rPr>
                <w:rFonts w:ascii="Sylfaen" w:hAnsi="Sylfaen" w:cs="Sylfaen"/>
                <w:b/>
                <w:sz w:val="20"/>
                <w:szCs w:val="20"/>
              </w:rPr>
              <w:t>აკადემიური</w:t>
            </w:r>
            <w:r w:rsidR="00900450">
              <w:rPr>
                <w:rFonts w:ascii="Sylfaen" w:hAnsi="Sylfaen" w:cs="Sylfaen"/>
                <w:b/>
                <w:sz w:val="20"/>
                <w:szCs w:val="20"/>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5123A8">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D0093" w:rsidRDefault="00900450" w:rsidP="007F59ED">
            <w:pPr>
              <w:tabs>
                <w:tab w:val="left" w:pos="12155"/>
              </w:tabs>
              <w:spacing w:after="0"/>
              <w:jc w:val="both"/>
              <w:rPr>
                <w:rFonts w:ascii="Sylfaen" w:hAnsi="Sylfaen"/>
                <w:sz w:val="20"/>
                <w:lang w:val="ka-GE"/>
              </w:rPr>
            </w:pPr>
            <w:r w:rsidRPr="008D0093">
              <w:rPr>
                <w:rFonts w:ascii="Sylfaen" w:hAnsi="Sylfaen"/>
                <w:bCs/>
                <w:sz w:val="20"/>
                <w:lang w:val="ka-GE"/>
              </w:rPr>
              <w:t>სამართლის ბაკალავრი  (</w:t>
            </w:r>
            <w:r w:rsidRPr="008D0093">
              <w:rPr>
                <w:rFonts w:ascii="Sylfaen" w:hAnsi="Sylfaen"/>
                <w:bCs/>
                <w:sz w:val="20"/>
              </w:rPr>
              <w:t>Bachelor of Law</w:t>
            </w:r>
            <w:r w:rsidRPr="008D0093">
              <w:rPr>
                <w:rFonts w:ascii="Sylfaen" w:hAnsi="Sylfaen"/>
                <w:bCs/>
                <w:sz w:val="20"/>
                <w:lang w:val="ka-GE"/>
              </w:rPr>
              <w:t>)</w:t>
            </w:r>
          </w:p>
        </w:tc>
      </w:tr>
      <w:tr w:rsidR="00761D47" w:rsidRPr="006858BC" w:rsidTr="008B42E2">
        <w:trPr>
          <w:trHeight w:val="750"/>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123A8">
            <w:pPr>
              <w:spacing w:after="0"/>
              <w:rPr>
                <w:rFonts w:ascii="Sylfaen" w:hAnsi="Sylfaen" w:cs="Sylfaen"/>
                <w:b/>
                <w:sz w:val="20"/>
                <w:szCs w:val="20"/>
              </w:rPr>
            </w:pPr>
            <w:r w:rsidRPr="00935093">
              <w:rPr>
                <w:rFonts w:ascii="Sylfaen" w:hAnsi="Sylfaen" w:cs="Sylfaen"/>
                <w:b/>
                <w:sz w:val="20"/>
                <w:szCs w:val="20"/>
              </w:rPr>
              <w:t>ფაკულტეტის</w:t>
            </w:r>
            <w:r w:rsidR="00900450">
              <w:rPr>
                <w:rFonts w:ascii="Sylfaen" w:hAnsi="Sylfaen" w:cs="Sylfaen"/>
                <w:b/>
                <w:sz w:val="20"/>
                <w:szCs w:val="20"/>
              </w:rPr>
              <w:t xml:space="preserve">  </w:t>
            </w:r>
            <w:r w:rsidRPr="00935093">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D0093" w:rsidRDefault="008B42E2" w:rsidP="008B42E2">
            <w:pPr>
              <w:spacing w:after="0"/>
              <w:rPr>
                <w:rFonts w:ascii="Sylfaen" w:hAnsi="Sylfaen"/>
                <w:sz w:val="20"/>
                <w:lang w:val="ka-GE"/>
              </w:rPr>
            </w:pPr>
            <w:r w:rsidRPr="008D0093">
              <w:rPr>
                <w:rFonts w:ascii="Sylfaen" w:hAnsi="Sylfaen"/>
                <w:sz w:val="20"/>
                <w:lang w:val="ka-GE"/>
              </w:rPr>
              <w:t>ბიზნესის, სამართლისა და სოციალურ მეცნიერებათა ფაკულტეტი</w:t>
            </w:r>
          </w:p>
        </w:tc>
      </w:tr>
      <w:tr w:rsidR="00761D47" w:rsidRPr="006858BC" w:rsidTr="007F59ED">
        <w:trPr>
          <w:trHeight w:val="401"/>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7F59ED" w:rsidRDefault="00761D47" w:rsidP="005123A8">
            <w:pPr>
              <w:spacing w:after="0"/>
              <w:rPr>
                <w:rFonts w:ascii="Sylfaen" w:hAnsi="Sylfaen" w:cs="Sylfaen"/>
                <w:b/>
                <w:sz w:val="20"/>
                <w:szCs w:val="20"/>
              </w:rPr>
            </w:pPr>
            <w:r w:rsidRPr="00935093">
              <w:rPr>
                <w:rFonts w:ascii="Sylfaen" w:hAnsi="Sylfaen" w:cs="Sylfaen"/>
                <w:b/>
                <w:sz w:val="20"/>
                <w:szCs w:val="20"/>
                <w:lang w:val="ka-GE"/>
              </w:rPr>
              <w:t>პროგრამის ხელმძღვანელი</w:t>
            </w:r>
            <w:r w:rsidR="007F59ED">
              <w:rPr>
                <w:rFonts w:ascii="Sylfaen" w:hAnsi="Sylfaen" w:cs="Sylfaen"/>
                <w:b/>
                <w:sz w:val="20"/>
                <w:szCs w:val="20"/>
              </w:rPr>
              <w:t xml:space="preserve"> </w:t>
            </w: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D0093" w:rsidRDefault="007F59ED" w:rsidP="007F59ED">
            <w:pPr>
              <w:spacing w:after="0"/>
              <w:ind w:right="2"/>
              <w:jc w:val="both"/>
              <w:rPr>
                <w:rFonts w:ascii="Sylfaen" w:hAnsi="Sylfaen"/>
                <w:sz w:val="20"/>
                <w:lang w:val="ka-GE"/>
              </w:rPr>
            </w:pPr>
            <w:r w:rsidRPr="008D0093">
              <w:rPr>
                <w:rFonts w:ascii="Sylfaen" w:hAnsi="Sylfaen"/>
                <w:sz w:val="20"/>
                <w:lang w:val="ka-GE"/>
              </w:rPr>
              <w:t xml:space="preserve">სამართლის დოქტორი, </w:t>
            </w:r>
            <w:r w:rsidR="00900450" w:rsidRPr="008D0093">
              <w:rPr>
                <w:rFonts w:ascii="Sylfaen" w:hAnsi="Sylfaen"/>
                <w:sz w:val="20"/>
                <w:lang w:val="ka-GE"/>
              </w:rPr>
              <w:t>პროფესორი მამუკა შენგელია</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5123A8">
            <w:pPr>
              <w:spacing w:after="0"/>
              <w:rPr>
                <w:rFonts w:ascii="Sylfaen" w:hAnsi="Sylfaen"/>
                <w:b/>
                <w:sz w:val="20"/>
                <w:szCs w:val="20"/>
              </w:rPr>
            </w:pPr>
            <w:r w:rsidRPr="00935093">
              <w:rPr>
                <w:rFonts w:ascii="Sylfaen" w:hAnsi="Sylfaen" w:cs="Sylfaen"/>
                <w:b/>
                <w:sz w:val="20"/>
                <w:szCs w:val="20"/>
              </w:rPr>
              <w:t>პროგრამის</w:t>
            </w:r>
            <w:r w:rsidR="00900450">
              <w:rPr>
                <w:rFonts w:ascii="Sylfaen" w:hAnsi="Sylfaen" w:cs="Sylfaen"/>
                <w:b/>
                <w:sz w:val="20"/>
                <w:szCs w:val="20"/>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900450">
              <w:rPr>
                <w:rFonts w:ascii="Sylfaen" w:hAnsi="Sylfaen" w:cs="Sylfaen"/>
                <w:b/>
                <w:sz w:val="20"/>
                <w:szCs w:val="20"/>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C04669" w:rsidRPr="008D0093" w:rsidRDefault="008B42E2" w:rsidP="005123A8">
            <w:pPr>
              <w:spacing w:after="0"/>
              <w:rPr>
                <w:rFonts w:ascii="Sylfaen" w:hAnsi="Sylfaen"/>
                <w:sz w:val="20"/>
              </w:rPr>
            </w:pPr>
            <w:r w:rsidRPr="008D0093">
              <w:rPr>
                <w:rFonts w:ascii="Sylfaen" w:hAnsi="Sylfaen"/>
                <w:sz w:val="20"/>
                <w:lang w:val="ka-GE"/>
              </w:rPr>
              <w:t>240 ECTS.</w:t>
            </w:r>
          </w:p>
          <w:p w:rsidR="00761D47" w:rsidRPr="008D0093" w:rsidRDefault="008B42E2" w:rsidP="005123A8">
            <w:pPr>
              <w:spacing w:after="0"/>
              <w:rPr>
                <w:rFonts w:ascii="Sylfaen" w:hAnsi="Sylfaen"/>
                <w:sz w:val="20"/>
              </w:rPr>
            </w:pPr>
            <w:r w:rsidRPr="008D0093">
              <w:rPr>
                <w:rFonts w:ascii="Sylfaen" w:hAnsi="Sylfaen"/>
                <w:sz w:val="20"/>
                <w:lang w:val="ka-GE"/>
              </w:rPr>
              <w:t xml:space="preserve"> სავალდებულო კომპონენტების გარდა, სტუდენტს უფლება აქვს აირჩიოს ერთ-ერთი შემდეგი მიმართულება: კერძო სამართალი, საჯარო სამართალი, სისხლის სამართალი და განახორციელოს  ინდივიდუალური პროფილის ფორმირება სხვადასხვა სპეციალიზაციის კურსების კონცენტრაციით.</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5123A8">
            <w:pPr>
              <w:spacing w:after="0"/>
              <w:rPr>
                <w:rFonts w:ascii="Sylfaen" w:hAnsi="Sylfaen"/>
                <w:b/>
                <w:sz w:val="20"/>
                <w:szCs w:val="20"/>
              </w:rPr>
            </w:pPr>
            <w:r w:rsidRPr="00935093">
              <w:rPr>
                <w:rFonts w:ascii="Sylfaen" w:hAnsi="Sylfaen" w:cs="Sylfaen"/>
                <w:b/>
                <w:sz w:val="20"/>
                <w:szCs w:val="20"/>
              </w:rPr>
              <w:t>სწავლების</w:t>
            </w:r>
            <w:r w:rsidR="00900450">
              <w:rPr>
                <w:rFonts w:ascii="Sylfaen" w:hAnsi="Sylfaen" w:cs="Sylfaen"/>
                <w:b/>
                <w:sz w:val="20"/>
                <w:szCs w:val="20"/>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8D0093" w:rsidRDefault="00900450" w:rsidP="005123A8">
            <w:pPr>
              <w:spacing w:after="0"/>
              <w:rPr>
                <w:rFonts w:ascii="Sylfaen" w:hAnsi="Sylfaen"/>
                <w:color w:val="943634" w:themeColor="accent2" w:themeShade="BF"/>
                <w:sz w:val="20"/>
                <w:szCs w:val="20"/>
                <w:lang w:val="ka-GE"/>
              </w:rPr>
            </w:pPr>
            <w:r w:rsidRPr="008D0093">
              <w:rPr>
                <w:rFonts w:ascii="Sylfaen" w:hAnsi="Sylfaen"/>
                <w:sz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5123A8">
            <w:pPr>
              <w:spacing w:after="0"/>
              <w:rPr>
                <w:rFonts w:ascii="Sylfaen" w:hAnsi="Sylfaen"/>
                <w:b/>
                <w:sz w:val="20"/>
                <w:szCs w:val="20"/>
              </w:rPr>
            </w:pPr>
            <w:r w:rsidRPr="00935093">
              <w:rPr>
                <w:rFonts w:ascii="Sylfaen" w:hAnsi="Sylfaen" w:cs="Sylfaen"/>
                <w:b/>
                <w:sz w:val="20"/>
                <w:szCs w:val="20"/>
              </w:rPr>
              <w:t>პროგრამის</w:t>
            </w:r>
            <w:r w:rsidR="00900450">
              <w:rPr>
                <w:rFonts w:ascii="Sylfaen" w:hAnsi="Sylfaen" w:cs="Sylfaen"/>
                <w:b/>
                <w:sz w:val="20"/>
                <w:szCs w:val="20"/>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900450">
              <w:rPr>
                <w:rFonts w:ascii="Sylfaen" w:hAnsi="Sylfaen" w:cs="Sylfaen"/>
                <w:b/>
                <w:sz w:val="20"/>
                <w:szCs w:val="20"/>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AD3A07" w:rsidRDefault="00AD3A07" w:rsidP="005123A8">
            <w:pPr>
              <w:spacing w:after="0"/>
              <w:rPr>
                <w:rFonts w:ascii="Sylfaen" w:hAnsi="Sylfaen"/>
                <w:sz w:val="20"/>
                <w:szCs w:val="20"/>
              </w:rPr>
            </w:pPr>
            <w:r w:rsidRPr="00AD3A07">
              <w:rPr>
                <w:rFonts w:ascii="Sylfaen" w:hAnsi="Sylfaen"/>
                <w:sz w:val="20"/>
                <w:szCs w:val="20"/>
              </w:rPr>
              <w:t>16.09.2011</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5123A8">
            <w:pPr>
              <w:spacing w:after="0"/>
              <w:rPr>
                <w:rFonts w:ascii="Sylfaen" w:hAnsi="Sylfaen"/>
                <w:sz w:val="20"/>
                <w:szCs w:val="20"/>
              </w:rPr>
            </w:pPr>
            <w:r w:rsidRPr="00935093">
              <w:rPr>
                <w:rFonts w:ascii="Sylfaen" w:hAnsi="Sylfaen" w:cs="Sylfaen"/>
                <w:b/>
                <w:sz w:val="20"/>
                <w:szCs w:val="20"/>
              </w:rPr>
              <w:t>პროგრამაზე</w:t>
            </w:r>
            <w:r w:rsidR="00900450">
              <w:rPr>
                <w:rFonts w:ascii="Sylfaen" w:hAnsi="Sylfaen" w:cs="Sylfaen"/>
                <w:b/>
                <w:sz w:val="20"/>
                <w:szCs w:val="20"/>
              </w:rPr>
              <w:t xml:space="preserve"> </w:t>
            </w:r>
            <w:r w:rsidRPr="00935093">
              <w:rPr>
                <w:rFonts w:ascii="Sylfaen" w:hAnsi="Sylfaen" w:cs="Sylfaen"/>
                <w:b/>
                <w:sz w:val="20"/>
                <w:szCs w:val="20"/>
              </w:rPr>
              <w:t>დაშვების</w:t>
            </w:r>
            <w:r w:rsidR="00900450">
              <w:rPr>
                <w:rFonts w:ascii="Sylfaen" w:hAnsi="Sylfaen" w:cs="Sylfaen"/>
                <w:b/>
                <w:sz w:val="20"/>
                <w:szCs w:val="20"/>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935093" w:rsidRDefault="008B42E2" w:rsidP="008B42E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ind w:firstLine="547"/>
              <w:jc w:val="both"/>
              <w:rPr>
                <w:rFonts w:ascii="Sylfaen" w:hAnsi="Sylfaen" w:cs="Sylfaen"/>
                <w:sz w:val="20"/>
                <w:szCs w:val="20"/>
              </w:rPr>
            </w:pPr>
            <w:r w:rsidRPr="008D0093">
              <w:rPr>
                <w:rFonts w:ascii="Sylfaen" w:eastAsia="Sylfaen" w:hAnsi="Sylfaen"/>
                <w:sz w:val="20"/>
                <w:lang w:val="ka-GE"/>
              </w:rPr>
              <w:t>სამართლის საბაკალავრო</w:t>
            </w:r>
            <w:r w:rsidRPr="008D0093">
              <w:rPr>
                <w:rFonts w:ascii="Sylfaen" w:eastAsia="Sylfaen" w:hAnsi="Sylfaen"/>
                <w:sz w:val="20"/>
              </w:rPr>
              <w:t xml:space="preserve"> საგანმანათლებლო პროგრამის ასათვისებლად</w:t>
            </w:r>
            <w:r w:rsidRPr="008D0093">
              <w:rPr>
                <w:rFonts w:ascii="Sylfaen" w:eastAsia="Sylfaen" w:hAnsi="Sylfaen"/>
                <w:sz w:val="20"/>
                <w:lang w:val="ka-GE"/>
              </w:rPr>
              <w:t xml:space="preserve"> </w:t>
            </w:r>
            <w:r w:rsidRPr="008D0093">
              <w:rPr>
                <w:rFonts w:ascii="Sylfaen" w:hAnsi="Sylfaen" w:cs="Sylfaen"/>
                <w:sz w:val="20"/>
                <w:lang w:val="ka-GE"/>
              </w:rPr>
              <w:t xml:space="preserve">აბიტურიენტის მზაობის  წინამორბედი დონეა </w:t>
            </w:r>
            <w:r w:rsidRPr="008D0093">
              <w:rPr>
                <w:rFonts w:ascii="Sylfaen" w:eastAsia="Sylfaen" w:hAnsi="Sylfaen"/>
                <w:sz w:val="20"/>
              </w:rPr>
              <w:t>სრული ზოგადი განათლებ</w:t>
            </w:r>
            <w:r w:rsidRPr="008D0093">
              <w:rPr>
                <w:rFonts w:ascii="Sylfaen" w:eastAsia="Sylfaen" w:hAnsi="Sylfaen"/>
                <w:sz w:val="20"/>
                <w:lang w:val="ka-GE"/>
              </w:rPr>
              <w:t>ა</w:t>
            </w:r>
            <w:r w:rsidRPr="008D0093">
              <w:rPr>
                <w:rFonts w:ascii="Sylfaen" w:hAnsi="Sylfaen" w:cs="Sylfaen"/>
                <w:sz w:val="20"/>
                <w:lang w:val="ka-GE"/>
              </w:rPr>
              <w:t>. აბიტურიენტს უნდა გააჩნდეს სრული ზოგადი განათლების დამადასტურებელი სახელმწიფო დოკუმენტი,  ერთიანი ეროვნული გამოცდების ჩაბარების დოკუმენტი, რომელიც ანიჭებს მას სტუდენტის სტატუსს საქართველოს მოქალაქეებისათვის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00450" w:rsidRDefault="00761D47" w:rsidP="008B42E2">
            <w:pPr>
              <w:spacing w:after="0"/>
              <w:ind w:firstLine="547"/>
              <w:rPr>
                <w:rFonts w:ascii="Sylfaen" w:hAnsi="Sylfaen"/>
                <w:color w:val="943634" w:themeColor="accent2" w:themeShade="BF"/>
                <w:sz w:val="20"/>
                <w:szCs w:val="20"/>
              </w:rPr>
            </w:pPr>
            <w:r w:rsidRPr="00935093">
              <w:rPr>
                <w:rFonts w:ascii="Sylfaen" w:hAnsi="Sylfaen"/>
                <w:b/>
                <w:sz w:val="20"/>
                <w:szCs w:val="20"/>
                <w:lang w:val="ka-GE"/>
              </w:rPr>
              <w:t>პროგრამის</w:t>
            </w:r>
            <w:r w:rsidR="00900450">
              <w:rPr>
                <w:rFonts w:ascii="Sylfaen" w:hAnsi="Sylfaen"/>
                <w:b/>
                <w:sz w:val="20"/>
                <w:szCs w:val="20"/>
              </w:rPr>
              <w:t xml:space="preserve"> </w:t>
            </w:r>
            <w:r w:rsidRPr="00935093">
              <w:rPr>
                <w:rFonts w:ascii="Sylfaen" w:hAnsi="Sylfaen"/>
                <w:b/>
                <w:sz w:val="20"/>
                <w:szCs w:val="20"/>
                <w:lang w:val="ka-GE"/>
              </w:rPr>
              <w:t>მიზნები</w:t>
            </w:r>
            <w:r w:rsidR="00900450">
              <w:rPr>
                <w:rFonts w:ascii="Sylfaen" w:hAnsi="Sylfaen"/>
                <w:b/>
                <w:sz w:val="20"/>
                <w:szCs w:val="20"/>
              </w:rPr>
              <w:t xml:space="preserve">. </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42180A" w:rsidRPr="008D0093" w:rsidRDefault="008B42E2" w:rsidP="008D0093">
            <w:pPr>
              <w:pStyle w:val="ListParagraph"/>
              <w:numPr>
                <w:ilvl w:val="0"/>
                <w:numId w:val="12"/>
              </w:numPr>
              <w:spacing w:after="0"/>
              <w:ind w:left="357" w:hanging="357"/>
              <w:jc w:val="both"/>
              <w:rPr>
                <w:rFonts w:ascii="Sylfaen" w:hAnsi="Sylfaen" w:cs="Sylfaen"/>
                <w:bCs/>
                <w:sz w:val="20"/>
                <w:lang w:val="ka-GE"/>
              </w:rPr>
            </w:pPr>
            <w:r w:rsidRPr="008D0093">
              <w:rPr>
                <w:rFonts w:ascii="Sylfaen" w:hAnsi="Sylfaen" w:cs="Sylfaen"/>
                <w:bCs/>
                <w:sz w:val="20"/>
                <w:lang w:val="ka-GE"/>
              </w:rPr>
              <w:t>საზოგადოებაში ჰუმანიზმის, დემოკრატიის, ქართული და მსოფლიო კულტურის ღირებულებების დამკვიდრების ხელშეწყობა;</w:t>
            </w:r>
          </w:p>
          <w:p w:rsidR="0042180A" w:rsidRPr="008D0093" w:rsidRDefault="008B42E2" w:rsidP="008D0093">
            <w:pPr>
              <w:pStyle w:val="ListParagraph"/>
              <w:numPr>
                <w:ilvl w:val="0"/>
                <w:numId w:val="12"/>
              </w:numPr>
              <w:spacing w:after="0"/>
              <w:ind w:left="357" w:hanging="357"/>
              <w:jc w:val="both"/>
              <w:rPr>
                <w:rFonts w:ascii="Sylfaen" w:hAnsi="Sylfaen" w:cs="Sylfaen"/>
                <w:bCs/>
                <w:sz w:val="20"/>
                <w:lang w:val="ka-GE"/>
              </w:rPr>
            </w:pPr>
            <w:r w:rsidRPr="008D0093">
              <w:rPr>
                <w:rFonts w:ascii="Sylfaen" w:hAnsi="Sylfaen" w:cs="Sylfaen"/>
                <w:b/>
                <w:bCs/>
                <w:sz w:val="20"/>
                <w:lang w:val="ka-GE"/>
              </w:rPr>
              <w:t xml:space="preserve"> </w:t>
            </w:r>
            <w:r w:rsidRPr="008D0093">
              <w:rPr>
                <w:rFonts w:ascii="Sylfaen" w:hAnsi="Sylfaen" w:cs="Sylfaen"/>
                <w:bCs/>
                <w:sz w:val="20"/>
                <w:lang w:val="ka-GE"/>
              </w:rPr>
              <w:t>სასწავლო და სამეცნიერო საქმიანობაში რეგიონისა და ქვეყნის საზოგადოებრივი, ეკონომიკური და კულტურული განვითარების პრიორიტეტების გათვალისწინება; სწავლის, სწავლებისა და სამეცნიერო კვლევის აკადემიური თავისუფლება;</w:t>
            </w:r>
          </w:p>
          <w:p w:rsidR="0042180A" w:rsidRPr="008D0093" w:rsidRDefault="008B42E2" w:rsidP="008D0093">
            <w:pPr>
              <w:pStyle w:val="ListParagraph"/>
              <w:numPr>
                <w:ilvl w:val="0"/>
                <w:numId w:val="12"/>
              </w:numPr>
              <w:spacing w:after="0"/>
              <w:ind w:left="357" w:hanging="357"/>
              <w:jc w:val="both"/>
              <w:rPr>
                <w:rFonts w:ascii="Sylfaen" w:hAnsi="Sylfaen" w:cs="Sylfaen"/>
                <w:bCs/>
                <w:sz w:val="20"/>
                <w:lang w:val="ka-GE"/>
              </w:rPr>
            </w:pPr>
            <w:r w:rsidRPr="008D0093">
              <w:rPr>
                <w:rFonts w:ascii="Sylfaen" w:hAnsi="Sylfaen" w:cs="Sylfaen"/>
                <w:bCs/>
                <w:sz w:val="20"/>
                <w:lang w:val="ka-GE"/>
              </w:rPr>
              <w:t xml:space="preserve"> სამართლებრივი საკითხების </w:t>
            </w:r>
            <w:r w:rsidRPr="008D0093">
              <w:rPr>
                <w:rFonts w:ascii="Sylfaen" w:hAnsi="Sylfaen" w:cs="Sylfaen"/>
                <w:bCs/>
                <w:sz w:val="20"/>
              </w:rPr>
              <w:t>არსისა და მნიშვნელობის სათანადო გააზრება</w:t>
            </w:r>
            <w:r w:rsidRPr="008D0093">
              <w:rPr>
                <w:rFonts w:ascii="Sylfaen" w:hAnsi="Sylfaen" w:cs="Sylfaen"/>
                <w:bCs/>
                <w:sz w:val="20"/>
                <w:lang w:val="ka-GE"/>
              </w:rPr>
              <w:t xml:space="preserve">; სამართლის ძირითად დარგებში კანონმდებლობისა და სამართლებრივ ნოვაციათა დაუფლება და  </w:t>
            </w:r>
            <w:r w:rsidRPr="008D0093">
              <w:rPr>
                <w:rFonts w:ascii="Sylfaen" w:hAnsi="Sylfaen" w:cs="Sylfaen"/>
                <w:bCs/>
                <w:sz w:val="20"/>
              </w:rPr>
              <w:t xml:space="preserve">პრაქტიკაში </w:t>
            </w:r>
            <w:r w:rsidRPr="008D0093">
              <w:rPr>
                <w:rFonts w:ascii="Sylfaen" w:hAnsi="Sylfaen" w:cs="Sylfaen"/>
                <w:bCs/>
                <w:sz w:val="20"/>
                <w:lang w:val="ka-GE"/>
              </w:rPr>
              <w:t>მათი</w:t>
            </w:r>
            <w:r w:rsidRPr="008D0093">
              <w:rPr>
                <w:rFonts w:ascii="Sylfaen" w:hAnsi="Sylfaen" w:cs="Sylfaen"/>
                <w:bCs/>
                <w:sz w:val="20"/>
              </w:rPr>
              <w:t xml:space="preserve"> გამოყენების შესაძლებლობა</w:t>
            </w:r>
            <w:r w:rsidRPr="008D0093">
              <w:rPr>
                <w:rFonts w:ascii="Sylfaen" w:hAnsi="Sylfaen" w:cs="Sylfaen"/>
                <w:bCs/>
                <w:sz w:val="20"/>
                <w:lang w:val="ka-GE"/>
              </w:rPr>
              <w:t>;</w:t>
            </w:r>
          </w:p>
          <w:p w:rsidR="0042180A" w:rsidRPr="008D0093" w:rsidRDefault="008B42E2" w:rsidP="008D0093">
            <w:pPr>
              <w:pStyle w:val="ListParagraph"/>
              <w:numPr>
                <w:ilvl w:val="0"/>
                <w:numId w:val="12"/>
              </w:numPr>
              <w:spacing w:after="0"/>
              <w:ind w:left="357" w:hanging="357"/>
              <w:jc w:val="both"/>
              <w:rPr>
                <w:rFonts w:ascii="Sylfaen" w:hAnsi="Sylfaen" w:cs="Sylfaen"/>
                <w:bCs/>
                <w:sz w:val="20"/>
                <w:lang w:val="ka-GE"/>
              </w:rPr>
            </w:pPr>
            <w:r w:rsidRPr="008D0093">
              <w:rPr>
                <w:rFonts w:ascii="Sylfaen" w:hAnsi="Sylfaen" w:cs="Sylfaen"/>
                <w:bCs/>
                <w:sz w:val="20"/>
              </w:rPr>
              <w:t xml:space="preserve"> </w:t>
            </w:r>
            <w:r w:rsidRPr="008D0093">
              <w:rPr>
                <w:rFonts w:ascii="Sylfaen" w:hAnsi="Sylfaen"/>
                <w:sz w:val="20"/>
                <w:lang w:val="ka-GE"/>
              </w:rPr>
              <w:t xml:space="preserve">სამართლებრივ </w:t>
            </w:r>
            <w:r w:rsidRPr="008D0093">
              <w:rPr>
                <w:rFonts w:ascii="Sylfaen" w:hAnsi="Sylfaen"/>
                <w:sz w:val="20"/>
                <w:lang w:val="de-DE"/>
              </w:rPr>
              <w:t>დისციპლინათა შესწავლ</w:t>
            </w:r>
            <w:r w:rsidRPr="008D0093">
              <w:rPr>
                <w:rFonts w:ascii="Sylfaen" w:hAnsi="Sylfaen"/>
                <w:sz w:val="20"/>
                <w:lang w:val="ka-GE"/>
              </w:rPr>
              <w:t xml:space="preserve">ის საფუძველზე იურიდიული </w:t>
            </w:r>
            <w:r w:rsidRPr="008D0093">
              <w:rPr>
                <w:rFonts w:ascii="Sylfaen" w:hAnsi="Sylfaen"/>
                <w:sz w:val="20"/>
                <w:lang w:val="de-DE"/>
              </w:rPr>
              <w:t>მეცნიერებ</w:t>
            </w:r>
            <w:r w:rsidRPr="008D0093">
              <w:rPr>
                <w:rFonts w:ascii="Sylfaen" w:hAnsi="Sylfaen"/>
                <w:sz w:val="20"/>
                <w:lang w:val="ka-GE"/>
              </w:rPr>
              <w:t xml:space="preserve">ის </w:t>
            </w:r>
            <w:r w:rsidRPr="008D0093">
              <w:rPr>
                <w:rFonts w:ascii="Sylfaen" w:hAnsi="Sylfaen"/>
                <w:sz w:val="20"/>
                <w:lang w:val="de-DE"/>
              </w:rPr>
              <w:t>საფუძველმდებარე პრინციპების, ძირითადი თეორიებისა და კონცეფციების გაცნობა</w:t>
            </w:r>
            <w:r w:rsidRPr="008D0093">
              <w:rPr>
                <w:rFonts w:ascii="Sylfaen" w:hAnsi="Sylfaen"/>
                <w:sz w:val="20"/>
                <w:lang w:val="ka-GE"/>
              </w:rPr>
              <w:t xml:space="preserve"> და </w:t>
            </w:r>
            <w:r w:rsidRPr="008D0093">
              <w:rPr>
                <w:rFonts w:ascii="Sylfaen" w:hAnsi="Sylfaen"/>
                <w:sz w:val="20"/>
                <w:lang w:val="pt-BR"/>
              </w:rPr>
              <w:t>პრაქტიკულ</w:t>
            </w:r>
            <w:r w:rsidRPr="008D0093">
              <w:rPr>
                <w:rFonts w:ascii="Sylfaen" w:hAnsi="Sylfaen"/>
                <w:sz w:val="20"/>
                <w:lang w:val="ka-GE"/>
              </w:rPr>
              <w:t xml:space="preserve"> </w:t>
            </w:r>
            <w:r w:rsidRPr="008D0093">
              <w:rPr>
                <w:rFonts w:ascii="Sylfaen" w:hAnsi="Sylfaen"/>
                <w:sz w:val="20"/>
                <w:lang w:val="pt-BR"/>
              </w:rPr>
              <w:t>მეცადინეობ</w:t>
            </w:r>
            <w:r w:rsidRPr="008D0093">
              <w:rPr>
                <w:rFonts w:ascii="Sylfaen" w:hAnsi="Sylfaen"/>
                <w:sz w:val="20"/>
                <w:lang w:val="ka-GE"/>
              </w:rPr>
              <w:t>ებზე</w:t>
            </w:r>
            <w:r w:rsidRPr="008D0093">
              <w:rPr>
                <w:rFonts w:ascii="Sylfaen" w:hAnsi="Sylfaen"/>
                <w:sz w:val="20"/>
                <w:lang w:val="pt-BR"/>
              </w:rPr>
              <w:t xml:space="preserve"> გაღრმავება-განმტკი</w:t>
            </w:r>
            <w:r w:rsidRPr="008D0093">
              <w:rPr>
                <w:rFonts w:ascii="Sylfaen" w:hAnsi="Sylfaen"/>
                <w:sz w:val="20"/>
                <w:lang w:val="pt-BR"/>
              </w:rPr>
              <w:softHyphen/>
              <w:t>ცება</w:t>
            </w:r>
            <w:r w:rsidRPr="008D0093">
              <w:rPr>
                <w:rFonts w:ascii="Sylfaen" w:hAnsi="Sylfaen"/>
                <w:sz w:val="20"/>
                <w:lang w:val="ka-GE"/>
              </w:rPr>
              <w:t xml:space="preserve">, ყოველივეს საფუძველზე კი იურისტის </w:t>
            </w:r>
            <w:r w:rsidRPr="008D0093">
              <w:rPr>
                <w:rFonts w:ascii="Sylfaen" w:hAnsi="Sylfaen"/>
                <w:sz w:val="20"/>
                <w:lang w:val="de-DE"/>
              </w:rPr>
              <w:t>საქმიანობისათვის აუცილებელი</w:t>
            </w:r>
            <w:r w:rsidRPr="008D0093">
              <w:rPr>
                <w:rFonts w:ascii="Sylfaen" w:hAnsi="Sylfaen"/>
                <w:sz w:val="20"/>
                <w:lang w:val="ka-GE"/>
              </w:rPr>
              <w:t xml:space="preserve"> </w:t>
            </w:r>
            <w:r w:rsidRPr="008D0093">
              <w:rPr>
                <w:rFonts w:ascii="Sylfaen" w:hAnsi="Sylfaen"/>
                <w:sz w:val="20"/>
                <w:lang w:val="de-DE"/>
              </w:rPr>
              <w:t xml:space="preserve"> კომპლექსური ხედ</w:t>
            </w:r>
            <w:r w:rsidRPr="008D0093">
              <w:rPr>
                <w:rFonts w:ascii="Sylfaen" w:hAnsi="Sylfaen"/>
                <w:sz w:val="20"/>
                <w:lang w:val="de-DE"/>
              </w:rPr>
              <w:softHyphen/>
              <w:t>ვისა და პროცესების ობიექტური შეფასების უნარ-ჩვე</w:t>
            </w:r>
            <w:r w:rsidRPr="008D0093">
              <w:rPr>
                <w:rFonts w:ascii="Sylfaen" w:hAnsi="Sylfaen"/>
                <w:sz w:val="20"/>
                <w:lang w:val="de-DE"/>
              </w:rPr>
              <w:softHyphen/>
              <w:t>ვათა ფორმირება-განმტკიცება</w:t>
            </w:r>
            <w:r w:rsidRPr="008D0093">
              <w:rPr>
                <w:rFonts w:ascii="Sylfaen" w:hAnsi="Sylfaen"/>
                <w:sz w:val="20"/>
                <w:lang w:val="ka-GE"/>
              </w:rPr>
              <w:t>;</w:t>
            </w:r>
            <w:r w:rsidRPr="008D0093">
              <w:rPr>
                <w:rFonts w:ascii="Sylfaen" w:hAnsi="Sylfaen"/>
                <w:sz w:val="20"/>
                <w:lang w:val="de-DE"/>
              </w:rPr>
              <w:t xml:space="preserve"> </w:t>
            </w:r>
            <w:r w:rsidRPr="008D0093">
              <w:rPr>
                <w:rFonts w:ascii="Sylfaen" w:hAnsi="Sylfaen" w:cs="Sylfaen"/>
                <w:bCs/>
                <w:sz w:val="20"/>
                <w:lang w:val="ka-GE"/>
              </w:rPr>
              <w:t>სამოქალაქო ფასეულობების გაცნობიერება;</w:t>
            </w:r>
          </w:p>
          <w:p w:rsidR="0042180A" w:rsidRPr="008D0093" w:rsidRDefault="008B42E2" w:rsidP="008D0093">
            <w:pPr>
              <w:pStyle w:val="ListParagraph"/>
              <w:numPr>
                <w:ilvl w:val="0"/>
                <w:numId w:val="12"/>
              </w:numPr>
              <w:spacing w:after="0"/>
              <w:ind w:left="357" w:hanging="357"/>
              <w:jc w:val="both"/>
              <w:rPr>
                <w:rFonts w:ascii="Sylfaen" w:hAnsi="Sylfaen" w:cs="Sylfaen"/>
                <w:bCs/>
                <w:sz w:val="20"/>
                <w:lang w:val="ka-GE"/>
              </w:rPr>
            </w:pPr>
            <w:r w:rsidRPr="008D0093">
              <w:rPr>
                <w:rFonts w:ascii="Sylfaen" w:hAnsi="Sylfaen" w:cs="Sylfaen"/>
                <w:bCs/>
                <w:sz w:val="20"/>
                <w:lang w:val="ka-GE"/>
              </w:rPr>
              <w:t xml:space="preserve"> პიროვნების მრავალმხრივი განვითარების ხელშეწყობის მიზნით</w:t>
            </w:r>
            <w:r w:rsidRPr="008D0093">
              <w:rPr>
                <w:rFonts w:ascii="Sylfaen" w:hAnsi="Sylfaen" w:cs="AcadNusx"/>
                <w:bCs/>
                <w:sz w:val="20"/>
                <w:lang w:val="ka-GE"/>
              </w:rPr>
              <w:t xml:space="preserve"> </w:t>
            </w:r>
            <w:r w:rsidRPr="008D0093">
              <w:rPr>
                <w:rFonts w:ascii="Sylfaen" w:hAnsi="Sylfaen" w:cs="Sylfaen"/>
                <w:bCs/>
                <w:sz w:val="20"/>
                <w:lang w:val="ka-GE"/>
              </w:rPr>
              <w:t>სამართლის</w:t>
            </w:r>
            <w:r w:rsidRPr="008D0093">
              <w:rPr>
                <w:rFonts w:ascii="AcadNusx" w:hAnsi="AcadNusx" w:cs="AcadNusx"/>
                <w:bCs/>
                <w:sz w:val="20"/>
                <w:lang w:val="ka-GE"/>
              </w:rPr>
              <w:t xml:space="preserve"> </w:t>
            </w:r>
            <w:r w:rsidRPr="008D0093">
              <w:rPr>
                <w:rFonts w:ascii="Sylfaen" w:hAnsi="Sylfaen" w:cs="Sylfaen"/>
                <w:bCs/>
                <w:sz w:val="20"/>
                <w:lang w:val="ka-GE"/>
              </w:rPr>
              <w:t>პოლიტიკური</w:t>
            </w:r>
            <w:r w:rsidRPr="008D0093">
              <w:rPr>
                <w:rFonts w:ascii="AcadNusx" w:hAnsi="AcadNusx" w:cs="AcadNusx"/>
                <w:bCs/>
                <w:sz w:val="20"/>
                <w:lang w:val="ka-GE"/>
              </w:rPr>
              <w:t xml:space="preserve">, </w:t>
            </w:r>
            <w:r w:rsidRPr="008D0093">
              <w:rPr>
                <w:rFonts w:ascii="Sylfaen" w:hAnsi="Sylfaen" w:cs="Sylfaen"/>
                <w:bCs/>
                <w:sz w:val="20"/>
                <w:lang w:val="ka-GE"/>
              </w:rPr>
              <w:t>საზოგადოებრივი</w:t>
            </w:r>
            <w:r w:rsidRPr="008D0093">
              <w:rPr>
                <w:rFonts w:ascii="AcadNusx" w:hAnsi="AcadNusx" w:cs="AcadNusx"/>
                <w:bCs/>
                <w:sz w:val="20"/>
                <w:lang w:val="ka-GE"/>
              </w:rPr>
              <w:t xml:space="preserve">, </w:t>
            </w:r>
            <w:r w:rsidRPr="008D0093">
              <w:rPr>
                <w:rFonts w:ascii="Sylfaen" w:hAnsi="Sylfaen" w:cs="Sylfaen"/>
                <w:bCs/>
                <w:sz w:val="20"/>
                <w:lang w:val="ka-GE"/>
              </w:rPr>
              <w:t>ფილოსოფიური</w:t>
            </w:r>
            <w:r w:rsidRPr="008D0093">
              <w:rPr>
                <w:rFonts w:ascii="AcadNusx" w:hAnsi="AcadNusx" w:cs="AcadNusx"/>
                <w:bCs/>
                <w:sz w:val="20"/>
                <w:lang w:val="ka-GE"/>
              </w:rPr>
              <w:t>,</w:t>
            </w:r>
            <w:r w:rsidRPr="008D0093">
              <w:rPr>
                <w:rFonts w:ascii="Sylfaen" w:hAnsi="Sylfaen" w:cs="AcadNusx"/>
                <w:bCs/>
                <w:sz w:val="20"/>
                <w:lang w:val="ka-GE"/>
              </w:rPr>
              <w:t xml:space="preserve"> </w:t>
            </w:r>
            <w:r w:rsidRPr="008D0093">
              <w:rPr>
                <w:rFonts w:ascii="Sylfaen" w:hAnsi="Sylfaen" w:cs="Sylfaen"/>
                <w:bCs/>
                <w:sz w:val="20"/>
                <w:lang w:val="ka-GE"/>
              </w:rPr>
              <w:t>ისტორიული და</w:t>
            </w:r>
            <w:r w:rsidRPr="008D0093">
              <w:rPr>
                <w:rFonts w:ascii="AcadNusx" w:hAnsi="AcadNusx"/>
                <w:bCs/>
                <w:sz w:val="20"/>
                <w:lang w:val="ka-GE"/>
              </w:rPr>
              <w:t xml:space="preserve"> </w:t>
            </w:r>
            <w:r w:rsidRPr="008D0093">
              <w:rPr>
                <w:rFonts w:ascii="Sylfaen" w:hAnsi="Sylfaen" w:cs="Sylfaen"/>
                <w:bCs/>
                <w:sz w:val="20"/>
                <w:lang w:val="ka-GE"/>
              </w:rPr>
              <w:t>ეკონომიკური</w:t>
            </w:r>
            <w:r w:rsidRPr="008D0093">
              <w:rPr>
                <w:rFonts w:ascii="AcadNusx" w:hAnsi="AcadNusx" w:cs="AcadNusx"/>
                <w:bCs/>
                <w:sz w:val="20"/>
                <w:lang w:val="ka-GE"/>
              </w:rPr>
              <w:t xml:space="preserve"> </w:t>
            </w:r>
            <w:r w:rsidRPr="008D0093">
              <w:rPr>
                <w:rFonts w:ascii="Sylfaen" w:hAnsi="Sylfaen" w:cs="Sylfaen"/>
                <w:bCs/>
                <w:sz w:val="20"/>
                <w:lang w:val="ka-GE"/>
              </w:rPr>
              <w:t>ფასეულობებისა და ღირებულებების შესწავლა და მეცნიერული საფუძვლების გაცნობა, აკადემიური და ინტელექტუალური განვითარება.</w:t>
            </w:r>
            <w:r w:rsidRPr="008D0093">
              <w:rPr>
                <w:rFonts w:ascii="AcadNusx" w:hAnsi="AcadNusx" w:cs="AcadNusx"/>
                <w:bCs/>
                <w:sz w:val="20"/>
                <w:lang w:val="ka-GE"/>
              </w:rPr>
              <w:t xml:space="preserve"> </w:t>
            </w:r>
          </w:p>
          <w:p w:rsidR="00C307BD" w:rsidRPr="0042180A" w:rsidRDefault="008B42E2" w:rsidP="008D0093">
            <w:pPr>
              <w:pStyle w:val="ListParagraph"/>
              <w:numPr>
                <w:ilvl w:val="0"/>
                <w:numId w:val="12"/>
              </w:numPr>
              <w:spacing w:after="0"/>
              <w:ind w:left="357" w:hanging="357"/>
              <w:jc w:val="both"/>
              <w:rPr>
                <w:rFonts w:ascii="Sylfaen" w:hAnsi="Sylfaen" w:cs="Sylfaen"/>
                <w:bCs/>
                <w:lang w:val="ka-GE"/>
              </w:rPr>
            </w:pPr>
            <w:r w:rsidRPr="008D0093">
              <w:rPr>
                <w:rFonts w:ascii="Sylfaen" w:hAnsi="Sylfaen"/>
                <w:sz w:val="20"/>
                <w:lang w:val="ka-GE"/>
              </w:rPr>
              <w:t xml:space="preserve">კურსდამთავრებულთა კონკურენტუნარიანი გარემოს შექმნა, როგორც განათლების შემდგომი საფეხურისათვის, ისე </w:t>
            </w:r>
            <w:r w:rsidRPr="008D0093">
              <w:rPr>
                <w:rFonts w:ascii="Sylfaen" w:hAnsi="Sylfaen"/>
                <w:sz w:val="20"/>
                <w:lang w:val="ka-GE"/>
              </w:rPr>
              <w:lastRenderedPageBreak/>
              <w:t xml:space="preserve">დასაქმების ბაზრისათვის. </w:t>
            </w:r>
            <w:r w:rsidRPr="008D0093">
              <w:rPr>
                <w:rFonts w:ascii="Sylfaen" w:hAnsi="Sylfaen" w:cs="Sylfaen"/>
                <w:bCs/>
                <w:sz w:val="20"/>
                <w:lang w:val="ka-GE"/>
              </w:rPr>
              <w:t>პროგრამის მკაფიოდ განსაზღვრული პროფილიდან და აკადემიური მოთხოვნებიდან გამომდინარე შრომის ბაზარზე დასაქმება</w:t>
            </w:r>
            <w:r w:rsidRPr="008D0093">
              <w:rPr>
                <w:rFonts w:ascii="Sylfaen" w:hAnsi="Sylfaen" w:cs="AcadNusx"/>
                <w:bCs/>
                <w:sz w:val="20"/>
                <w:lang w:val="ka-GE"/>
              </w:rPr>
              <w:t xml:space="preserve"> </w:t>
            </w:r>
            <w:r w:rsidRPr="008D0093">
              <w:rPr>
                <w:rFonts w:ascii="Sylfaen" w:hAnsi="Sylfaen" w:cs="Sylfaen"/>
                <w:bCs/>
                <w:sz w:val="20"/>
                <w:lang w:val="ka-GE"/>
              </w:rPr>
              <w:t>ნებისმიერ</w:t>
            </w:r>
            <w:r w:rsidRPr="008D0093">
              <w:rPr>
                <w:rFonts w:ascii="Sylfaen" w:hAnsi="Sylfaen" w:cs="AcadNusx"/>
                <w:bCs/>
                <w:sz w:val="20"/>
                <w:lang w:val="ka-GE"/>
              </w:rPr>
              <w:t xml:space="preserve"> </w:t>
            </w:r>
            <w:r w:rsidRPr="008D0093">
              <w:rPr>
                <w:rFonts w:ascii="Sylfaen" w:hAnsi="Sylfaen" w:cs="Sylfaen"/>
                <w:bCs/>
                <w:sz w:val="20"/>
                <w:lang w:val="ka-GE"/>
              </w:rPr>
              <w:t>იმ</w:t>
            </w:r>
            <w:r w:rsidRPr="008D0093">
              <w:rPr>
                <w:rFonts w:ascii="AcadNusx" w:hAnsi="AcadNusx" w:cs="AcadNusx"/>
                <w:bCs/>
                <w:sz w:val="20"/>
                <w:lang w:val="ka-GE"/>
              </w:rPr>
              <w:t xml:space="preserve"> </w:t>
            </w:r>
            <w:r w:rsidRPr="008D0093">
              <w:rPr>
                <w:rFonts w:ascii="Sylfaen" w:hAnsi="Sylfaen" w:cs="Sylfaen"/>
                <w:bCs/>
                <w:sz w:val="20"/>
                <w:lang w:val="ka-GE"/>
              </w:rPr>
              <w:t>თანამდებობაზე</w:t>
            </w:r>
            <w:r w:rsidRPr="008D0093">
              <w:rPr>
                <w:rFonts w:ascii="AcadNusx" w:hAnsi="AcadNusx" w:cs="AcadNusx"/>
                <w:bCs/>
                <w:sz w:val="20"/>
                <w:lang w:val="ka-GE"/>
              </w:rPr>
              <w:t xml:space="preserve">, </w:t>
            </w:r>
            <w:r w:rsidRPr="008D0093">
              <w:rPr>
                <w:rFonts w:ascii="Sylfaen" w:hAnsi="Sylfaen" w:cs="Sylfaen"/>
                <w:bCs/>
                <w:sz w:val="20"/>
                <w:lang w:val="ka-GE"/>
              </w:rPr>
              <w:t>სადაც</w:t>
            </w:r>
            <w:r w:rsidRPr="008D0093">
              <w:rPr>
                <w:rFonts w:ascii="Sylfaen" w:hAnsi="Sylfaen" w:cs="Sylfaen"/>
                <w:bCs/>
                <w:sz w:val="20"/>
              </w:rPr>
              <w:t xml:space="preserve"> ბაკალავრს</w:t>
            </w:r>
            <w:r w:rsidRPr="008D0093">
              <w:rPr>
                <w:rFonts w:ascii="Sylfaen" w:hAnsi="Sylfaen" w:cs="Sylfaen"/>
                <w:bCs/>
                <w:sz w:val="20"/>
                <w:lang w:val="ka-GE"/>
              </w:rPr>
              <w:t xml:space="preserve"> არ</w:t>
            </w:r>
            <w:r w:rsidRPr="008D0093">
              <w:rPr>
                <w:rFonts w:ascii="Sylfaen" w:hAnsi="Sylfaen" w:cs="AcadNusx"/>
                <w:bCs/>
                <w:sz w:val="20"/>
                <w:lang w:val="ka-GE"/>
              </w:rPr>
              <w:t xml:space="preserve"> </w:t>
            </w:r>
            <w:r w:rsidRPr="008D0093">
              <w:rPr>
                <w:rFonts w:ascii="Sylfaen" w:hAnsi="Sylfaen" w:cs="Sylfaen"/>
                <w:bCs/>
                <w:sz w:val="20"/>
                <w:lang w:val="ka-GE"/>
              </w:rPr>
              <w:t>მოეთხოვება</w:t>
            </w:r>
            <w:r w:rsidRPr="008D0093">
              <w:rPr>
                <w:rFonts w:ascii="AcadNusx" w:hAnsi="AcadNusx" w:cs="AcadNusx"/>
                <w:bCs/>
                <w:sz w:val="20"/>
                <w:lang w:val="ka-GE"/>
              </w:rPr>
              <w:t xml:space="preserve"> </w:t>
            </w:r>
            <w:r w:rsidRPr="008D0093">
              <w:rPr>
                <w:rFonts w:ascii="Sylfaen" w:hAnsi="Sylfaen" w:cs="Sylfaen"/>
                <w:bCs/>
                <w:sz w:val="20"/>
                <w:lang w:val="ka-GE"/>
              </w:rPr>
              <w:t>სამართლის მაგისტრის</w:t>
            </w:r>
            <w:r w:rsidRPr="008D0093">
              <w:rPr>
                <w:rFonts w:ascii="Sylfaen" w:hAnsi="Sylfaen"/>
                <w:bCs/>
                <w:sz w:val="20"/>
                <w:lang w:val="ka-GE"/>
              </w:rPr>
              <w:t xml:space="preserve"> </w:t>
            </w:r>
            <w:r w:rsidRPr="008D0093">
              <w:rPr>
                <w:rFonts w:ascii="Sylfaen" w:hAnsi="Sylfaen" w:cs="Sylfaen"/>
                <w:bCs/>
                <w:sz w:val="20"/>
                <w:lang w:val="ka-GE"/>
              </w:rPr>
              <w:t>აკადემიური</w:t>
            </w:r>
            <w:r w:rsidRPr="008D0093">
              <w:rPr>
                <w:rFonts w:ascii="AcadNusx" w:hAnsi="AcadNusx" w:cs="AcadNusx"/>
                <w:bCs/>
                <w:sz w:val="20"/>
                <w:lang w:val="ka-GE"/>
              </w:rPr>
              <w:t xml:space="preserve"> </w:t>
            </w:r>
            <w:r w:rsidRPr="008D0093">
              <w:rPr>
                <w:rFonts w:ascii="Sylfaen" w:hAnsi="Sylfaen" w:cs="Sylfaen"/>
                <w:bCs/>
                <w:sz w:val="20"/>
                <w:lang w:val="ka-GE"/>
              </w:rPr>
              <w:t>ხარისხი. ამავე დროს, საბაკალავრო საგანმანათლებლო პროგრამის კურსდამთავრებული უფლებამოსილია, სწავლა განაგრძოს სამაგისტრო</w:t>
            </w:r>
            <w:r w:rsidRPr="008D0093">
              <w:rPr>
                <w:rFonts w:ascii="AcadNusx" w:hAnsi="AcadNusx" w:cs="AcadNusx"/>
                <w:bCs/>
                <w:sz w:val="20"/>
                <w:lang w:val="ka-GE"/>
              </w:rPr>
              <w:t xml:space="preserve"> </w:t>
            </w:r>
            <w:r w:rsidRPr="008D0093">
              <w:rPr>
                <w:rFonts w:ascii="Sylfaen" w:hAnsi="Sylfaen" w:cs="Sylfaen"/>
                <w:bCs/>
                <w:sz w:val="20"/>
                <w:lang w:val="ka-GE"/>
              </w:rPr>
              <w:t>პროგრამით</w:t>
            </w:r>
            <w:r w:rsidRPr="008D0093">
              <w:rPr>
                <w:rFonts w:ascii="Sylfaen" w:hAnsi="Sylfaen" w:cs="AcadNusx"/>
                <w:bCs/>
                <w:sz w:val="20"/>
                <w:lang w:val="ka-GE"/>
              </w:rPr>
              <w:t xml:space="preserve">, </w:t>
            </w:r>
            <w:r w:rsidRPr="008D0093">
              <w:rPr>
                <w:rFonts w:ascii="Sylfaen" w:hAnsi="Sylfaen" w:cs="Sylfaen"/>
                <w:bCs/>
                <w:sz w:val="20"/>
                <w:lang w:val="ka-GE"/>
              </w:rPr>
              <w:t>რომელიც ორიენტირებულია</w:t>
            </w:r>
            <w:r w:rsidRPr="008D0093">
              <w:rPr>
                <w:rFonts w:ascii="Sylfaen" w:hAnsi="Sylfaen" w:cs="AcadNusx"/>
                <w:bCs/>
                <w:sz w:val="20"/>
                <w:lang w:val="ka-GE"/>
              </w:rPr>
              <w:t xml:space="preserve"> </w:t>
            </w:r>
            <w:r w:rsidRPr="008D0093">
              <w:rPr>
                <w:rFonts w:ascii="Sylfaen" w:hAnsi="Sylfaen" w:cs="Sylfaen"/>
                <w:bCs/>
                <w:sz w:val="20"/>
                <w:lang w:val="ka-GE"/>
              </w:rPr>
              <w:t>შემდგომი</w:t>
            </w:r>
            <w:r w:rsidRPr="008D0093">
              <w:rPr>
                <w:rFonts w:ascii="AcadNusx" w:hAnsi="AcadNusx" w:cs="AcadNusx"/>
                <w:bCs/>
                <w:sz w:val="20"/>
                <w:lang w:val="ka-GE"/>
              </w:rPr>
              <w:t xml:space="preserve"> </w:t>
            </w:r>
            <w:r w:rsidRPr="008D0093">
              <w:rPr>
                <w:rFonts w:ascii="Sylfaen" w:hAnsi="Sylfaen" w:cs="Sylfaen"/>
                <w:bCs/>
                <w:sz w:val="20"/>
                <w:lang w:val="ka-GE"/>
              </w:rPr>
              <w:t>დონის სპეციალისტი</w:t>
            </w:r>
            <w:r w:rsidRPr="008D0093">
              <w:rPr>
                <w:rFonts w:ascii="Sylfaen" w:hAnsi="Sylfaen" w:cs="Sylfaen"/>
                <w:bCs/>
                <w:sz w:val="20"/>
              </w:rPr>
              <w:t>ს</w:t>
            </w:r>
            <w:r w:rsidRPr="008D0093">
              <w:rPr>
                <w:rFonts w:ascii="Sylfaen" w:hAnsi="Sylfaen" w:cs="AcadNusx"/>
                <w:bCs/>
                <w:sz w:val="20"/>
                <w:lang w:val="ka-GE"/>
              </w:rPr>
              <w:t xml:space="preserve"> </w:t>
            </w:r>
            <w:r w:rsidRPr="008D0093">
              <w:rPr>
                <w:rFonts w:ascii="Sylfaen" w:hAnsi="Sylfaen" w:cs="Sylfaen"/>
                <w:bCs/>
                <w:sz w:val="20"/>
                <w:lang w:val="ka-GE"/>
              </w:rPr>
              <w:t>მომზადებაზე</w:t>
            </w:r>
            <w:r w:rsidRPr="008D0093">
              <w:rPr>
                <w:rFonts w:ascii="Sylfaen" w:hAnsi="Sylfaen"/>
                <w:bCs/>
                <w:sz w:val="20"/>
                <w:lang w:val="ka-GE"/>
              </w:rPr>
              <w:t xml:space="preserve"> და შემდეგ</w:t>
            </w:r>
            <w:r w:rsidRPr="008D0093">
              <w:rPr>
                <w:rFonts w:ascii="Sylfaen" w:hAnsi="Sylfaen" w:cs="Sylfaen"/>
                <w:bCs/>
                <w:sz w:val="20"/>
                <w:lang w:val="ka-GE"/>
              </w:rPr>
              <w:t xml:space="preserve"> უკვე სამართლის სადოქტორო პროგრამით, რომელიც სასწავლო და სამეცნიერო კვლევითი კომპონენტების ერთობლიობას წარმოადგენს და სამეცნიერო ხარისხის მიღებით სრულდება.</w:t>
            </w:r>
            <w:r w:rsidRPr="008D0093">
              <w:rPr>
                <w:rFonts w:ascii="Sylfaen" w:hAnsi="Sylfaen"/>
                <w:bCs/>
                <w:sz w:val="20"/>
                <w:lang w:val="ka-GE"/>
              </w:rPr>
              <w:t xml:space="preserve"> </w:t>
            </w:r>
            <w:r w:rsidRPr="008D0093">
              <w:rPr>
                <w:rFonts w:ascii="Sylfaen" w:hAnsi="Sylfaen" w:cs="AcadNusx"/>
                <w:bCs/>
                <w:sz w:val="20"/>
                <w:lang w:val="ka-GE"/>
              </w:rPr>
              <w:t xml:space="preserve">ამასთან ცალკეული თანამდებობის დასაკავებლად შეიძლება გათვალისწინებულ იქნეს დამატებითი წინაპირობები. სამართლის </w:t>
            </w:r>
            <w:r w:rsidRPr="008D0093">
              <w:rPr>
                <w:rFonts w:ascii="Sylfaen" w:hAnsi="Sylfaen" w:cs="Sylfaen"/>
                <w:bCs/>
                <w:sz w:val="20"/>
                <w:lang w:val="ka-GE"/>
              </w:rPr>
              <w:t>საბაკალავრო საგანმანათლებლო პროგრამა არის პროფესიის დაუფლების საშუალება, როგორც საჯარო უფლებამოსილებით აღჭურვილი, ისე კერძო თუ საჯარო სექტორში დასაქმებული იურისტისათვის.</w:t>
            </w: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5123A8">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900450">
              <w:rPr>
                <w:rFonts w:ascii="Sylfaen" w:hAnsi="Sylfaen" w:cs="Sylfaen"/>
                <w:b/>
                <w:bCs/>
                <w:sz w:val="20"/>
                <w:szCs w:val="20"/>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900450">
              <w:rPr>
                <w:rFonts w:ascii="Sylfaen" w:hAnsi="Sylfaen" w:cs="Sylfaen"/>
                <w:b/>
                <w:bCs/>
                <w:sz w:val="20"/>
                <w:szCs w:val="20"/>
              </w:rPr>
              <w:t xml:space="preserve"> </w:t>
            </w:r>
            <w:r w:rsidRPr="00935093">
              <w:rPr>
                <w:rFonts w:ascii="Sylfaen" w:hAnsi="Sylfaen" w:cs="Sylfaen"/>
                <w:b/>
                <w:bCs/>
                <w:sz w:val="20"/>
                <w:szCs w:val="20"/>
                <w:lang w:val="ka-GE"/>
              </w:rPr>
              <w:t>და</w:t>
            </w:r>
            <w:r w:rsidR="00900450">
              <w:rPr>
                <w:rFonts w:ascii="Sylfaen" w:hAnsi="Sylfaen" w:cs="Sylfaen"/>
                <w:b/>
                <w:bCs/>
                <w:sz w:val="20"/>
                <w:szCs w:val="20"/>
              </w:rPr>
              <w:t xml:space="preserve"> </w:t>
            </w:r>
            <w:r w:rsidRPr="00935093">
              <w:rPr>
                <w:rFonts w:ascii="Sylfaen" w:hAnsi="Sylfaen" w:cs="Sylfaen"/>
                <w:b/>
                <w:bCs/>
                <w:sz w:val="20"/>
                <w:szCs w:val="20"/>
                <w:lang w:val="ka-GE"/>
              </w:rPr>
              <w:t>დარგობრივი</w:t>
            </w:r>
            <w:r w:rsidR="00900450">
              <w:rPr>
                <w:rFonts w:ascii="Sylfaen" w:hAnsi="Sylfaen" w:cs="Sylfaen"/>
                <w:b/>
                <w:bCs/>
                <w:sz w:val="20"/>
                <w:szCs w:val="20"/>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749F7" w:rsidRDefault="00761D47" w:rsidP="005123A8">
            <w:pPr>
              <w:spacing w:after="0"/>
              <w:rPr>
                <w:rFonts w:ascii="Sylfaen" w:hAnsi="Sylfaen"/>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123A8">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5123A8">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552C71" w:rsidRDefault="009906D9" w:rsidP="009906D9">
            <w:pPr>
              <w:spacing w:after="0"/>
              <w:jc w:val="both"/>
              <w:rPr>
                <w:rFonts w:ascii="AcadNusx" w:hAnsi="AcadNusx" w:cs="AcadNusx"/>
                <w:noProof/>
                <w:sz w:val="20"/>
                <w:szCs w:val="20"/>
              </w:rPr>
            </w:pPr>
            <w:r>
              <w:rPr>
                <w:rFonts w:ascii="Sylfaen" w:hAnsi="Sylfaen" w:cs="AcadNusx"/>
                <w:noProof/>
                <w:sz w:val="20"/>
                <w:szCs w:val="20"/>
                <w:lang w:val="ka-GE"/>
              </w:rPr>
              <w:t xml:space="preserve"> </w:t>
            </w:r>
            <w:r w:rsidR="005A60A0" w:rsidRPr="005A60A0">
              <w:rPr>
                <w:rFonts w:ascii="Sylfaen" w:hAnsi="Sylfaen" w:cs="AcadNusx"/>
                <w:noProof/>
                <w:sz w:val="20"/>
                <w:szCs w:val="20"/>
                <w:lang w:val="ka-GE"/>
              </w:rPr>
              <w:t>აქვს</w:t>
            </w:r>
            <w:r w:rsidR="005A60A0" w:rsidRPr="005A60A0">
              <w:rPr>
                <w:rFonts w:ascii="Sylfaen" w:hAnsi="Sylfaen" w:cs="AcadNusx"/>
                <w:sz w:val="20"/>
                <w:szCs w:val="20"/>
                <w:lang w:val="ka-GE"/>
              </w:rPr>
              <w:t xml:space="preserve"> </w:t>
            </w:r>
            <w:r w:rsidR="005A60A0" w:rsidRPr="005A60A0">
              <w:rPr>
                <w:rFonts w:ascii="Sylfaen" w:hAnsi="Sylfaen" w:cs="AcadNusx"/>
                <w:noProof/>
                <w:sz w:val="20"/>
                <w:szCs w:val="20"/>
                <w:lang w:val="fr-FR"/>
              </w:rPr>
              <w:t>ეროვნული</w:t>
            </w:r>
            <w:r w:rsidR="005A60A0" w:rsidRPr="005A60A0">
              <w:rPr>
                <w:rFonts w:ascii="Sylfaen" w:hAnsi="Sylfaen" w:cs="AcadNusx"/>
                <w:sz w:val="20"/>
                <w:szCs w:val="20"/>
                <w:lang w:val="fr-FR"/>
              </w:rPr>
              <w:t xml:space="preserve"> </w:t>
            </w:r>
            <w:r w:rsidR="005A60A0" w:rsidRPr="005A60A0">
              <w:rPr>
                <w:rFonts w:ascii="Sylfaen" w:hAnsi="Sylfaen" w:cs="AcadNusx"/>
                <w:noProof/>
                <w:sz w:val="20"/>
                <w:szCs w:val="20"/>
                <w:lang w:val="fr-FR"/>
              </w:rPr>
              <w:t>სამართლის</w:t>
            </w:r>
            <w:r w:rsidR="005A60A0" w:rsidRPr="005A60A0">
              <w:rPr>
                <w:rFonts w:ascii="Sylfaen" w:hAnsi="Sylfaen" w:cs="AcadNusx"/>
                <w:sz w:val="20"/>
                <w:szCs w:val="20"/>
                <w:lang w:val="fr-FR"/>
              </w:rPr>
              <w:t xml:space="preserve"> </w:t>
            </w:r>
            <w:r w:rsidR="005A60A0" w:rsidRPr="005A60A0">
              <w:rPr>
                <w:rFonts w:ascii="Sylfaen" w:hAnsi="Sylfaen" w:cs="AcadNusx"/>
                <w:noProof/>
                <w:sz w:val="20"/>
                <w:szCs w:val="20"/>
                <w:lang w:val="fr-FR"/>
              </w:rPr>
              <w:t>სისტემის</w:t>
            </w:r>
            <w:r w:rsidR="005A60A0" w:rsidRPr="005A60A0">
              <w:rPr>
                <w:rFonts w:ascii="Sylfaen" w:hAnsi="Sylfaen" w:cs="AcadNusx"/>
                <w:sz w:val="20"/>
                <w:szCs w:val="20"/>
                <w:lang w:val="fr-FR"/>
              </w:rPr>
              <w:t xml:space="preserve"> </w:t>
            </w:r>
            <w:r w:rsidR="005A60A0" w:rsidRPr="005A60A0">
              <w:rPr>
                <w:rFonts w:ascii="Sylfaen" w:hAnsi="Sylfaen" w:cs="AcadNusx"/>
                <w:noProof/>
                <w:sz w:val="20"/>
                <w:szCs w:val="20"/>
                <w:lang w:val="fr-FR"/>
              </w:rPr>
              <w:t>ძირითადი</w:t>
            </w:r>
            <w:r w:rsidR="005A60A0" w:rsidRPr="005A60A0">
              <w:rPr>
                <w:rFonts w:ascii="Sylfaen" w:hAnsi="Sylfaen" w:cs="AcadNusx"/>
                <w:sz w:val="20"/>
                <w:szCs w:val="20"/>
                <w:lang w:val="ka-GE"/>
              </w:rPr>
              <w:t xml:space="preserve"> </w:t>
            </w:r>
            <w:r w:rsidR="005A60A0" w:rsidRPr="005A60A0">
              <w:rPr>
                <w:rFonts w:ascii="Sylfaen" w:hAnsi="Sylfaen" w:cs="AcadNusx"/>
                <w:noProof/>
                <w:sz w:val="20"/>
                <w:szCs w:val="20"/>
                <w:lang w:val="fr-FR"/>
              </w:rPr>
              <w:t>თავისებურებები</w:t>
            </w:r>
            <w:r w:rsidR="005A60A0" w:rsidRPr="005A60A0">
              <w:rPr>
                <w:rFonts w:ascii="Sylfaen" w:hAnsi="Sylfaen" w:cs="AcadNusx"/>
                <w:noProof/>
                <w:sz w:val="20"/>
                <w:szCs w:val="20"/>
                <w:lang w:val="ka-GE"/>
              </w:rPr>
              <w:t>ს</w:t>
            </w:r>
            <w:r w:rsidR="005A60A0" w:rsidRPr="005A60A0">
              <w:rPr>
                <w:rFonts w:ascii="Sylfaen" w:hAnsi="Sylfaen" w:cs="AcadNusx"/>
                <w:noProof/>
                <w:sz w:val="20"/>
                <w:szCs w:val="20"/>
                <w:lang w:val="fr-FR"/>
              </w:rPr>
              <w:t>,</w:t>
            </w:r>
            <w:r w:rsidR="005A60A0" w:rsidRPr="005A60A0">
              <w:rPr>
                <w:rFonts w:ascii="Sylfaen" w:hAnsi="Sylfaen" w:cs="AcadNusx"/>
                <w:sz w:val="20"/>
                <w:szCs w:val="20"/>
                <w:lang w:val="fr-FR"/>
              </w:rPr>
              <w:t xml:space="preserve"> </w:t>
            </w:r>
            <w:r w:rsidR="005A60A0" w:rsidRPr="005A60A0">
              <w:rPr>
                <w:rFonts w:ascii="Sylfaen" w:hAnsi="Sylfaen" w:cs="AcadNusx"/>
                <w:noProof/>
                <w:sz w:val="20"/>
                <w:szCs w:val="20"/>
                <w:lang w:val="fr-FR"/>
              </w:rPr>
              <w:t>პრინციპების</w:t>
            </w:r>
            <w:r w:rsidR="005A60A0" w:rsidRPr="005A60A0">
              <w:rPr>
                <w:rFonts w:ascii="Sylfaen" w:hAnsi="Sylfaen" w:cs="AcadNusx"/>
                <w:noProof/>
                <w:sz w:val="20"/>
                <w:szCs w:val="20"/>
                <w:lang w:val="ka-GE"/>
              </w:rPr>
              <w:t>ა</w:t>
            </w:r>
            <w:r w:rsidR="005A60A0" w:rsidRPr="005A60A0">
              <w:rPr>
                <w:rFonts w:ascii="Sylfaen" w:hAnsi="Sylfaen" w:cs="AcadNusx"/>
                <w:sz w:val="20"/>
                <w:szCs w:val="20"/>
                <w:lang w:val="fr-FR"/>
              </w:rPr>
              <w:t xml:space="preserve"> </w:t>
            </w:r>
            <w:r w:rsidR="005A60A0" w:rsidRPr="005A60A0">
              <w:rPr>
                <w:rFonts w:ascii="Sylfaen" w:hAnsi="Sylfaen" w:cs="AcadNusx"/>
                <w:noProof/>
                <w:sz w:val="20"/>
                <w:szCs w:val="20"/>
                <w:lang w:val="fr-FR"/>
              </w:rPr>
              <w:t>და</w:t>
            </w:r>
            <w:r w:rsidR="005A60A0" w:rsidRPr="005A60A0">
              <w:rPr>
                <w:rFonts w:ascii="Sylfaen" w:hAnsi="Sylfaen" w:cs="AcadNusx"/>
                <w:sz w:val="20"/>
                <w:szCs w:val="20"/>
                <w:lang w:val="fr-FR"/>
              </w:rPr>
              <w:t xml:space="preserve"> </w:t>
            </w:r>
            <w:r w:rsidR="005A60A0" w:rsidRPr="005A60A0">
              <w:rPr>
                <w:rFonts w:ascii="Sylfaen" w:hAnsi="Sylfaen" w:cs="AcadNusx"/>
                <w:noProof/>
                <w:sz w:val="20"/>
                <w:szCs w:val="20"/>
                <w:lang w:val="fr-FR"/>
              </w:rPr>
              <w:t>ინსტიტუტების</w:t>
            </w:r>
            <w:r w:rsidR="005A60A0" w:rsidRPr="005A60A0">
              <w:rPr>
                <w:rFonts w:ascii="Sylfaen" w:hAnsi="Sylfaen" w:cs="AcadNusx"/>
                <w:noProof/>
                <w:sz w:val="20"/>
                <w:szCs w:val="20"/>
                <w:lang w:val="ka-GE"/>
              </w:rPr>
              <w:t xml:space="preserve"> ფართო, ხოლო საჯარო, კერძო, სისხლის ან საერთაშორისო სამართლის</w:t>
            </w:r>
            <w:r w:rsidR="00552C71">
              <w:rPr>
                <w:rFonts w:ascii="Sylfaen" w:hAnsi="Sylfaen" w:cs="AcadNusx"/>
                <w:noProof/>
                <w:sz w:val="20"/>
                <w:szCs w:val="20"/>
              </w:rPr>
              <w:t xml:space="preserve"> </w:t>
            </w:r>
            <w:r w:rsidR="00552C71">
              <w:rPr>
                <w:rFonts w:ascii="Sylfaen" w:hAnsi="Sylfaen" w:cs="AcadNusx"/>
                <w:noProof/>
                <w:sz w:val="20"/>
                <w:szCs w:val="20"/>
                <w:lang w:val="ka-GE"/>
              </w:rPr>
              <w:t>-</w:t>
            </w:r>
            <w:r w:rsidR="00552C71">
              <w:rPr>
                <w:rFonts w:ascii="Sylfaen" w:hAnsi="Sylfaen" w:cs="AcadNusx"/>
                <w:noProof/>
                <w:sz w:val="20"/>
                <w:szCs w:val="20"/>
              </w:rPr>
              <w:t xml:space="preserve"> </w:t>
            </w:r>
            <w:r w:rsidR="005A60A0" w:rsidRPr="005A60A0">
              <w:rPr>
                <w:rFonts w:ascii="Sylfaen" w:hAnsi="Sylfaen" w:cs="AcadNusx"/>
                <w:noProof/>
                <w:sz w:val="20"/>
                <w:szCs w:val="20"/>
                <w:lang w:val="ka-GE"/>
              </w:rPr>
              <w:t>სიღრმისეული</w:t>
            </w:r>
            <w:r w:rsidR="005A60A0" w:rsidRPr="005A60A0">
              <w:rPr>
                <w:rFonts w:ascii="Sylfaen" w:hAnsi="Sylfaen" w:cs="AcadNusx"/>
                <w:sz w:val="20"/>
                <w:szCs w:val="20"/>
                <w:lang w:val="fr-FR"/>
              </w:rPr>
              <w:t xml:space="preserve"> </w:t>
            </w:r>
            <w:r w:rsidR="005A60A0" w:rsidRPr="005A60A0">
              <w:rPr>
                <w:rFonts w:ascii="Sylfaen" w:hAnsi="Sylfaen" w:cs="AcadNusx"/>
                <w:sz w:val="20"/>
                <w:szCs w:val="20"/>
                <w:lang w:val="ka-GE"/>
              </w:rPr>
              <w:t>ცოდნა.</w:t>
            </w:r>
            <w:r w:rsidR="00552C71">
              <w:rPr>
                <w:rFonts w:ascii="Sylfaen" w:hAnsi="Sylfaen" w:cs="AcadNusx"/>
                <w:sz w:val="20"/>
                <w:szCs w:val="20"/>
              </w:rPr>
              <w:t xml:space="preserve"> </w:t>
            </w:r>
            <w:r w:rsidR="005A60A0" w:rsidRPr="005A60A0">
              <w:rPr>
                <w:rFonts w:ascii="Sylfaen" w:hAnsi="Sylfaen" w:cs="Sylfaen"/>
                <w:noProof/>
                <w:sz w:val="20"/>
                <w:szCs w:val="20"/>
              </w:rPr>
              <w:t>გა</w:t>
            </w:r>
            <w:r w:rsidR="005A60A0" w:rsidRPr="005A60A0">
              <w:rPr>
                <w:rFonts w:ascii="Sylfaen" w:hAnsi="Sylfaen" w:cs="Sylfaen"/>
                <w:noProof/>
                <w:sz w:val="20"/>
                <w:szCs w:val="20"/>
                <w:lang w:val="ka-GE"/>
              </w:rPr>
              <w:t>ცნობიერებული</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rPr>
              <w:t>აქვს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სამართლის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არსი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და</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სამართლის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ფუნდამენტური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პრინციპების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მნიშვნელობა</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სამართლებრივი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სისტემის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ფორმირებისათვის</w:t>
            </w:r>
            <w:r w:rsidR="005A60A0" w:rsidRPr="005A60A0">
              <w:rPr>
                <w:rFonts w:ascii="AcadNusx" w:hAnsi="AcadNusx" w:cs="AcadNusx"/>
                <w:noProof/>
                <w:sz w:val="20"/>
                <w:szCs w:val="20"/>
              </w:rPr>
              <w:t>.</w:t>
            </w:r>
            <w:r w:rsidR="00552C71">
              <w:rPr>
                <w:rFonts w:ascii="AcadNusx" w:hAnsi="AcadNusx" w:cs="AcadNusx"/>
                <w:noProof/>
                <w:sz w:val="20"/>
                <w:szCs w:val="20"/>
              </w:rPr>
              <w:t xml:space="preserve"> </w:t>
            </w:r>
          </w:p>
          <w:p w:rsidR="009906D9" w:rsidRPr="00EA7F58" w:rsidRDefault="00552C71" w:rsidP="009906D9">
            <w:pPr>
              <w:spacing w:after="0"/>
              <w:jc w:val="both"/>
              <w:rPr>
                <w:rFonts w:ascii="Sylfaen" w:hAnsi="Sylfaen" w:cs="AcadNusx"/>
                <w:noProof/>
                <w:sz w:val="20"/>
                <w:szCs w:val="20"/>
                <w:lang w:val="ka-GE"/>
              </w:rPr>
            </w:pPr>
            <w:r>
              <w:rPr>
                <w:rFonts w:ascii="AcadNusx" w:hAnsi="AcadNusx" w:cs="AcadNusx"/>
                <w:noProof/>
                <w:sz w:val="20"/>
                <w:szCs w:val="20"/>
              </w:rPr>
              <w:t xml:space="preserve">  </w:t>
            </w:r>
            <w:r w:rsidR="005A60A0" w:rsidRPr="005A60A0">
              <w:rPr>
                <w:rFonts w:ascii="Sylfaen" w:hAnsi="Sylfaen" w:cs="Sylfaen"/>
                <w:noProof/>
                <w:sz w:val="20"/>
                <w:szCs w:val="20"/>
              </w:rPr>
              <w:t>კურსდამთავრებულმა</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იცის</w:t>
            </w:r>
            <w:r w:rsidR="005A60A0" w:rsidRPr="005A60A0">
              <w:rPr>
                <w:rFonts w:ascii="AcadNusx" w:hAnsi="AcadNusx" w:cs="AcadNusx"/>
                <w:noProof/>
                <w:sz w:val="20"/>
                <w:szCs w:val="20"/>
              </w:rPr>
              <w:t>:</w:t>
            </w:r>
            <w:r w:rsidR="005A60A0" w:rsidRPr="005A60A0">
              <w:rPr>
                <w:rFonts w:ascii="Sylfaen" w:hAnsi="Sylfaen" w:cs="AcadNusx"/>
                <w:sz w:val="20"/>
                <w:szCs w:val="20"/>
                <w:lang w:val="ka-GE"/>
              </w:rPr>
              <w:t xml:space="preserve"> </w:t>
            </w:r>
            <w:r w:rsidR="005A60A0" w:rsidRPr="005A60A0">
              <w:rPr>
                <w:rFonts w:ascii="Sylfaen" w:hAnsi="Sylfaen" w:cs="Sylfaen"/>
                <w:noProof/>
                <w:sz w:val="20"/>
                <w:szCs w:val="20"/>
                <w:lang w:val="ka-GE"/>
              </w:rPr>
              <w:t>განმარტების</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lang w:val="ka-GE"/>
              </w:rPr>
              <w:t>მეთოდები</w:t>
            </w:r>
            <w:r w:rsidR="005A60A0" w:rsidRPr="005A60A0">
              <w:rPr>
                <w:rFonts w:ascii="AcadNusx" w:hAnsi="AcadNusx" w:cs="AcadNusx"/>
                <w:noProof/>
                <w:sz w:val="20"/>
                <w:szCs w:val="20"/>
              </w:rPr>
              <w:t>;</w:t>
            </w:r>
            <w:r>
              <w:rPr>
                <w:rFonts w:ascii="Sylfaen" w:hAnsi="Sylfaen" w:cs="Sylfaen"/>
                <w:noProof/>
                <w:sz w:val="20"/>
                <w:szCs w:val="20"/>
              </w:rPr>
              <w:t xml:space="preserve"> </w:t>
            </w:r>
            <w:r w:rsidR="005A60A0" w:rsidRPr="005A60A0">
              <w:rPr>
                <w:rFonts w:ascii="Sylfaen" w:hAnsi="Sylfaen" w:cs="Sylfaen"/>
                <w:noProof/>
                <w:sz w:val="20"/>
                <w:szCs w:val="20"/>
              </w:rPr>
              <w:t>სახელმწიფო</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მოწყობისა</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და</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ადგილობრივი</w:t>
            </w:r>
            <w:r w:rsidR="005A60A0">
              <w:rPr>
                <w:rFonts w:ascii="Sylfaen" w:hAnsi="Sylfaen" w:cs="Sylfaen"/>
                <w:noProof/>
                <w:sz w:val="20"/>
                <w:szCs w:val="20"/>
              </w:rPr>
              <w:t xml:space="preserve"> </w:t>
            </w:r>
            <w:r w:rsidR="005A60A0" w:rsidRPr="005A60A0">
              <w:rPr>
                <w:rFonts w:ascii="Sylfaen" w:hAnsi="Sylfaen" w:cs="Sylfaen"/>
                <w:noProof/>
                <w:sz w:val="20"/>
                <w:szCs w:val="20"/>
              </w:rPr>
              <w:t>თვითმმართველობის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საკითხები</w:t>
            </w:r>
            <w:r w:rsidR="005A60A0" w:rsidRPr="005A60A0">
              <w:rPr>
                <w:rFonts w:ascii="AcadNusx" w:hAnsi="AcadNusx" w:cs="AcadNusx"/>
                <w:noProof/>
                <w:sz w:val="20"/>
                <w:szCs w:val="20"/>
              </w:rPr>
              <w:t>;</w:t>
            </w:r>
            <w:r>
              <w:rPr>
                <w:rFonts w:ascii="AcadNusx" w:hAnsi="AcadNusx" w:cs="AcadNusx"/>
                <w:sz w:val="20"/>
                <w:szCs w:val="20"/>
              </w:rPr>
              <w:t xml:space="preserve"> </w:t>
            </w:r>
            <w:r w:rsidR="005A60A0">
              <w:rPr>
                <w:rFonts w:ascii="AcadNusx" w:hAnsi="AcadNusx" w:cs="AcadNusx"/>
                <w:sz w:val="20"/>
                <w:szCs w:val="20"/>
              </w:rPr>
              <w:t>a</w:t>
            </w:r>
            <w:r w:rsidR="005A60A0" w:rsidRPr="005A60A0">
              <w:rPr>
                <w:rFonts w:ascii="Sylfaen" w:hAnsi="Sylfaen" w:cs="Sylfaen"/>
                <w:noProof/>
                <w:sz w:val="20"/>
                <w:szCs w:val="20"/>
              </w:rPr>
              <w:t>დამიანის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ძირითადი</w:t>
            </w:r>
            <w:r w:rsidR="005A60A0" w:rsidRPr="005A60A0">
              <w:rPr>
                <w:rFonts w:ascii="Sylfaen" w:hAnsi="Sylfaen" w:cs="AcadNusx"/>
                <w:sz w:val="20"/>
                <w:szCs w:val="20"/>
                <w:lang w:val="ka-GE"/>
              </w:rPr>
              <w:t xml:space="preserve"> </w:t>
            </w:r>
            <w:r w:rsidR="005A60A0" w:rsidRPr="005A60A0">
              <w:rPr>
                <w:rFonts w:ascii="Sylfaen" w:hAnsi="Sylfaen" w:cs="Sylfaen"/>
                <w:noProof/>
                <w:sz w:val="20"/>
                <w:szCs w:val="20"/>
              </w:rPr>
              <w:t>უფლებები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და</w:t>
            </w:r>
            <w:r w:rsidR="005A60A0" w:rsidRPr="005A60A0">
              <w:rPr>
                <w:rFonts w:ascii="AcadNusx" w:hAnsi="AcadNusx" w:cs="AcadNusx"/>
                <w:sz w:val="20"/>
                <w:szCs w:val="20"/>
              </w:rPr>
              <w:t xml:space="preserve"> </w:t>
            </w:r>
            <w:r w:rsidR="005A60A0" w:rsidRPr="005A60A0">
              <w:rPr>
                <w:rFonts w:ascii="Sylfaen" w:hAnsi="Sylfaen" w:cs="Sylfaen"/>
                <w:sz w:val="20"/>
                <w:szCs w:val="20"/>
              </w:rPr>
              <w:t>თავისუფლებები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საერთაშორისო</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საჯარო</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სამართლის</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ძირითადი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პრინციპები</w:t>
            </w:r>
            <w:r w:rsidR="005A60A0" w:rsidRPr="005A60A0">
              <w:rPr>
                <w:rFonts w:ascii="AcadNusx" w:hAnsi="AcadNusx" w:cs="AcadNusx"/>
                <w:noProof/>
                <w:sz w:val="20"/>
                <w:szCs w:val="20"/>
              </w:rPr>
              <w:t>;</w:t>
            </w:r>
            <w:r w:rsidR="005A60A0" w:rsidRPr="005A60A0">
              <w:rPr>
                <w:rFonts w:ascii="Sylfaen" w:hAnsi="Sylfaen" w:cs="AcadNusx"/>
                <w:sz w:val="20"/>
                <w:szCs w:val="20"/>
                <w:lang w:val="ka-GE"/>
              </w:rPr>
              <w:t xml:space="preserve"> </w:t>
            </w:r>
            <w:r w:rsidR="005A60A0" w:rsidRPr="005A60A0">
              <w:rPr>
                <w:rFonts w:ascii="Sylfaen" w:hAnsi="Sylfaen" w:cs="Sylfaen"/>
                <w:noProof/>
                <w:sz w:val="20"/>
                <w:szCs w:val="20"/>
              </w:rPr>
              <w:t>სახელშეკრულებო</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და</w:t>
            </w:r>
            <w:r>
              <w:rPr>
                <w:rFonts w:ascii="Sylfaen" w:hAnsi="Sylfaen" w:cs="AcadNusx"/>
                <w:sz w:val="20"/>
                <w:szCs w:val="20"/>
              </w:rPr>
              <w:t xml:space="preserve"> </w:t>
            </w:r>
            <w:r w:rsidR="005A60A0" w:rsidRPr="005A60A0">
              <w:rPr>
                <w:rFonts w:ascii="Sylfaen" w:hAnsi="Sylfaen" w:cs="Sylfaen"/>
                <w:sz w:val="20"/>
                <w:szCs w:val="20"/>
              </w:rPr>
              <w:t>კანონისმიერი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ვალდებულები</w:t>
            </w:r>
            <w:r w:rsidR="005A60A0" w:rsidRPr="005A60A0">
              <w:rPr>
                <w:rFonts w:ascii="Sylfaen" w:hAnsi="Sylfaen" w:cs="Sylfaen"/>
                <w:noProof/>
                <w:sz w:val="20"/>
                <w:szCs w:val="20"/>
                <w:lang w:val="ka-GE"/>
              </w:rPr>
              <w:t>თი</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lang w:val="ka-GE"/>
              </w:rPr>
              <w:t>ურთიერთობები</w:t>
            </w:r>
            <w:r w:rsidR="005A60A0" w:rsidRPr="005A60A0">
              <w:rPr>
                <w:rFonts w:ascii="AcadNusx" w:hAnsi="AcadNusx" w:cs="AcadNusx"/>
                <w:noProof/>
                <w:sz w:val="20"/>
                <w:szCs w:val="20"/>
              </w:rPr>
              <w:t>;</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ქონებ</w:t>
            </w:r>
            <w:r w:rsidR="005A60A0" w:rsidRPr="005A60A0">
              <w:rPr>
                <w:rFonts w:ascii="Sylfaen" w:hAnsi="Sylfaen" w:cs="Sylfaen"/>
                <w:noProof/>
                <w:sz w:val="20"/>
                <w:szCs w:val="20"/>
                <w:lang w:val="ka-GE"/>
              </w:rPr>
              <w:t>რი</w:t>
            </w:r>
            <w:r>
              <w:rPr>
                <w:rFonts w:ascii="Sylfaen" w:hAnsi="Sylfaen" w:cs="Sylfaen"/>
                <w:noProof/>
                <w:sz w:val="20"/>
                <w:szCs w:val="20"/>
              </w:rPr>
              <w:t xml:space="preserve">- </w:t>
            </w:r>
            <w:r w:rsidR="005A60A0" w:rsidRPr="005A60A0">
              <w:rPr>
                <w:rFonts w:ascii="Sylfaen" w:hAnsi="Sylfaen" w:cs="Sylfaen"/>
                <w:noProof/>
                <w:sz w:val="20"/>
                <w:szCs w:val="20"/>
                <w:lang w:val="ka-GE"/>
              </w:rPr>
              <w:t>ვი</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lang w:val="ka-GE"/>
              </w:rPr>
              <w:t>სამართალი;</w:t>
            </w:r>
            <w:r>
              <w:rPr>
                <w:rFonts w:ascii="Sylfaen" w:hAnsi="Sylfaen" w:cs="Sylfaen"/>
                <w:noProof/>
                <w:sz w:val="20"/>
                <w:szCs w:val="20"/>
              </w:rPr>
              <w:t xml:space="preserve"> </w:t>
            </w:r>
            <w:r w:rsidR="005A60A0" w:rsidRPr="005A60A0">
              <w:rPr>
                <w:rFonts w:ascii="Sylfaen" w:hAnsi="Sylfaen" w:cs="Sylfaen"/>
                <w:noProof/>
                <w:sz w:val="20"/>
                <w:szCs w:val="20"/>
                <w:lang w:val="ka-GE"/>
              </w:rPr>
              <w:t>ადმინისტრაციული სამართლის არსი და პრინციპები;</w:t>
            </w:r>
            <w:r w:rsidR="005A60A0" w:rsidRPr="005A60A0">
              <w:rPr>
                <w:rFonts w:ascii="AcadNusx" w:hAnsi="AcadNusx" w:cs="AcadNusx"/>
                <w:sz w:val="20"/>
                <w:szCs w:val="20"/>
              </w:rPr>
              <w:t xml:space="preserve"> </w:t>
            </w:r>
            <w:r w:rsidR="005A60A0" w:rsidRPr="005A60A0">
              <w:rPr>
                <w:rFonts w:ascii="Sylfaen" w:hAnsi="Sylfaen" w:cs="Sylfaen"/>
                <w:noProof/>
                <w:sz w:val="20"/>
                <w:szCs w:val="20"/>
              </w:rPr>
              <w:t>დანაშაულ</w:t>
            </w:r>
            <w:r w:rsidR="005A60A0" w:rsidRPr="005A60A0">
              <w:rPr>
                <w:rFonts w:ascii="Sylfaen" w:hAnsi="Sylfaen" w:cs="Sylfaen"/>
                <w:noProof/>
                <w:sz w:val="20"/>
                <w:szCs w:val="20"/>
                <w:lang w:val="ka-GE"/>
              </w:rPr>
              <w:t>ის</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lang w:val="ka-GE"/>
              </w:rPr>
              <w:t>არსი,</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lang w:val="ka-GE"/>
              </w:rPr>
              <w:t>სახეები</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lang w:val="ka-GE"/>
              </w:rPr>
              <w:t>და</w:t>
            </w:r>
            <w:r w:rsidR="005A60A0">
              <w:rPr>
                <w:rFonts w:ascii="Sylfaen" w:hAnsi="Sylfaen" w:cs="Sylfaen"/>
                <w:noProof/>
                <w:sz w:val="20"/>
                <w:szCs w:val="20"/>
              </w:rPr>
              <w:t xml:space="preserve"> </w:t>
            </w:r>
            <w:r w:rsidR="005A60A0" w:rsidRPr="005A60A0">
              <w:rPr>
                <w:rFonts w:ascii="Sylfaen" w:hAnsi="Sylfaen" w:cs="Sylfaen"/>
                <w:sz w:val="20"/>
                <w:szCs w:val="20"/>
              </w:rPr>
              <w:t>სისხლის</w:t>
            </w:r>
            <w:r w:rsidR="009906D9">
              <w:rPr>
                <w:rFonts w:ascii="Sylfaen" w:hAnsi="Sylfaen" w:cs="Sylfaen"/>
                <w:sz w:val="20"/>
                <w:szCs w:val="20"/>
              </w:rPr>
              <w:t xml:space="preserve"> </w:t>
            </w:r>
            <w:r w:rsidR="005A60A0" w:rsidRPr="005A60A0">
              <w:rPr>
                <w:rFonts w:ascii="Sylfaen" w:hAnsi="Sylfaen" w:cs="Sylfaen"/>
                <w:sz w:val="20"/>
                <w:szCs w:val="20"/>
              </w:rPr>
              <w:t>სამართლებრივი</w:t>
            </w:r>
            <w:r w:rsidR="005A60A0" w:rsidRPr="005A60A0">
              <w:rPr>
                <w:rFonts w:ascii="AcadNusx" w:hAnsi="AcadNusx" w:cs="AcadNusx"/>
                <w:sz w:val="20"/>
                <w:szCs w:val="20"/>
              </w:rPr>
              <w:t xml:space="preserve"> </w:t>
            </w:r>
            <w:r w:rsidR="005A60A0" w:rsidRPr="005A60A0">
              <w:rPr>
                <w:rFonts w:ascii="Sylfaen" w:hAnsi="Sylfaen" w:cs="Sylfaen"/>
                <w:noProof/>
                <w:sz w:val="20"/>
                <w:szCs w:val="20"/>
                <w:lang w:val="ka-GE"/>
              </w:rPr>
              <w:t>პასუხისმგებლობის</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rPr>
              <w:t>თავისებურებები</w:t>
            </w:r>
            <w:r w:rsidR="005A60A0" w:rsidRPr="005A60A0">
              <w:rPr>
                <w:rFonts w:ascii="Sylfaen" w:hAnsi="Sylfaen" w:cs="AcadNusx"/>
                <w:noProof/>
                <w:sz w:val="20"/>
                <w:szCs w:val="20"/>
                <w:lang w:val="ka-GE"/>
              </w:rPr>
              <w:t>;</w:t>
            </w:r>
            <w:r w:rsidR="005A60A0" w:rsidRPr="005A60A0">
              <w:rPr>
                <w:rFonts w:ascii="AcadNusx" w:hAnsi="AcadNusx" w:cs="AcadNusx"/>
                <w:sz w:val="20"/>
                <w:szCs w:val="20"/>
              </w:rPr>
              <w:t xml:space="preserve"> </w:t>
            </w:r>
            <w:r w:rsidR="005A60A0" w:rsidRPr="005A60A0">
              <w:rPr>
                <w:rFonts w:ascii="Sylfaen" w:hAnsi="Sylfaen" w:cs="Sylfaen"/>
                <w:sz w:val="20"/>
                <w:szCs w:val="20"/>
                <w:lang w:val="ka-GE"/>
              </w:rPr>
              <w:t xml:space="preserve">სამოქალაქო, </w:t>
            </w:r>
            <w:r w:rsidR="009906D9">
              <w:rPr>
                <w:rFonts w:ascii="Sylfaen" w:hAnsi="Sylfaen" w:cs="Sylfaen"/>
                <w:sz w:val="20"/>
                <w:szCs w:val="20"/>
              </w:rPr>
              <w:t>ა</w:t>
            </w:r>
            <w:r w:rsidR="005A60A0" w:rsidRPr="005A60A0">
              <w:rPr>
                <w:rFonts w:ascii="Sylfaen" w:hAnsi="Sylfaen" w:cs="Sylfaen"/>
                <w:sz w:val="20"/>
                <w:szCs w:val="20"/>
                <w:lang w:val="ka-GE"/>
              </w:rPr>
              <w:t>დმინისტრაციული და სისხლის სამართალწარმოება</w:t>
            </w:r>
            <w:r w:rsidR="008B0FE3">
              <w:rPr>
                <w:rFonts w:ascii="Sylfaen" w:hAnsi="Sylfaen" w:cs="Sylfaen"/>
                <w:sz w:val="20"/>
                <w:szCs w:val="20"/>
                <w:lang w:val="ka-GE"/>
              </w:rPr>
              <w:t>;</w:t>
            </w:r>
            <w:r w:rsidR="008B0FE3">
              <w:rPr>
                <w:rFonts w:ascii="Sylfaen" w:hAnsi="Sylfaen" w:cs="Sylfaen"/>
                <w:sz w:val="20"/>
                <w:szCs w:val="20"/>
              </w:rPr>
              <w:t xml:space="preserve"> </w:t>
            </w:r>
            <w:r w:rsidR="005A60A0" w:rsidRPr="005A60A0">
              <w:rPr>
                <w:rFonts w:ascii="Sylfaen" w:hAnsi="Sylfaen" w:cs="Sylfaen"/>
                <w:noProof/>
                <w:sz w:val="20"/>
                <w:szCs w:val="20"/>
              </w:rPr>
              <w:t>ქართული</w:t>
            </w:r>
            <w:r w:rsidR="009906D9">
              <w:rPr>
                <w:rFonts w:ascii="Sylfaen" w:hAnsi="Sylfaen" w:cs="Sylfaen"/>
                <w:noProof/>
                <w:sz w:val="20"/>
                <w:szCs w:val="20"/>
                <w:lang w:val="ka-GE"/>
              </w:rPr>
              <w:t xml:space="preserve"> სამართლის</w:t>
            </w:r>
            <w:r w:rsidR="008C7391">
              <w:rPr>
                <w:rFonts w:ascii="Sylfaen" w:hAnsi="Sylfaen" w:cs="Sylfaen"/>
                <w:noProof/>
                <w:sz w:val="20"/>
                <w:szCs w:val="20"/>
              </w:rPr>
              <w:t xml:space="preserve"> </w:t>
            </w:r>
            <w:r w:rsidR="005A60A0" w:rsidRPr="005A60A0">
              <w:rPr>
                <w:rFonts w:ascii="Sylfaen" w:hAnsi="Sylfaen" w:cs="Sylfaen"/>
                <w:noProof/>
                <w:sz w:val="20"/>
                <w:szCs w:val="20"/>
              </w:rPr>
              <w:t>ისტორიული</w:t>
            </w:r>
            <w:r w:rsidR="005A60A0" w:rsidRPr="005A60A0">
              <w:rPr>
                <w:rFonts w:ascii="Sylfaen" w:hAnsi="Sylfaen" w:cs="Sylfaen"/>
                <w:sz w:val="20"/>
                <w:szCs w:val="20"/>
                <w:lang w:val="ka-GE"/>
              </w:rPr>
              <w:t xml:space="preserve"> </w:t>
            </w:r>
            <w:r w:rsidR="005A60A0" w:rsidRPr="005A60A0">
              <w:rPr>
                <w:rFonts w:ascii="Sylfaen" w:hAnsi="Sylfaen" w:cs="Sylfaen"/>
                <w:noProof/>
                <w:sz w:val="20"/>
                <w:szCs w:val="20"/>
              </w:rPr>
              <w:t>წყაროები</w:t>
            </w:r>
            <w:r w:rsidR="005A60A0" w:rsidRPr="005A60A0">
              <w:rPr>
                <w:rFonts w:ascii="AcadNusx" w:hAnsi="AcadNusx" w:cs="AcadNusx"/>
                <w:noProof/>
                <w:sz w:val="20"/>
                <w:szCs w:val="20"/>
              </w:rPr>
              <w:t>.</w:t>
            </w:r>
          </w:p>
          <w:p w:rsidR="009906D9" w:rsidRPr="00B53D90" w:rsidRDefault="009906D9" w:rsidP="00B53D90">
            <w:pPr>
              <w:spacing w:after="0"/>
              <w:ind w:firstLine="343"/>
              <w:jc w:val="both"/>
              <w:rPr>
                <w:rFonts w:ascii="Sylfaen" w:hAnsi="Sylfaen"/>
                <w:sz w:val="20"/>
                <w:szCs w:val="20"/>
                <w:lang w:val="ka-GE"/>
              </w:rPr>
            </w:pPr>
            <w:r w:rsidRPr="009906D9">
              <w:rPr>
                <w:rFonts w:ascii="Sylfaen" w:hAnsi="Sylfaen"/>
                <w:sz w:val="20"/>
                <w:szCs w:val="20"/>
                <w:lang w:val="ka-GE"/>
              </w:rPr>
              <w:t xml:space="preserve">განიხილავს და აანალიზებს ეროვნული სამართლის სისტემის ისტორიულ განვითარებასა და დღევანდელობას დროისა და სივრცის კატეგორიების მიხედვით;   </w:t>
            </w:r>
            <w:r w:rsidRPr="009906D9">
              <w:rPr>
                <w:rFonts w:ascii="Sylfaen" w:hAnsi="Sylfaen" w:cs="Sylfaen"/>
                <w:sz w:val="20"/>
                <w:szCs w:val="20"/>
                <w:lang w:val="ka-GE"/>
              </w:rPr>
              <w:t>განსაზღვრავს ეროვნული სამართლის სისტემის შემადგენელ სამართლის დარგებსა და ინსტიტუტებს და აკავშირებს მათ ძირითად სამართლებრივ სისტემებთან და სამართლის ოჯახებთან; შეუძლია ეროვნული სამართლის სისტემის შემადგენელი სამართლის ცალკეული დარგების შესაბამისი მატერიალური და პროცესუალური ინსტიტუტების   სიღმისეული ფორმულირება;</w:t>
            </w:r>
            <w:r w:rsidR="004757CA">
              <w:rPr>
                <w:rFonts w:ascii="Sylfaen" w:hAnsi="Sylfaen"/>
                <w:sz w:val="20"/>
                <w:szCs w:val="20"/>
                <w:lang w:val="ka-GE"/>
              </w:rPr>
              <w:t xml:space="preserve"> </w:t>
            </w:r>
            <w:r w:rsidRPr="009906D9">
              <w:rPr>
                <w:rFonts w:ascii="Sylfaen" w:hAnsi="Sylfaen"/>
                <w:sz w:val="20"/>
                <w:szCs w:val="20"/>
                <w:lang w:val="ka-GE"/>
              </w:rPr>
              <w:t xml:space="preserve">განსაზღვრავს და აფასებს სამართლის მეცნიერების </w:t>
            </w:r>
            <w:r w:rsidRPr="009906D9">
              <w:rPr>
                <w:rFonts w:ascii="Sylfaen" w:hAnsi="Sylfaen"/>
                <w:sz w:val="20"/>
                <w:szCs w:val="20"/>
                <w:lang w:val="de-DE"/>
              </w:rPr>
              <w:t xml:space="preserve">საფუძველმდებარე </w:t>
            </w:r>
            <w:r w:rsidRPr="009906D9">
              <w:rPr>
                <w:rFonts w:ascii="Sylfaen" w:hAnsi="Sylfaen"/>
                <w:sz w:val="20"/>
                <w:szCs w:val="20"/>
                <w:lang w:val="ka-GE"/>
              </w:rPr>
              <w:t xml:space="preserve">ფუნდამენტურ </w:t>
            </w:r>
            <w:r w:rsidRPr="009906D9">
              <w:rPr>
                <w:rFonts w:ascii="Sylfaen" w:hAnsi="Sylfaen"/>
                <w:sz w:val="20"/>
                <w:szCs w:val="20"/>
                <w:lang w:val="de-DE"/>
              </w:rPr>
              <w:t>პრინციპებს</w:t>
            </w:r>
            <w:r w:rsidRPr="009906D9">
              <w:rPr>
                <w:rFonts w:ascii="Sylfaen" w:hAnsi="Sylfaen"/>
                <w:sz w:val="20"/>
                <w:szCs w:val="20"/>
                <w:lang w:val="ka-GE"/>
              </w:rPr>
              <w:t xml:space="preserve">ა </w:t>
            </w:r>
            <w:r w:rsidRPr="009906D9">
              <w:rPr>
                <w:rFonts w:ascii="Sylfaen" w:hAnsi="Sylfaen"/>
                <w:sz w:val="20"/>
                <w:szCs w:val="20"/>
                <w:lang w:val="de-DE"/>
              </w:rPr>
              <w:t>და კონცეფციებს</w:t>
            </w:r>
            <w:r w:rsidRPr="009906D9">
              <w:rPr>
                <w:rFonts w:ascii="Sylfaen" w:hAnsi="Sylfaen"/>
                <w:sz w:val="20"/>
                <w:szCs w:val="20"/>
                <w:lang w:val="ka-GE"/>
              </w:rPr>
              <w:t>,</w:t>
            </w:r>
            <w:r w:rsidRPr="009906D9">
              <w:rPr>
                <w:rFonts w:ascii="Sylfaen" w:hAnsi="Sylfaen" w:cs="Sylfaen"/>
                <w:sz w:val="20"/>
                <w:szCs w:val="20"/>
                <w:lang w:val="ka-GE"/>
              </w:rPr>
              <w:t xml:space="preserve"> </w:t>
            </w:r>
            <w:r w:rsidRPr="009906D9">
              <w:rPr>
                <w:rFonts w:ascii="Sylfaen" w:hAnsi="Sylfaen"/>
                <w:sz w:val="20"/>
                <w:szCs w:val="20"/>
                <w:lang w:val="ka-GE"/>
              </w:rPr>
              <w:t xml:space="preserve">ფასეულობებსა და ღირებულებებს;განიხილავს და იყენებს სამართლის </w:t>
            </w:r>
            <w:r w:rsidRPr="009906D9">
              <w:rPr>
                <w:rFonts w:ascii="Sylfaen" w:hAnsi="Sylfaen"/>
                <w:sz w:val="20"/>
                <w:szCs w:val="20"/>
                <w:lang w:val="gl-ES"/>
              </w:rPr>
              <w:t>მეცნიერებ</w:t>
            </w:r>
            <w:r w:rsidRPr="009906D9">
              <w:rPr>
                <w:rFonts w:ascii="Sylfaen" w:hAnsi="Sylfaen"/>
                <w:sz w:val="20"/>
                <w:szCs w:val="20"/>
                <w:lang w:val="ka-GE"/>
              </w:rPr>
              <w:t>ის</w:t>
            </w:r>
            <w:r w:rsidRPr="009906D9">
              <w:rPr>
                <w:rFonts w:ascii="Sylfaen" w:hAnsi="Sylfaen"/>
                <w:sz w:val="20"/>
                <w:szCs w:val="20"/>
                <w:lang w:val="gl-ES"/>
              </w:rPr>
              <w:t xml:space="preserve"> დარგთაშორისი და მომიჯნავე მეცნიერებათა შორის </w:t>
            </w:r>
            <w:r w:rsidRPr="009906D9">
              <w:rPr>
                <w:rFonts w:ascii="Sylfaen" w:hAnsi="Sylfaen"/>
                <w:sz w:val="20"/>
                <w:szCs w:val="20"/>
                <w:lang w:val="ka-GE"/>
              </w:rPr>
              <w:t xml:space="preserve"> </w:t>
            </w:r>
            <w:r w:rsidRPr="009906D9">
              <w:rPr>
                <w:rFonts w:ascii="Sylfaen" w:hAnsi="Sylfaen"/>
                <w:sz w:val="20"/>
                <w:szCs w:val="20"/>
                <w:lang w:val="gl-ES"/>
              </w:rPr>
              <w:t>კავშირებ</w:t>
            </w:r>
            <w:r w:rsidRPr="009906D9">
              <w:rPr>
                <w:rFonts w:ascii="Sylfaen" w:hAnsi="Sylfaen"/>
                <w:sz w:val="20"/>
                <w:szCs w:val="20"/>
                <w:lang w:val="ka-GE"/>
              </w:rPr>
              <w:t>ს;</w:t>
            </w:r>
            <w:r w:rsidR="00B53D90">
              <w:rPr>
                <w:rFonts w:ascii="Sylfaen" w:hAnsi="Sylfaen"/>
                <w:sz w:val="20"/>
                <w:szCs w:val="20"/>
                <w:lang w:val="ka-GE"/>
              </w:rPr>
              <w:t xml:space="preserve"> </w:t>
            </w:r>
            <w:r w:rsidRPr="009906D9">
              <w:rPr>
                <w:rFonts w:ascii="Sylfaen" w:hAnsi="Sylfaen" w:cs="Sylfaen"/>
                <w:sz w:val="20"/>
                <w:szCs w:val="20"/>
                <w:lang w:val="ka-GE"/>
              </w:rPr>
              <w:t>აანალიზებს სამართლებრივი თეორიების ფილოსოფიურ და ფსიქოლოგიურ</w:t>
            </w:r>
            <w:r w:rsidRPr="009906D9">
              <w:rPr>
                <w:rFonts w:ascii="Sylfaen" w:hAnsi="Sylfaen"/>
                <w:sz w:val="20"/>
                <w:szCs w:val="20"/>
                <w:lang w:val="ka-GE"/>
              </w:rPr>
              <w:t xml:space="preserve"> </w:t>
            </w:r>
            <w:r w:rsidRPr="009906D9">
              <w:rPr>
                <w:rFonts w:ascii="Sylfaen" w:hAnsi="Sylfaen" w:cs="Sylfaen"/>
                <w:sz w:val="20"/>
                <w:szCs w:val="20"/>
                <w:lang w:val="ka-GE"/>
              </w:rPr>
              <w:t>თავისებურებებს, ახდენს მათ ფორმულირებას და შეფასებას;</w:t>
            </w:r>
            <w:r w:rsidR="00B53D90">
              <w:rPr>
                <w:rFonts w:ascii="Sylfaen" w:hAnsi="Sylfaen"/>
                <w:sz w:val="20"/>
                <w:szCs w:val="20"/>
                <w:lang w:val="ka-GE"/>
              </w:rPr>
              <w:t xml:space="preserve"> </w:t>
            </w:r>
            <w:r w:rsidRPr="009906D9">
              <w:rPr>
                <w:rFonts w:ascii="Sylfaen" w:eastAsia="Arial Unicode MS" w:hAnsi="Sylfaen" w:cs="Arial Unicode MS"/>
                <w:sz w:val="20"/>
                <w:szCs w:val="20"/>
                <w:lang w:val="ka-GE"/>
              </w:rPr>
              <w:t xml:space="preserve">განმარტავს სამართლის </w:t>
            </w:r>
            <w:r w:rsidRPr="009906D9">
              <w:rPr>
                <w:rFonts w:ascii="Sylfaen" w:eastAsia="Arial Unicode MS" w:hAnsi="Sylfaen" w:cs="Arial Unicode MS"/>
                <w:sz w:val="20"/>
                <w:szCs w:val="20"/>
                <w:lang w:val="gl-ES"/>
              </w:rPr>
              <w:t>ძირითადი პრინციპებ</w:t>
            </w:r>
            <w:r w:rsidRPr="009906D9">
              <w:rPr>
                <w:rFonts w:ascii="Sylfaen" w:eastAsia="Arial Unicode MS" w:hAnsi="Sylfaen" w:cs="Arial Unicode MS"/>
                <w:sz w:val="20"/>
                <w:szCs w:val="20"/>
                <w:lang w:val="ka-GE"/>
              </w:rPr>
              <w:t>ს,</w:t>
            </w:r>
            <w:r w:rsidR="00B53D90">
              <w:rPr>
                <w:rFonts w:ascii="Sylfaen" w:eastAsia="Arial Unicode MS" w:hAnsi="Sylfaen" w:cs="Arial Unicode MS"/>
                <w:sz w:val="20"/>
                <w:szCs w:val="20"/>
                <w:lang w:val="ka-GE"/>
              </w:rPr>
              <w:t xml:space="preserve"> </w:t>
            </w:r>
            <w:r w:rsidRPr="009906D9">
              <w:rPr>
                <w:rFonts w:ascii="Sylfaen" w:eastAsia="Arial Unicode MS" w:hAnsi="Sylfaen" w:cs="Arial Unicode MS"/>
                <w:sz w:val="20"/>
                <w:szCs w:val="20"/>
              </w:rPr>
              <w:t>ისტორიულ,</w:t>
            </w:r>
            <w:r w:rsidRPr="009906D9">
              <w:rPr>
                <w:rFonts w:ascii="Sylfaen" w:eastAsia="Arial Unicode MS" w:hAnsi="Sylfaen" w:cs="Arial Unicode MS"/>
                <w:sz w:val="20"/>
                <w:szCs w:val="20"/>
                <w:lang w:val="gl-ES"/>
              </w:rPr>
              <w:t xml:space="preserve"> </w:t>
            </w:r>
            <w:r w:rsidRPr="009906D9">
              <w:rPr>
                <w:rFonts w:ascii="Sylfaen" w:hAnsi="Sylfaen"/>
                <w:sz w:val="20"/>
                <w:szCs w:val="20"/>
                <w:lang w:val="pt-BR"/>
              </w:rPr>
              <w:t>თეორიულ და პრაქტიკულ საკითხებთან დაკავშირებულ საჭირო წყაროებ</w:t>
            </w:r>
            <w:r w:rsidRPr="009906D9">
              <w:rPr>
                <w:rFonts w:ascii="Sylfaen" w:hAnsi="Sylfaen"/>
                <w:sz w:val="20"/>
                <w:szCs w:val="20"/>
                <w:lang w:val="ka-GE"/>
              </w:rPr>
              <w:t>ს.</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123A8">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9906D9" w:rsidRDefault="009906D9" w:rsidP="009906D9">
            <w:pPr>
              <w:spacing w:after="0"/>
              <w:jc w:val="both"/>
              <w:rPr>
                <w:rFonts w:ascii="Sylfaen" w:hAnsi="Sylfaen" w:cs="AcadNusx"/>
                <w:noProof/>
                <w:sz w:val="20"/>
                <w:szCs w:val="20"/>
                <w:lang w:val="ka-GE"/>
              </w:rPr>
            </w:pPr>
            <w:r>
              <w:rPr>
                <w:rFonts w:ascii="Sylfaen" w:hAnsi="Sylfaen" w:cs="Sylfaen"/>
                <w:noProof/>
                <w:sz w:val="20"/>
                <w:szCs w:val="20"/>
                <w:lang w:val="ka-GE"/>
              </w:rPr>
              <w:t xml:space="preserve">       </w:t>
            </w:r>
            <w:r w:rsidRPr="009906D9">
              <w:rPr>
                <w:rFonts w:ascii="Sylfaen" w:hAnsi="Sylfaen" w:cs="Sylfaen"/>
                <w:noProof/>
                <w:sz w:val="20"/>
                <w:szCs w:val="20"/>
                <w:lang w:val="fr-FR"/>
              </w:rPr>
              <w:t>აქვს</w:t>
            </w:r>
            <w:r w:rsidR="00B55131">
              <w:rPr>
                <w:rFonts w:ascii="Sylfaen" w:hAnsi="Sylfaen" w:cs="AcadNusx"/>
                <w:sz w:val="20"/>
                <w:szCs w:val="20"/>
                <w:lang w:val="ka-GE"/>
              </w:rPr>
              <w:t xml:space="preserve"> </w:t>
            </w:r>
            <w:r w:rsidRPr="009906D9">
              <w:rPr>
                <w:rFonts w:ascii="Sylfaen" w:hAnsi="Sylfaen" w:cs="Sylfaen"/>
                <w:noProof/>
                <w:sz w:val="20"/>
                <w:szCs w:val="20"/>
                <w:lang w:val="fr-FR"/>
              </w:rPr>
              <w:t>სამართლებრივი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პრობლემების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იდენტიფიცირების</w:t>
            </w:r>
            <w:r w:rsidRPr="009906D9">
              <w:rPr>
                <w:rFonts w:ascii="AcadNusx" w:hAnsi="AcadNusx" w:cs="AcadNusx"/>
                <w:noProof/>
                <w:sz w:val="20"/>
                <w:szCs w:val="20"/>
                <w:lang w:val="fr-FR"/>
              </w:rPr>
              <w:t>,</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მათი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გადაწყვეტისათვის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ნორმატიული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საფუძვლების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მოძიების</w:t>
            </w:r>
            <w:r w:rsidRPr="009906D9">
              <w:rPr>
                <w:rFonts w:ascii="AcadNusx" w:hAnsi="AcadNusx" w:cs="AcadNusx"/>
                <w:noProof/>
                <w:sz w:val="20"/>
                <w:szCs w:val="20"/>
                <w:lang w:val="fr-FR"/>
              </w:rPr>
              <w:t>,</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განმარტების</w:t>
            </w:r>
            <w:r w:rsidRPr="009906D9">
              <w:rPr>
                <w:rFonts w:ascii="Sylfaen" w:hAnsi="Sylfaen" w:cs="Sylfaen"/>
                <w:noProof/>
                <w:sz w:val="20"/>
                <w:szCs w:val="20"/>
                <w:lang w:val="ka-GE"/>
              </w:rPr>
              <w:t>ა</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და</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გამოყენების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უნარი</w:t>
            </w:r>
            <w:r w:rsidRPr="009906D9">
              <w:rPr>
                <w:rFonts w:ascii="AcadNusx" w:hAnsi="AcadNusx" w:cs="AcadNusx"/>
                <w:noProof/>
                <w:sz w:val="20"/>
                <w:szCs w:val="20"/>
                <w:lang w:val="fr-FR"/>
              </w:rPr>
              <w:t>.</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შეუძლია</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იურიდიული</w:t>
            </w:r>
            <w:r w:rsidRPr="009906D9">
              <w:rPr>
                <w:rFonts w:ascii="AcadNusx" w:hAnsi="AcadNusx" w:cs="AcadNusx"/>
                <w:sz w:val="20"/>
                <w:szCs w:val="20"/>
                <w:lang w:val="fr-FR"/>
              </w:rPr>
              <w:t xml:space="preserve"> </w:t>
            </w:r>
            <w:r w:rsidRPr="009906D9">
              <w:rPr>
                <w:rFonts w:ascii="Sylfaen" w:hAnsi="Sylfaen" w:cs="AcadNusx"/>
                <w:noProof/>
                <w:sz w:val="20"/>
                <w:szCs w:val="20"/>
                <w:lang w:val="ka-GE"/>
              </w:rPr>
              <w:t>შინაარსის</w:t>
            </w:r>
            <w:r w:rsidRPr="009906D9">
              <w:rPr>
                <w:rFonts w:ascii="Sylfaen" w:hAnsi="Sylfaen" w:cs="AcadNusx"/>
                <w:sz w:val="20"/>
                <w:szCs w:val="20"/>
                <w:lang w:val="ka-GE"/>
              </w:rPr>
              <w:t xml:space="preserve"> </w:t>
            </w:r>
            <w:r w:rsidRPr="009906D9">
              <w:rPr>
                <w:rFonts w:ascii="Sylfaen" w:hAnsi="Sylfaen" w:cs="Sylfaen"/>
                <w:noProof/>
                <w:sz w:val="20"/>
                <w:szCs w:val="20"/>
                <w:lang w:val="fr-FR"/>
              </w:rPr>
              <w:t>დოკუმენტების</w:t>
            </w:r>
            <w:r w:rsidRPr="009906D9">
              <w:rPr>
                <w:rFonts w:ascii="AcadNusx" w:hAnsi="AcadNusx" w:cs="AcadNusx"/>
                <w:sz w:val="20"/>
                <w:szCs w:val="20"/>
                <w:lang w:val="fr-FR"/>
              </w:rPr>
              <w:t xml:space="preserve"> </w:t>
            </w:r>
            <w:r w:rsidRPr="009906D9">
              <w:rPr>
                <w:rFonts w:ascii="AcadNusx" w:hAnsi="AcadNusx" w:cs="AcadNusx"/>
                <w:noProof/>
                <w:sz w:val="20"/>
                <w:szCs w:val="20"/>
                <w:lang w:val="fr-FR"/>
              </w:rPr>
              <w:t>(</w:t>
            </w:r>
            <w:r w:rsidRPr="009906D9">
              <w:rPr>
                <w:rFonts w:ascii="Sylfaen" w:hAnsi="Sylfaen" w:cs="Sylfaen"/>
                <w:noProof/>
                <w:sz w:val="20"/>
                <w:szCs w:val="20"/>
                <w:lang w:val="ka-GE"/>
              </w:rPr>
              <w:t>ნორმა</w:t>
            </w:r>
            <w:r w:rsidR="00B55131">
              <w:rPr>
                <w:rFonts w:ascii="Sylfaen" w:hAnsi="Sylfaen" w:cs="Sylfaen"/>
                <w:noProof/>
                <w:sz w:val="20"/>
                <w:szCs w:val="20"/>
                <w:lang w:val="ka-GE"/>
              </w:rPr>
              <w:t>-</w:t>
            </w:r>
            <w:r w:rsidRPr="009906D9">
              <w:rPr>
                <w:rFonts w:ascii="Sylfaen" w:hAnsi="Sylfaen" w:cs="Sylfaen"/>
                <w:noProof/>
                <w:sz w:val="20"/>
                <w:szCs w:val="20"/>
                <w:lang w:val="ka-GE"/>
              </w:rPr>
              <w:t>ტიული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აქტის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პროექტის</w:t>
            </w:r>
            <w:r w:rsidRPr="009906D9">
              <w:rPr>
                <w:rFonts w:ascii="AcadNusx" w:hAnsi="AcadNusx" w:cs="AcadNusx"/>
                <w:noProof/>
                <w:sz w:val="20"/>
                <w:szCs w:val="20"/>
                <w:lang w:val="fr-FR"/>
              </w:rPr>
              <w:t>,</w:t>
            </w:r>
            <w:r w:rsidRPr="009906D9">
              <w:rPr>
                <w:rFonts w:ascii="AcadNusx" w:hAnsi="AcadNusx" w:cs="AcadNusx"/>
                <w:sz w:val="20"/>
                <w:szCs w:val="20"/>
                <w:lang w:val="fr-FR"/>
              </w:rPr>
              <w:t xml:space="preserve"> </w:t>
            </w:r>
            <w:r w:rsidRPr="009906D9">
              <w:rPr>
                <w:rFonts w:ascii="Sylfaen" w:hAnsi="Sylfaen" w:cs="AcadNusx"/>
                <w:noProof/>
                <w:sz w:val="20"/>
                <w:szCs w:val="20"/>
                <w:lang w:val="ka-GE"/>
              </w:rPr>
              <w:t>ხელშეკრულების,</w:t>
            </w:r>
            <w:r w:rsidRPr="009906D9">
              <w:rPr>
                <w:rFonts w:ascii="Sylfaen" w:hAnsi="Sylfaen" w:cs="AcadNusx"/>
                <w:sz w:val="20"/>
                <w:szCs w:val="20"/>
                <w:lang w:val="ka-GE"/>
              </w:rPr>
              <w:t xml:space="preserve"> </w:t>
            </w:r>
            <w:r w:rsidRPr="009906D9">
              <w:rPr>
                <w:rFonts w:ascii="Sylfaen" w:hAnsi="Sylfaen" w:cs="Sylfaen"/>
                <w:noProof/>
                <w:sz w:val="20"/>
                <w:szCs w:val="20"/>
                <w:lang w:val="fr-FR"/>
              </w:rPr>
              <w:t>საჩივრის</w:t>
            </w:r>
            <w:r w:rsidRPr="009906D9">
              <w:rPr>
                <w:rFonts w:ascii="AcadNusx" w:hAnsi="AcadNusx" w:cs="AcadNusx"/>
                <w:noProof/>
                <w:sz w:val="20"/>
                <w:szCs w:val="20"/>
                <w:lang w:val="fr-FR"/>
              </w:rPr>
              <w:t>,</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სარჩელის</w:t>
            </w:r>
            <w:r w:rsidRPr="009906D9">
              <w:rPr>
                <w:rFonts w:ascii="Sylfaen" w:hAnsi="Sylfaen" w:cs="Sylfaen"/>
                <w:sz w:val="20"/>
                <w:szCs w:val="20"/>
                <w:lang w:val="ka-GE"/>
              </w:rPr>
              <w:t xml:space="preserve"> </w:t>
            </w:r>
            <w:r w:rsidRPr="009906D9">
              <w:rPr>
                <w:rFonts w:ascii="Sylfaen" w:hAnsi="Sylfaen" w:cs="Sylfaen"/>
                <w:noProof/>
                <w:sz w:val="20"/>
                <w:szCs w:val="20"/>
                <w:lang w:val="fr-FR"/>
              </w:rPr>
              <w:t>და</w:t>
            </w:r>
            <w:r w:rsidRPr="009906D9">
              <w:rPr>
                <w:rFonts w:ascii="AcadNusx" w:hAnsi="AcadNusx" w:cs="AcadNusx"/>
                <w:sz w:val="20"/>
                <w:szCs w:val="20"/>
                <w:lang w:val="fr-FR"/>
              </w:rPr>
              <w:t xml:space="preserve"> </w:t>
            </w:r>
            <w:r w:rsidRPr="009906D9">
              <w:rPr>
                <w:rFonts w:ascii="Sylfaen" w:hAnsi="Sylfaen" w:cs="Sylfaen"/>
                <w:sz w:val="20"/>
                <w:szCs w:val="20"/>
              </w:rPr>
              <w:t>ა</w:t>
            </w:r>
            <w:r w:rsidRPr="009906D9">
              <w:rPr>
                <w:rFonts w:ascii="AcadNusx" w:hAnsi="AcadNusx" w:cs="AcadNusx"/>
                <w:sz w:val="20"/>
                <w:szCs w:val="20"/>
              </w:rPr>
              <w:t>.</w:t>
            </w:r>
            <w:r w:rsidRPr="009906D9">
              <w:rPr>
                <w:rFonts w:ascii="Sylfaen" w:hAnsi="Sylfaen" w:cs="Sylfaen"/>
                <w:sz w:val="20"/>
                <w:szCs w:val="20"/>
              </w:rPr>
              <w:t>შ</w:t>
            </w:r>
            <w:r w:rsidRPr="009906D9">
              <w:rPr>
                <w:rFonts w:ascii="AcadNusx" w:hAnsi="AcadNusx" w:cs="AcadNusx"/>
                <w:sz w:val="20"/>
                <w:szCs w:val="20"/>
              </w:rPr>
              <w:t>.)</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შედგენა</w:t>
            </w:r>
            <w:r w:rsidRPr="009906D9">
              <w:rPr>
                <w:rFonts w:ascii="AcadNusx" w:hAnsi="AcadNusx" w:cs="AcadNusx"/>
                <w:noProof/>
                <w:sz w:val="20"/>
                <w:szCs w:val="20"/>
                <w:lang w:val="fr-FR"/>
              </w:rPr>
              <w:t>.</w:t>
            </w:r>
            <w:r>
              <w:rPr>
                <w:rFonts w:ascii="Sylfaen" w:hAnsi="Sylfaen" w:cs="AcadNusx"/>
                <w:noProof/>
                <w:sz w:val="20"/>
                <w:szCs w:val="20"/>
                <w:lang w:val="ka-GE"/>
              </w:rPr>
              <w:t xml:space="preserve"> </w:t>
            </w:r>
          </w:p>
          <w:p w:rsidR="00C307BD" w:rsidRPr="00935093" w:rsidRDefault="009906D9" w:rsidP="008C7391">
            <w:pPr>
              <w:spacing w:after="0"/>
              <w:jc w:val="both"/>
              <w:rPr>
                <w:rFonts w:ascii="Sylfaen" w:hAnsi="Sylfaen" w:cs="Sylfaen"/>
                <w:b/>
                <w:bCs/>
                <w:sz w:val="20"/>
                <w:szCs w:val="20"/>
                <w:lang w:val="ka-GE"/>
              </w:rPr>
            </w:pPr>
            <w:r>
              <w:rPr>
                <w:rFonts w:ascii="Sylfaen" w:hAnsi="Sylfaen" w:cs="AcadNusx"/>
                <w:noProof/>
                <w:sz w:val="20"/>
                <w:szCs w:val="20"/>
                <w:lang w:val="ka-GE"/>
              </w:rPr>
              <w:t xml:space="preserve">        </w:t>
            </w:r>
            <w:r w:rsidRPr="009906D9">
              <w:rPr>
                <w:rFonts w:ascii="Sylfaen" w:hAnsi="Sylfaen" w:cs="AcadNusx"/>
                <w:sz w:val="20"/>
                <w:szCs w:val="20"/>
                <w:lang w:val="ka-GE"/>
              </w:rPr>
              <w:t xml:space="preserve">შეუძლია დასახული ამოცანებისა და შედეგების ურთიერთკავშირის შეფასება, </w:t>
            </w:r>
            <w:r w:rsidRPr="009906D9">
              <w:rPr>
                <w:rFonts w:ascii="Sylfaen" w:hAnsi="Sylfaen"/>
                <w:sz w:val="20"/>
                <w:szCs w:val="20"/>
                <w:lang w:val="ka-GE"/>
              </w:rPr>
              <w:t>წინასწარ განსაზღვრული</w:t>
            </w:r>
            <w:r w:rsidRPr="009906D9">
              <w:rPr>
                <w:rFonts w:ascii="Sylfaen" w:hAnsi="Sylfaen" w:cs="AcadNusx"/>
                <w:sz w:val="20"/>
                <w:szCs w:val="20"/>
                <w:lang w:val="ka-GE"/>
              </w:rPr>
              <w:t xml:space="preserve"> </w:t>
            </w:r>
            <w:r w:rsidRPr="009906D9">
              <w:rPr>
                <w:rFonts w:ascii="Sylfaen" w:hAnsi="Sylfaen"/>
                <w:sz w:val="20"/>
                <w:szCs w:val="20"/>
                <w:lang w:val="ka-GE"/>
              </w:rPr>
              <w:t xml:space="preserve">ინსტრუქციების შესაბამისად სამართლებრივი ხასიათის დოკუმენტების ცალკეული კომპონენტების შემუშავება   და პრაქტიკული ხასიათის ამოცანების კომბინირება; </w:t>
            </w:r>
            <w:r w:rsidRPr="009906D9">
              <w:rPr>
                <w:rFonts w:ascii="Sylfaen" w:hAnsi="Sylfaen" w:cs="AcadNusx"/>
                <w:sz w:val="20"/>
                <w:szCs w:val="20"/>
                <w:lang w:val="ka-GE"/>
              </w:rPr>
              <w:t>კონკრეტული პრობლემის გადასაჭრელად ახდენს წამოჭრილი ცხოვრებისეული შემთხვევის სწორ შეფასებას და სათანადო ქმედების განხორციელებას.</w:t>
            </w:r>
            <w:r w:rsidRPr="009906D9">
              <w:rPr>
                <w:rFonts w:ascii="Sylfaen" w:hAnsi="Sylfaen" w:cs="Sylfaen"/>
                <w:sz w:val="20"/>
                <w:szCs w:val="20"/>
                <w:lang w:val="ka-GE"/>
              </w:rPr>
              <w:t xml:space="preserve"> </w:t>
            </w:r>
          </w:p>
        </w:tc>
      </w:tr>
      <w:tr w:rsidR="00C307BD" w:rsidRPr="006858BC" w:rsidTr="009906D9">
        <w:trPr>
          <w:trHeight w:val="3582"/>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123A8">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C307BD" w:rsidRPr="00935093" w:rsidRDefault="00C307BD" w:rsidP="005123A8">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906D9" w:rsidRDefault="009906D9" w:rsidP="009906D9">
            <w:pPr>
              <w:spacing w:after="0"/>
              <w:jc w:val="both"/>
              <w:rPr>
                <w:rFonts w:ascii="Sylfaen" w:hAnsi="Sylfaen" w:cs="AcadNusx"/>
                <w:noProof/>
                <w:sz w:val="20"/>
                <w:szCs w:val="20"/>
                <w:lang w:val="ka-GE"/>
              </w:rPr>
            </w:pPr>
            <w:r>
              <w:rPr>
                <w:rFonts w:ascii="Sylfaen" w:hAnsi="Sylfaen" w:cs="Sylfaen"/>
                <w:noProof/>
                <w:sz w:val="20"/>
                <w:szCs w:val="20"/>
                <w:lang w:val="ka-GE"/>
              </w:rPr>
              <w:t xml:space="preserve">       </w:t>
            </w:r>
            <w:r w:rsidRPr="009906D9">
              <w:rPr>
                <w:rFonts w:ascii="Sylfaen" w:hAnsi="Sylfaen" w:cs="Sylfaen"/>
                <w:noProof/>
                <w:sz w:val="20"/>
                <w:szCs w:val="20"/>
                <w:lang w:val="fr-FR"/>
              </w:rPr>
              <w:t>აქვს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სამართლებრივი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პრობლემის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მრავალმხრივი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ხედვისა</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და</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ანალიზის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საფუძველზე</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მისი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გადაწყვეტის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თეზისის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განვითარების</w:t>
            </w:r>
            <w:r w:rsidRPr="009906D9">
              <w:rPr>
                <w:rFonts w:ascii="Sylfaen" w:hAnsi="Sylfaen" w:cs="Sylfaen"/>
                <w:noProof/>
                <w:sz w:val="20"/>
                <w:szCs w:val="20"/>
                <w:lang w:val="ka-GE"/>
              </w:rPr>
              <w:t>ა</w:t>
            </w:r>
            <w:r w:rsidRPr="009906D9">
              <w:rPr>
                <w:rFonts w:ascii="Sylfaen" w:hAnsi="Sylfaen" w:cs="Sylfaen"/>
                <w:sz w:val="20"/>
                <w:szCs w:val="20"/>
                <w:lang w:val="ka-GE"/>
              </w:rPr>
              <w:t xml:space="preserve"> </w:t>
            </w:r>
            <w:r w:rsidRPr="009906D9">
              <w:rPr>
                <w:rFonts w:ascii="Sylfaen" w:hAnsi="Sylfaen" w:cs="Sylfaen"/>
                <w:noProof/>
                <w:sz w:val="20"/>
                <w:szCs w:val="20"/>
                <w:lang w:val="ka-GE"/>
              </w:rPr>
              <w:t>და</w:t>
            </w:r>
            <w:r w:rsidRPr="009906D9">
              <w:rPr>
                <w:rFonts w:ascii="Sylfaen" w:hAnsi="Sylfaen" w:cs="Sylfaen"/>
                <w:sz w:val="20"/>
                <w:szCs w:val="20"/>
                <w:lang w:val="ka-GE"/>
              </w:rPr>
              <w:t xml:space="preserve"> </w:t>
            </w:r>
            <w:r w:rsidRPr="009906D9">
              <w:rPr>
                <w:rFonts w:ascii="Sylfaen" w:hAnsi="Sylfaen" w:cs="Sylfaen"/>
                <w:noProof/>
                <w:sz w:val="20"/>
                <w:szCs w:val="20"/>
                <w:lang w:val="fr-FR"/>
              </w:rPr>
              <w:t>შერჩეული</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მიდგომის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დასაბუთების</w:t>
            </w:r>
            <w:r w:rsidRPr="009906D9">
              <w:rPr>
                <w:rFonts w:ascii="AcadNusx" w:hAnsi="AcadNusx" w:cs="AcadNusx"/>
                <w:sz w:val="20"/>
                <w:szCs w:val="20"/>
                <w:lang w:val="fr-FR"/>
              </w:rPr>
              <w:t xml:space="preserve"> </w:t>
            </w:r>
            <w:r w:rsidRPr="009906D9">
              <w:rPr>
                <w:rFonts w:ascii="Sylfaen" w:hAnsi="Sylfaen" w:cs="Sylfaen"/>
                <w:noProof/>
                <w:sz w:val="20"/>
                <w:szCs w:val="20"/>
                <w:lang w:val="fr-FR"/>
              </w:rPr>
              <w:t>უნარი</w:t>
            </w:r>
            <w:r w:rsidRPr="009906D9">
              <w:rPr>
                <w:rFonts w:ascii="AcadNusx" w:hAnsi="AcadNusx" w:cs="AcadNusx"/>
                <w:noProof/>
                <w:sz w:val="20"/>
                <w:szCs w:val="20"/>
                <w:lang w:val="fr-FR"/>
              </w:rPr>
              <w:t>.</w:t>
            </w:r>
            <w:r>
              <w:rPr>
                <w:rFonts w:ascii="Sylfaen" w:hAnsi="Sylfaen" w:cs="AcadNusx"/>
                <w:noProof/>
                <w:sz w:val="20"/>
                <w:szCs w:val="20"/>
                <w:lang w:val="ka-GE"/>
              </w:rPr>
              <w:t xml:space="preserve"> </w:t>
            </w:r>
          </w:p>
          <w:p w:rsidR="00C307BD" w:rsidRPr="009906D9" w:rsidRDefault="009906D9" w:rsidP="009906D9">
            <w:pPr>
              <w:spacing w:after="0"/>
              <w:jc w:val="both"/>
              <w:rPr>
                <w:rFonts w:ascii="Sylfaen" w:hAnsi="Sylfaen" w:cs="Sylfaen"/>
                <w:sz w:val="20"/>
                <w:szCs w:val="20"/>
                <w:lang w:val="ka-GE"/>
              </w:rPr>
            </w:pPr>
            <w:r>
              <w:rPr>
                <w:rFonts w:ascii="Sylfaen" w:hAnsi="Sylfaen" w:cs="AcadNusx"/>
                <w:noProof/>
                <w:sz w:val="20"/>
                <w:szCs w:val="20"/>
                <w:lang w:val="ka-GE"/>
              </w:rPr>
              <w:t xml:space="preserve">        </w:t>
            </w:r>
            <w:r w:rsidRPr="009906D9">
              <w:rPr>
                <w:rFonts w:ascii="Sylfaen" w:hAnsi="Sylfaen" w:cs="Sylfaen"/>
                <w:sz w:val="20"/>
                <w:szCs w:val="20"/>
                <w:lang w:val="ka-GE"/>
              </w:rPr>
              <w:t xml:space="preserve">შეუძლია სამართლებრივი საკითხებისადმი </w:t>
            </w:r>
            <w:r w:rsidRPr="009906D9">
              <w:rPr>
                <w:rFonts w:ascii="Sylfaen" w:hAnsi="Sylfaen" w:cs="Sylfaen"/>
                <w:sz w:val="20"/>
                <w:szCs w:val="20"/>
              </w:rPr>
              <w:t>დამოუკიდებლად კრიტიკული</w:t>
            </w:r>
            <w:r w:rsidRPr="009906D9">
              <w:rPr>
                <w:rFonts w:ascii="Sylfaen" w:hAnsi="Sylfaen" w:cs="Sylfaen"/>
                <w:sz w:val="20"/>
                <w:szCs w:val="20"/>
                <w:lang w:val="ka-GE"/>
              </w:rPr>
              <w:t xml:space="preserve"> დასკვნების გამოტანა; </w:t>
            </w:r>
            <w:r w:rsidRPr="009906D9">
              <w:rPr>
                <w:rFonts w:ascii="Sylfaen" w:hAnsi="Sylfaen" w:cs="AcadNusx"/>
                <w:sz w:val="20"/>
                <w:szCs w:val="20"/>
                <w:lang w:val="ka-GE"/>
              </w:rPr>
              <w:t>კონკრეტული გადაწყვეტილების შედეგების შესახებ მსჯელობის დასაბუთება;</w:t>
            </w:r>
            <w:r w:rsidRPr="009906D9">
              <w:rPr>
                <w:rFonts w:ascii="Sylfaen" w:hAnsi="Sylfaen" w:cs="AcadNusx"/>
                <w:b/>
                <w:sz w:val="20"/>
                <w:szCs w:val="20"/>
                <w:lang w:val="ka-GE"/>
              </w:rPr>
              <w:t xml:space="preserve"> </w:t>
            </w:r>
            <w:r w:rsidRPr="009906D9">
              <w:rPr>
                <w:rFonts w:ascii="Sylfaen" w:hAnsi="Sylfaen" w:cs="Sylfaen"/>
                <w:sz w:val="20"/>
                <w:szCs w:val="20"/>
                <w:lang w:val="ka-GE"/>
              </w:rPr>
              <w:t xml:space="preserve">მოპოვებული ინფორმაციის შეჯამება და  </w:t>
            </w:r>
            <w:r w:rsidRPr="009906D9">
              <w:rPr>
                <w:rFonts w:ascii="Sylfaen" w:hAnsi="Sylfaen" w:cs="Sylfaen"/>
                <w:sz w:val="20"/>
                <w:szCs w:val="20"/>
              </w:rPr>
              <w:t xml:space="preserve">სათანადო დასკვნების </w:t>
            </w:r>
            <w:r w:rsidRPr="009906D9">
              <w:rPr>
                <w:rFonts w:ascii="Sylfaen" w:hAnsi="Sylfaen" w:cs="Sylfaen"/>
                <w:sz w:val="20"/>
                <w:szCs w:val="20"/>
                <w:lang w:val="ka-GE"/>
              </w:rPr>
              <w:t>შემუშავება;</w:t>
            </w:r>
            <w:r w:rsidRPr="009906D9">
              <w:rPr>
                <w:rFonts w:ascii="Sylfaen" w:hAnsi="Sylfaen" w:cs="AcadNusx"/>
                <w:b/>
                <w:sz w:val="20"/>
                <w:szCs w:val="20"/>
                <w:lang w:val="ka-GE"/>
              </w:rPr>
              <w:t xml:space="preserve"> </w:t>
            </w:r>
            <w:r w:rsidRPr="009906D9">
              <w:rPr>
                <w:rFonts w:ascii="Sylfaen" w:hAnsi="Sylfaen" w:cs="Sylfaen"/>
                <w:sz w:val="20"/>
                <w:szCs w:val="20"/>
              </w:rPr>
              <w:t>აზრის</w:t>
            </w:r>
            <w:r w:rsidRPr="009906D9">
              <w:rPr>
                <w:rFonts w:ascii="Sylfaen" w:hAnsi="Sylfaen" w:cs="Sylfaen"/>
                <w:sz w:val="20"/>
                <w:szCs w:val="20"/>
                <w:lang w:val="ka-GE"/>
              </w:rPr>
              <w:t xml:space="preserve"> </w:t>
            </w:r>
            <w:r w:rsidRPr="009906D9">
              <w:rPr>
                <w:rFonts w:ascii="Sylfaen" w:hAnsi="Sylfaen" w:cs="Sylfaen"/>
                <w:sz w:val="20"/>
                <w:szCs w:val="20"/>
              </w:rPr>
              <w:t>ლაკონურად და გასაგებად</w:t>
            </w:r>
            <w:r w:rsidRPr="009906D9">
              <w:rPr>
                <w:rFonts w:ascii="Sylfaen" w:hAnsi="Sylfaen" w:cs="Sylfaen"/>
                <w:sz w:val="20"/>
                <w:szCs w:val="20"/>
                <w:lang w:val="ka-GE"/>
              </w:rPr>
              <w:t xml:space="preserve"> ჩამოყალიბება; </w:t>
            </w:r>
            <w:r w:rsidRPr="009906D9">
              <w:rPr>
                <w:rFonts w:ascii="Sylfaen" w:hAnsi="Sylfaen" w:cs="Sylfaen"/>
                <w:sz w:val="20"/>
                <w:szCs w:val="20"/>
              </w:rPr>
              <w:t>ახალი ინფორმაციის მიღება</w:t>
            </w:r>
            <w:r w:rsidRPr="009906D9">
              <w:rPr>
                <w:rFonts w:ascii="Sylfaen" w:hAnsi="Sylfaen" w:cs="Sylfaen"/>
                <w:sz w:val="20"/>
                <w:szCs w:val="20"/>
                <w:lang w:val="ka-GE"/>
              </w:rPr>
              <w:t>, შერჩევა და თვითანალიზის საფუძველზე ახლებურად ფორმულირება</w:t>
            </w:r>
            <w:r w:rsidRPr="009906D9">
              <w:rPr>
                <w:rFonts w:ascii="Sylfaen" w:hAnsi="Sylfaen" w:cs="Sylfaen"/>
                <w:sz w:val="20"/>
                <w:szCs w:val="20"/>
              </w:rPr>
              <w:t>;</w:t>
            </w:r>
            <w:r w:rsidRPr="009906D9">
              <w:rPr>
                <w:rFonts w:ascii="Sylfaen" w:hAnsi="Sylfaen" w:cs="Sylfaen"/>
                <w:sz w:val="20"/>
                <w:szCs w:val="20"/>
                <w:lang w:val="ka-GE"/>
              </w:rPr>
              <w:t xml:space="preserve"> ცოდნაზე დამყარებული დასკვნების გამოტანის ხერხებისა და მეთოდების განსაზღვრა;</w:t>
            </w:r>
            <w:r w:rsidRPr="009906D9">
              <w:rPr>
                <w:rFonts w:ascii="Sylfaen" w:hAnsi="Sylfaen" w:cs="AcadNusx"/>
                <w:b/>
                <w:sz w:val="20"/>
                <w:szCs w:val="20"/>
                <w:lang w:val="ka-GE"/>
              </w:rPr>
              <w:t xml:space="preserve"> </w:t>
            </w:r>
            <w:r w:rsidRPr="009906D9">
              <w:rPr>
                <w:rFonts w:ascii="Sylfaen" w:hAnsi="Sylfaen" w:cs="Sylfaen"/>
                <w:sz w:val="20"/>
                <w:szCs w:val="20"/>
                <w:lang w:val="ka-GE"/>
              </w:rPr>
              <w:t xml:space="preserve">პროგრამით გათვალისწინებული დისციპლინების ფარგლებში კრიტიკული აზროვნებისა და ინტერპრეტირების ხერხებისა და მეთოდების ერთმანეთთან დაკავშირება; სამართლებრივი საკითხებიდან </w:t>
            </w:r>
            <w:r w:rsidRPr="009906D9">
              <w:rPr>
                <w:rFonts w:ascii="Sylfaen" w:hAnsi="Sylfaen" w:cs="Sylfaen"/>
                <w:sz w:val="20"/>
                <w:szCs w:val="20"/>
              </w:rPr>
              <w:t xml:space="preserve">აბსტრაქტული აზროვნების </w:t>
            </w:r>
            <w:r w:rsidRPr="009906D9">
              <w:rPr>
                <w:rFonts w:ascii="Sylfaen" w:hAnsi="Sylfaen" w:cs="Sylfaen"/>
                <w:sz w:val="20"/>
                <w:szCs w:val="20"/>
                <w:lang w:val="ka-GE"/>
              </w:rPr>
              <w:t xml:space="preserve">საფუძველზე </w:t>
            </w:r>
            <w:r w:rsidRPr="009906D9">
              <w:rPr>
                <w:rFonts w:ascii="Sylfaen" w:hAnsi="Sylfaen" w:cs="Sylfaen"/>
                <w:sz w:val="20"/>
                <w:szCs w:val="20"/>
              </w:rPr>
              <w:t>სათანადო</w:t>
            </w:r>
            <w:r w:rsidRPr="009906D9">
              <w:rPr>
                <w:rFonts w:ascii="Sylfaen" w:hAnsi="Sylfaen" w:cs="AcadNusx"/>
                <w:b/>
                <w:sz w:val="20"/>
                <w:szCs w:val="20"/>
                <w:lang w:val="ka-GE"/>
              </w:rPr>
              <w:t xml:space="preserve"> </w:t>
            </w:r>
            <w:r w:rsidRPr="009906D9">
              <w:rPr>
                <w:rFonts w:ascii="Sylfaen" w:hAnsi="Sylfaen" w:cs="Sylfaen"/>
                <w:sz w:val="20"/>
                <w:szCs w:val="20"/>
              </w:rPr>
              <w:t>დასკვნების გამოტან</w:t>
            </w:r>
            <w:r w:rsidRPr="009906D9">
              <w:rPr>
                <w:rFonts w:ascii="Sylfaen" w:hAnsi="Sylfaen" w:cs="Sylfaen"/>
                <w:sz w:val="20"/>
                <w:szCs w:val="20"/>
                <w:lang w:val="ka-GE"/>
              </w:rPr>
              <w:t>ა.</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123A8">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9906D9" w:rsidRDefault="009906D9" w:rsidP="009906D9">
            <w:pPr>
              <w:spacing w:after="0"/>
              <w:jc w:val="both"/>
              <w:rPr>
                <w:rFonts w:ascii="Sylfaen" w:hAnsi="Sylfaen" w:cs="Sylfaen"/>
                <w:noProof/>
                <w:sz w:val="20"/>
                <w:szCs w:val="20"/>
                <w:lang w:val="ka-GE"/>
              </w:rPr>
            </w:pPr>
            <w:r>
              <w:rPr>
                <w:rFonts w:ascii="Sylfaen" w:hAnsi="Sylfaen" w:cs="Sylfaen"/>
                <w:noProof/>
                <w:sz w:val="20"/>
                <w:szCs w:val="20"/>
                <w:lang w:val="ka-GE"/>
              </w:rPr>
              <w:t xml:space="preserve">       </w:t>
            </w:r>
            <w:r w:rsidRPr="009906D9">
              <w:rPr>
                <w:rFonts w:ascii="Sylfaen" w:hAnsi="Sylfaen" w:cs="Sylfaen"/>
                <w:noProof/>
                <w:sz w:val="20"/>
                <w:szCs w:val="20"/>
              </w:rPr>
              <w:t>აქვს</w:t>
            </w:r>
            <w:r w:rsidRPr="009906D9">
              <w:rPr>
                <w:rFonts w:ascii="AcadNusx" w:hAnsi="AcadNusx" w:cs="AcadNusx"/>
                <w:sz w:val="20"/>
                <w:szCs w:val="20"/>
              </w:rPr>
              <w:t xml:space="preserve"> </w:t>
            </w:r>
            <w:r w:rsidRPr="009906D9">
              <w:rPr>
                <w:rFonts w:ascii="Sylfaen" w:hAnsi="Sylfaen" w:cs="Sylfaen"/>
                <w:noProof/>
                <w:sz w:val="20"/>
                <w:szCs w:val="20"/>
              </w:rPr>
              <w:t>ინფორმაციის</w:t>
            </w:r>
            <w:r w:rsidRPr="009906D9">
              <w:rPr>
                <w:rFonts w:ascii="AcadNusx" w:hAnsi="AcadNusx" w:cs="AcadNusx"/>
                <w:sz w:val="20"/>
                <w:szCs w:val="20"/>
              </w:rPr>
              <w:t xml:space="preserve"> </w:t>
            </w:r>
            <w:r w:rsidRPr="009906D9">
              <w:rPr>
                <w:rFonts w:ascii="Sylfaen" w:hAnsi="Sylfaen" w:cs="Sylfaen"/>
                <w:noProof/>
                <w:sz w:val="20"/>
                <w:szCs w:val="20"/>
              </w:rPr>
              <w:t>მშობლიურ</w:t>
            </w:r>
            <w:r w:rsidRPr="009906D9">
              <w:rPr>
                <w:rFonts w:ascii="AcadNusx" w:hAnsi="AcadNusx" w:cs="AcadNusx"/>
                <w:sz w:val="20"/>
                <w:szCs w:val="20"/>
              </w:rPr>
              <w:t xml:space="preserve"> </w:t>
            </w:r>
            <w:r w:rsidRPr="009906D9">
              <w:rPr>
                <w:rFonts w:ascii="Sylfaen" w:hAnsi="Sylfaen" w:cs="Sylfaen"/>
                <w:noProof/>
                <w:sz w:val="20"/>
                <w:szCs w:val="20"/>
              </w:rPr>
              <w:t>და</w:t>
            </w:r>
            <w:r w:rsidRPr="009906D9">
              <w:rPr>
                <w:rFonts w:ascii="AcadNusx" w:hAnsi="AcadNusx" w:cs="AcadNusx"/>
                <w:sz w:val="20"/>
                <w:szCs w:val="20"/>
              </w:rPr>
              <w:t xml:space="preserve"> </w:t>
            </w:r>
            <w:r w:rsidRPr="009906D9">
              <w:rPr>
                <w:rFonts w:ascii="Sylfaen" w:hAnsi="Sylfaen" w:cs="Sylfaen"/>
                <w:noProof/>
                <w:sz w:val="20"/>
                <w:szCs w:val="20"/>
              </w:rPr>
              <w:t>უცხოურ</w:t>
            </w:r>
            <w:r w:rsidRPr="009906D9">
              <w:rPr>
                <w:rFonts w:ascii="AcadNusx" w:hAnsi="AcadNusx" w:cs="AcadNusx"/>
                <w:sz w:val="20"/>
                <w:szCs w:val="20"/>
              </w:rPr>
              <w:t xml:space="preserve"> </w:t>
            </w:r>
            <w:r w:rsidRPr="009906D9">
              <w:rPr>
                <w:rFonts w:ascii="Sylfaen" w:hAnsi="Sylfaen" w:cs="Sylfaen"/>
                <w:noProof/>
                <w:sz w:val="20"/>
                <w:szCs w:val="20"/>
              </w:rPr>
              <w:t>ენაზე</w:t>
            </w:r>
            <w:r w:rsidRPr="009906D9">
              <w:rPr>
                <w:rFonts w:ascii="AcadNusx" w:hAnsi="AcadNusx" w:cs="AcadNusx"/>
                <w:sz w:val="20"/>
                <w:szCs w:val="20"/>
              </w:rPr>
              <w:t xml:space="preserve"> </w:t>
            </w:r>
            <w:r w:rsidRPr="009906D9">
              <w:rPr>
                <w:rFonts w:ascii="Sylfaen" w:hAnsi="Sylfaen" w:cs="Sylfaen"/>
                <w:noProof/>
                <w:sz w:val="20"/>
                <w:szCs w:val="20"/>
                <w:lang w:val="ka-GE"/>
              </w:rPr>
              <w:t>მოძიების</w:t>
            </w:r>
            <w:r w:rsidRPr="009906D9">
              <w:rPr>
                <w:rFonts w:ascii="AcadNusx" w:hAnsi="AcadNusx" w:cs="AcadNusx"/>
                <w:sz w:val="20"/>
                <w:szCs w:val="20"/>
              </w:rPr>
              <w:t xml:space="preserve"> </w:t>
            </w:r>
            <w:r w:rsidRPr="009906D9">
              <w:rPr>
                <w:rFonts w:ascii="Sylfaen" w:hAnsi="Sylfaen" w:cs="Sylfaen"/>
                <w:noProof/>
                <w:sz w:val="20"/>
                <w:szCs w:val="20"/>
              </w:rPr>
              <w:t>და</w:t>
            </w:r>
            <w:r w:rsidRPr="009906D9">
              <w:rPr>
                <w:rFonts w:ascii="AcadNusx" w:hAnsi="AcadNusx" w:cs="AcadNusx"/>
                <w:sz w:val="20"/>
                <w:szCs w:val="20"/>
              </w:rPr>
              <w:t xml:space="preserve"> </w:t>
            </w:r>
            <w:r w:rsidRPr="009906D9">
              <w:rPr>
                <w:rFonts w:ascii="Sylfaen" w:hAnsi="Sylfaen" w:cs="Sylfaen"/>
                <w:noProof/>
                <w:sz w:val="20"/>
                <w:szCs w:val="20"/>
              </w:rPr>
              <w:t>იურიდიული</w:t>
            </w:r>
            <w:r w:rsidRPr="009906D9">
              <w:rPr>
                <w:rFonts w:ascii="AcadNusx" w:hAnsi="AcadNusx" w:cs="AcadNusx"/>
                <w:sz w:val="20"/>
                <w:szCs w:val="20"/>
              </w:rPr>
              <w:t xml:space="preserve"> </w:t>
            </w:r>
            <w:r w:rsidRPr="009906D9">
              <w:rPr>
                <w:rFonts w:ascii="Sylfaen" w:hAnsi="Sylfaen" w:cs="Sylfaen"/>
                <w:noProof/>
                <w:sz w:val="20"/>
                <w:szCs w:val="20"/>
              </w:rPr>
              <w:t>ტერმინოლოგიის</w:t>
            </w:r>
            <w:r w:rsidRPr="009906D9">
              <w:rPr>
                <w:rFonts w:ascii="AcadNusx" w:hAnsi="AcadNusx" w:cs="AcadNusx"/>
                <w:sz w:val="20"/>
                <w:szCs w:val="20"/>
              </w:rPr>
              <w:t xml:space="preserve"> </w:t>
            </w:r>
            <w:r w:rsidRPr="009906D9">
              <w:rPr>
                <w:rFonts w:ascii="Sylfaen" w:hAnsi="Sylfaen" w:cs="Sylfaen"/>
                <w:noProof/>
                <w:sz w:val="20"/>
                <w:szCs w:val="20"/>
              </w:rPr>
              <w:t>გამოყენებით</w:t>
            </w:r>
            <w:r w:rsidRPr="009906D9">
              <w:rPr>
                <w:rFonts w:ascii="AcadNusx" w:hAnsi="AcadNusx" w:cs="AcadNusx"/>
                <w:sz w:val="20"/>
                <w:szCs w:val="20"/>
              </w:rPr>
              <w:t xml:space="preserve"> </w:t>
            </w:r>
            <w:r w:rsidRPr="009906D9">
              <w:rPr>
                <w:rFonts w:ascii="Sylfaen" w:hAnsi="Sylfaen" w:cs="Sylfaen"/>
                <w:noProof/>
                <w:sz w:val="20"/>
                <w:szCs w:val="20"/>
              </w:rPr>
              <w:t>ზეპირი</w:t>
            </w:r>
            <w:r w:rsidRPr="009906D9">
              <w:rPr>
                <w:rFonts w:ascii="AcadNusx" w:hAnsi="AcadNusx" w:cs="AcadNusx"/>
                <w:sz w:val="20"/>
                <w:szCs w:val="20"/>
              </w:rPr>
              <w:t xml:space="preserve"> </w:t>
            </w:r>
            <w:r w:rsidRPr="009906D9">
              <w:rPr>
                <w:rFonts w:ascii="Sylfaen" w:hAnsi="Sylfaen" w:cs="Sylfaen"/>
                <w:noProof/>
                <w:sz w:val="20"/>
                <w:szCs w:val="20"/>
              </w:rPr>
              <w:t>და</w:t>
            </w:r>
            <w:r w:rsidRPr="009906D9">
              <w:rPr>
                <w:rFonts w:ascii="AcadNusx" w:hAnsi="AcadNusx" w:cs="AcadNusx"/>
                <w:sz w:val="20"/>
                <w:szCs w:val="20"/>
              </w:rPr>
              <w:t xml:space="preserve"> </w:t>
            </w:r>
            <w:r w:rsidRPr="009906D9">
              <w:rPr>
                <w:rFonts w:ascii="Sylfaen" w:hAnsi="Sylfaen" w:cs="Sylfaen"/>
                <w:noProof/>
                <w:sz w:val="20"/>
                <w:szCs w:val="20"/>
              </w:rPr>
              <w:t>წერილობით</w:t>
            </w:r>
            <w:r w:rsidRPr="009906D9">
              <w:rPr>
                <w:rFonts w:ascii="AcadNusx" w:hAnsi="AcadNusx" w:cs="AcadNusx"/>
                <w:sz w:val="20"/>
                <w:szCs w:val="20"/>
              </w:rPr>
              <w:t xml:space="preserve"> </w:t>
            </w:r>
            <w:r w:rsidRPr="009906D9">
              <w:rPr>
                <w:rFonts w:ascii="Sylfaen" w:hAnsi="Sylfaen" w:cs="Sylfaen"/>
                <w:noProof/>
                <w:sz w:val="20"/>
                <w:szCs w:val="20"/>
              </w:rPr>
              <w:t>ფორმით</w:t>
            </w:r>
            <w:r w:rsidRPr="009906D9">
              <w:rPr>
                <w:rFonts w:ascii="AcadNusx" w:hAnsi="AcadNusx" w:cs="AcadNusx"/>
                <w:sz w:val="20"/>
                <w:szCs w:val="20"/>
              </w:rPr>
              <w:t xml:space="preserve"> </w:t>
            </w:r>
            <w:r w:rsidRPr="009906D9">
              <w:rPr>
                <w:rFonts w:ascii="Sylfaen" w:hAnsi="Sylfaen" w:cs="Sylfaen"/>
                <w:noProof/>
                <w:sz w:val="20"/>
                <w:szCs w:val="20"/>
              </w:rPr>
              <w:t>გადაცემის</w:t>
            </w:r>
            <w:r w:rsidRPr="009906D9">
              <w:rPr>
                <w:rFonts w:ascii="AcadNusx" w:hAnsi="AcadNusx" w:cs="AcadNusx"/>
                <w:sz w:val="20"/>
                <w:szCs w:val="20"/>
              </w:rPr>
              <w:t xml:space="preserve"> </w:t>
            </w:r>
            <w:r w:rsidRPr="009906D9">
              <w:rPr>
                <w:rFonts w:ascii="Sylfaen" w:hAnsi="Sylfaen" w:cs="Sylfaen"/>
                <w:noProof/>
                <w:sz w:val="20"/>
                <w:szCs w:val="20"/>
                <w:lang w:val="ka-GE"/>
              </w:rPr>
              <w:t>უნარი.</w:t>
            </w:r>
            <w:r>
              <w:rPr>
                <w:rFonts w:ascii="Sylfaen" w:hAnsi="Sylfaen" w:cs="Sylfaen"/>
                <w:noProof/>
                <w:sz w:val="20"/>
                <w:szCs w:val="20"/>
                <w:lang w:val="ka-GE"/>
              </w:rPr>
              <w:t xml:space="preserve"> </w:t>
            </w:r>
          </w:p>
          <w:p w:rsidR="009906D9" w:rsidRPr="009906D9" w:rsidRDefault="009906D9" w:rsidP="009906D9">
            <w:pPr>
              <w:spacing w:after="0"/>
              <w:jc w:val="both"/>
              <w:rPr>
                <w:rFonts w:ascii="Sylfaen" w:hAnsi="Sylfaen" w:cs="AcadNusx"/>
                <w:sz w:val="20"/>
                <w:szCs w:val="20"/>
                <w:lang w:val="ka-GE"/>
              </w:rPr>
            </w:pPr>
            <w:r>
              <w:rPr>
                <w:rFonts w:ascii="Sylfaen" w:hAnsi="Sylfaen" w:cs="Sylfaen"/>
                <w:sz w:val="20"/>
                <w:szCs w:val="20"/>
                <w:lang w:val="ka-GE"/>
              </w:rPr>
              <w:t xml:space="preserve">       </w:t>
            </w:r>
            <w:r w:rsidRPr="009906D9">
              <w:rPr>
                <w:rFonts w:ascii="Sylfaen" w:hAnsi="Sylfaen" w:cs="Sylfaen"/>
                <w:sz w:val="20"/>
                <w:szCs w:val="20"/>
                <w:lang w:val="ka-GE"/>
              </w:rPr>
              <w:t>იურიდიული ტერმინოლოგიის გამოყენებით შეუძლია უცხო ენაზე ზეპირი და წერილობითი ფორმით</w:t>
            </w:r>
            <w:r w:rsidR="00B55131">
              <w:rPr>
                <w:rFonts w:ascii="Sylfaen" w:hAnsi="Sylfaen" w:cs="Sylfaen"/>
                <w:sz w:val="20"/>
                <w:szCs w:val="20"/>
                <w:lang w:val="ka-GE"/>
              </w:rPr>
              <w:t xml:space="preserve"> </w:t>
            </w:r>
            <w:r w:rsidRPr="009906D9">
              <w:rPr>
                <w:rFonts w:ascii="Sylfaen" w:hAnsi="Sylfaen" w:cs="Sylfaen"/>
                <w:sz w:val="20"/>
                <w:szCs w:val="20"/>
                <w:lang w:val="ka-GE"/>
              </w:rPr>
              <w:t>კომუნიკაცია,თავისი აზრის დამაჯერებლად და დასაბუთე</w:t>
            </w:r>
            <w:r w:rsidR="00B55131">
              <w:rPr>
                <w:rFonts w:ascii="Sylfaen" w:hAnsi="Sylfaen" w:cs="Sylfaen"/>
                <w:sz w:val="20"/>
                <w:szCs w:val="20"/>
                <w:lang w:val="ka-GE"/>
              </w:rPr>
              <w:t xml:space="preserve"> -</w:t>
            </w:r>
            <w:r w:rsidRPr="009906D9">
              <w:rPr>
                <w:rFonts w:ascii="Sylfaen" w:hAnsi="Sylfaen" w:cs="Sylfaen"/>
                <w:sz w:val="20"/>
                <w:szCs w:val="20"/>
                <w:lang w:val="ka-GE"/>
              </w:rPr>
              <w:t>ბულად გამოხატვა</w:t>
            </w:r>
            <w:r w:rsidR="00B55131">
              <w:rPr>
                <w:rFonts w:ascii="Sylfaen" w:hAnsi="Sylfaen" w:cs="Sylfaen"/>
                <w:sz w:val="20"/>
                <w:szCs w:val="20"/>
                <w:lang w:val="ka-GE"/>
              </w:rPr>
              <w:t xml:space="preserve">; </w:t>
            </w:r>
            <w:r w:rsidRPr="009906D9">
              <w:rPr>
                <w:rFonts w:ascii="Sylfaen" w:hAnsi="Sylfaen" w:cs="Sylfaen"/>
                <w:sz w:val="20"/>
                <w:szCs w:val="20"/>
              </w:rPr>
              <w:t xml:space="preserve">რეფერატული სახის შრომის </w:t>
            </w:r>
            <w:r w:rsidRPr="009906D9">
              <w:rPr>
                <w:rFonts w:ascii="Sylfaen" w:hAnsi="Sylfaen" w:cs="Sylfaen"/>
                <w:sz w:val="20"/>
                <w:szCs w:val="20"/>
                <w:lang w:val="ka-GE"/>
              </w:rPr>
              <w:t>პრეზენტაცია</w:t>
            </w:r>
            <w:r w:rsidRPr="009906D9">
              <w:rPr>
                <w:rFonts w:ascii="Sylfaen" w:hAnsi="Sylfaen" w:cs="Sylfaen"/>
                <w:sz w:val="20"/>
                <w:szCs w:val="20"/>
              </w:rPr>
              <w:t>;</w:t>
            </w:r>
            <w:r w:rsidRPr="009906D9">
              <w:rPr>
                <w:rFonts w:ascii="Sylfaen" w:hAnsi="Sylfaen" w:cs="Sylfaen"/>
                <w:sz w:val="20"/>
                <w:szCs w:val="20"/>
                <w:lang w:val="ka-GE"/>
              </w:rPr>
              <w:t xml:space="preserve"> </w:t>
            </w:r>
            <w:r w:rsidRPr="009906D9">
              <w:rPr>
                <w:rFonts w:ascii="Sylfaen" w:hAnsi="Sylfaen" w:cs="Sylfaen"/>
                <w:sz w:val="20"/>
                <w:szCs w:val="20"/>
              </w:rPr>
              <w:t>თანამედროვე საინფორმაციო და საკომუნიკაციო ტექნოლოგიებ</w:t>
            </w:r>
            <w:r w:rsidRPr="009906D9">
              <w:rPr>
                <w:rFonts w:ascii="Sylfaen" w:hAnsi="Sylfaen" w:cs="Sylfaen"/>
                <w:sz w:val="20"/>
                <w:szCs w:val="20"/>
                <w:lang w:val="ka-GE"/>
              </w:rPr>
              <w:t>ის გამოყენებით თითოეული კურსის გავლისას, როგორც თეორიული, ისე პრაქტიკული მასალის გამოყენების საფუძველზე საჭირო ინფორმაციის მოძიება, ჩამოყალიბება და შეჯამება.</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5123A8">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B55131" w:rsidRDefault="009906D9" w:rsidP="008B42E2">
            <w:pPr>
              <w:spacing w:after="0"/>
              <w:ind w:firstLine="343"/>
              <w:jc w:val="both"/>
              <w:rPr>
                <w:rFonts w:ascii="Sylfaen" w:hAnsi="Sylfaen" w:cs="AcadNusx"/>
                <w:noProof/>
                <w:sz w:val="20"/>
                <w:szCs w:val="20"/>
                <w:lang w:val="ka-GE"/>
              </w:rPr>
            </w:pPr>
            <w:r w:rsidRPr="009906D9">
              <w:rPr>
                <w:rFonts w:ascii="Sylfaen" w:hAnsi="Sylfaen" w:cs="Sylfaen"/>
                <w:noProof/>
                <w:sz w:val="20"/>
                <w:szCs w:val="20"/>
              </w:rPr>
              <w:t>აქვს</w:t>
            </w:r>
            <w:r w:rsidRPr="009906D9">
              <w:rPr>
                <w:rFonts w:ascii="AcadNusx" w:hAnsi="AcadNusx" w:cs="AcadNusx"/>
                <w:sz w:val="20"/>
                <w:szCs w:val="20"/>
              </w:rPr>
              <w:t xml:space="preserve"> </w:t>
            </w:r>
            <w:r w:rsidRPr="009906D9">
              <w:rPr>
                <w:rFonts w:ascii="Sylfaen" w:hAnsi="Sylfaen" w:cs="Sylfaen"/>
                <w:noProof/>
                <w:sz w:val="20"/>
                <w:szCs w:val="20"/>
              </w:rPr>
              <w:t>საკანონმდებლო</w:t>
            </w:r>
            <w:r w:rsidRPr="009906D9">
              <w:rPr>
                <w:rFonts w:ascii="AcadNusx" w:hAnsi="AcadNusx" w:cs="AcadNusx"/>
                <w:sz w:val="20"/>
                <w:szCs w:val="20"/>
              </w:rPr>
              <w:t xml:space="preserve"> </w:t>
            </w:r>
            <w:r w:rsidRPr="009906D9">
              <w:rPr>
                <w:rFonts w:ascii="Sylfaen" w:hAnsi="Sylfaen" w:cs="Sylfaen"/>
                <w:noProof/>
                <w:sz w:val="20"/>
                <w:szCs w:val="20"/>
              </w:rPr>
              <w:t>ცვლილებების</w:t>
            </w:r>
            <w:r w:rsidRPr="009906D9">
              <w:rPr>
                <w:rFonts w:ascii="AcadNusx" w:hAnsi="AcadNusx" w:cs="AcadNusx"/>
                <w:noProof/>
                <w:sz w:val="20"/>
                <w:szCs w:val="20"/>
              </w:rPr>
              <w:t>,</w:t>
            </w:r>
            <w:r w:rsidRPr="009906D9">
              <w:rPr>
                <w:rFonts w:ascii="AcadNusx" w:hAnsi="AcadNusx" w:cs="AcadNusx"/>
                <w:sz w:val="20"/>
                <w:szCs w:val="20"/>
              </w:rPr>
              <w:t xml:space="preserve"> </w:t>
            </w:r>
            <w:r w:rsidRPr="009906D9">
              <w:rPr>
                <w:rFonts w:ascii="Sylfaen" w:hAnsi="Sylfaen" w:cs="Sylfaen"/>
                <w:noProof/>
                <w:sz w:val="20"/>
                <w:szCs w:val="20"/>
              </w:rPr>
              <w:t>სასამართლო</w:t>
            </w:r>
            <w:r w:rsidRPr="009906D9">
              <w:rPr>
                <w:rFonts w:ascii="AcadNusx" w:hAnsi="AcadNusx" w:cs="AcadNusx"/>
                <w:sz w:val="20"/>
                <w:szCs w:val="20"/>
              </w:rPr>
              <w:t xml:space="preserve"> </w:t>
            </w:r>
            <w:r w:rsidRPr="009906D9">
              <w:rPr>
                <w:rFonts w:ascii="Sylfaen" w:hAnsi="Sylfaen" w:cs="Sylfaen"/>
                <w:noProof/>
                <w:sz w:val="20"/>
                <w:szCs w:val="20"/>
              </w:rPr>
              <w:t>პრაქტიკის</w:t>
            </w:r>
            <w:r w:rsidRPr="009906D9">
              <w:rPr>
                <w:rFonts w:ascii="AcadNusx" w:hAnsi="AcadNusx" w:cs="AcadNusx"/>
                <w:noProof/>
                <w:sz w:val="20"/>
                <w:szCs w:val="20"/>
              </w:rPr>
              <w:t>,</w:t>
            </w:r>
            <w:r w:rsidRPr="009906D9">
              <w:rPr>
                <w:rFonts w:ascii="AcadNusx" w:hAnsi="AcadNusx" w:cs="AcadNusx"/>
                <w:sz w:val="20"/>
                <w:szCs w:val="20"/>
              </w:rPr>
              <w:t xml:space="preserve"> </w:t>
            </w:r>
            <w:r w:rsidRPr="009906D9">
              <w:rPr>
                <w:rFonts w:ascii="Sylfaen" w:hAnsi="Sylfaen" w:cs="Sylfaen"/>
                <w:noProof/>
                <w:sz w:val="20"/>
                <w:szCs w:val="20"/>
              </w:rPr>
              <w:t>მეცნიერების</w:t>
            </w:r>
            <w:r w:rsidRPr="009906D9">
              <w:rPr>
                <w:rFonts w:ascii="AcadNusx" w:hAnsi="AcadNusx" w:cs="AcadNusx"/>
                <w:sz w:val="20"/>
                <w:szCs w:val="20"/>
              </w:rPr>
              <w:t xml:space="preserve"> </w:t>
            </w:r>
            <w:r w:rsidRPr="009906D9">
              <w:rPr>
                <w:rFonts w:ascii="Sylfaen" w:hAnsi="Sylfaen" w:cs="Sylfaen"/>
                <w:noProof/>
                <w:sz w:val="20"/>
                <w:szCs w:val="20"/>
              </w:rPr>
              <w:t>სიახლეების</w:t>
            </w:r>
            <w:r w:rsidRPr="009906D9">
              <w:rPr>
                <w:rFonts w:ascii="AcadNusx" w:hAnsi="AcadNusx" w:cs="AcadNusx"/>
                <w:sz w:val="20"/>
                <w:szCs w:val="20"/>
              </w:rPr>
              <w:t xml:space="preserve"> </w:t>
            </w:r>
            <w:r w:rsidRPr="009906D9">
              <w:rPr>
                <w:rFonts w:ascii="Sylfaen" w:hAnsi="Sylfaen" w:cs="Sylfaen"/>
                <w:noProof/>
                <w:sz w:val="20"/>
                <w:szCs w:val="20"/>
              </w:rPr>
              <w:t>მიდევნებისა</w:t>
            </w:r>
            <w:r w:rsidRPr="009906D9">
              <w:rPr>
                <w:rFonts w:ascii="AcadNusx" w:hAnsi="AcadNusx" w:cs="AcadNusx"/>
                <w:sz w:val="20"/>
                <w:szCs w:val="20"/>
              </w:rPr>
              <w:t xml:space="preserve"> </w:t>
            </w:r>
            <w:r w:rsidRPr="009906D9">
              <w:rPr>
                <w:rFonts w:ascii="Sylfaen" w:hAnsi="Sylfaen" w:cs="Sylfaen"/>
                <w:noProof/>
                <w:sz w:val="20"/>
                <w:szCs w:val="20"/>
              </w:rPr>
              <w:t>და</w:t>
            </w:r>
            <w:r w:rsidRPr="009906D9">
              <w:rPr>
                <w:rFonts w:ascii="Sylfaen" w:hAnsi="Sylfaen" w:cs="AcadNusx"/>
                <w:sz w:val="20"/>
                <w:szCs w:val="20"/>
                <w:lang w:val="ka-GE"/>
              </w:rPr>
              <w:t xml:space="preserve"> </w:t>
            </w:r>
            <w:r w:rsidRPr="009906D9">
              <w:rPr>
                <w:rFonts w:ascii="Sylfaen" w:hAnsi="Sylfaen" w:cs="Sylfaen"/>
                <w:noProof/>
                <w:sz w:val="20"/>
                <w:szCs w:val="20"/>
              </w:rPr>
              <w:t>ცოდნის</w:t>
            </w:r>
            <w:r w:rsidRPr="009906D9">
              <w:rPr>
                <w:rFonts w:ascii="AcadNusx" w:hAnsi="AcadNusx" w:cs="AcadNusx"/>
                <w:sz w:val="20"/>
                <w:szCs w:val="20"/>
              </w:rPr>
              <w:t xml:space="preserve"> </w:t>
            </w:r>
            <w:r w:rsidRPr="009906D9">
              <w:rPr>
                <w:rFonts w:ascii="Sylfaen" w:hAnsi="Sylfaen" w:cs="Sylfaen"/>
                <w:noProof/>
                <w:sz w:val="20"/>
                <w:szCs w:val="20"/>
              </w:rPr>
              <w:t>მუდმივად</w:t>
            </w:r>
            <w:r w:rsidRPr="009906D9">
              <w:rPr>
                <w:rFonts w:ascii="AcadNusx" w:hAnsi="AcadNusx" w:cs="AcadNusx"/>
                <w:sz w:val="20"/>
                <w:szCs w:val="20"/>
              </w:rPr>
              <w:t xml:space="preserve"> </w:t>
            </w:r>
            <w:r w:rsidRPr="009906D9">
              <w:rPr>
                <w:rFonts w:ascii="Sylfaen" w:hAnsi="Sylfaen" w:cs="Sylfaen"/>
                <w:noProof/>
                <w:sz w:val="20"/>
                <w:szCs w:val="20"/>
              </w:rPr>
              <w:t>განახლების</w:t>
            </w:r>
            <w:r w:rsidRPr="009906D9">
              <w:rPr>
                <w:rFonts w:ascii="AcadNusx" w:hAnsi="AcadNusx" w:cs="AcadNusx"/>
                <w:sz w:val="20"/>
                <w:szCs w:val="20"/>
              </w:rPr>
              <w:t xml:space="preserve"> </w:t>
            </w:r>
            <w:r w:rsidRPr="009906D9">
              <w:rPr>
                <w:rFonts w:ascii="Sylfaen" w:hAnsi="Sylfaen" w:cs="Sylfaen"/>
                <w:noProof/>
                <w:sz w:val="20"/>
                <w:szCs w:val="20"/>
              </w:rPr>
              <w:t>უნარი</w:t>
            </w:r>
            <w:r w:rsidRPr="009906D9">
              <w:rPr>
                <w:rFonts w:ascii="AcadNusx" w:hAnsi="AcadNusx" w:cs="AcadNusx"/>
                <w:noProof/>
                <w:sz w:val="20"/>
                <w:szCs w:val="20"/>
              </w:rPr>
              <w:t>.</w:t>
            </w:r>
            <w:r w:rsidR="008B42E2">
              <w:rPr>
                <w:rFonts w:ascii="AcadNusx" w:hAnsi="AcadNusx" w:cs="AcadNusx"/>
                <w:noProof/>
                <w:sz w:val="20"/>
                <w:szCs w:val="20"/>
              </w:rPr>
              <w:t xml:space="preserve"> </w:t>
            </w:r>
          </w:p>
          <w:p w:rsidR="009906D9" w:rsidRPr="00B55131" w:rsidRDefault="009906D9" w:rsidP="00B55131">
            <w:pPr>
              <w:spacing w:after="0"/>
              <w:ind w:firstLine="343"/>
              <w:jc w:val="both"/>
              <w:rPr>
                <w:rFonts w:ascii="Sylfaen" w:hAnsi="Sylfaen" w:cs="Sylfaen"/>
                <w:b/>
                <w:sz w:val="20"/>
                <w:szCs w:val="20"/>
              </w:rPr>
            </w:pPr>
            <w:r w:rsidRPr="009906D9">
              <w:rPr>
                <w:rFonts w:ascii="Sylfaen" w:hAnsi="Sylfaen" w:cs="Sylfaen"/>
                <w:sz w:val="20"/>
                <w:szCs w:val="20"/>
                <w:lang w:val="ka-GE"/>
              </w:rPr>
              <w:t>შეუძლია</w:t>
            </w:r>
            <w:r w:rsidR="00B55131">
              <w:rPr>
                <w:rFonts w:ascii="Sylfaen" w:hAnsi="Sylfaen" w:cs="Sylfaen"/>
                <w:sz w:val="20"/>
                <w:szCs w:val="20"/>
                <w:lang w:val="ka-GE"/>
              </w:rPr>
              <w:t xml:space="preserve"> </w:t>
            </w:r>
            <w:r w:rsidRPr="009906D9">
              <w:rPr>
                <w:rFonts w:ascii="Sylfaen" w:hAnsi="Sylfaen" w:cs="Sylfaen"/>
                <w:sz w:val="20"/>
                <w:szCs w:val="20"/>
                <w:lang w:val="ka-GE"/>
              </w:rPr>
              <w:t xml:space="preserve">საკანონმდებლო ცვლილებების, სასამართლო პრაქტიკის და მეცნიერული სიახლეების  </w:t>
            </w:r>
            <w:r w:rsidRPr="009906D9">
              <w:rPr>
                <w:rFonts w:ascii="Sylfaen" w:hAnsi="Sylfaen" w:cs="Sylfaen"/>
                <w:sz w:val="20"/>
                <w:szCs w:val="20"/>
              </w:rPr>
              <w:t>გამოყენებით</w:t>
            </w:r>
            <w:r w:rsidRPr="009906D9">
              <w:rPr>
                <w:rFonts w:ascii="Sylfaen" w:hAnsi="Sylfaen" w:cs="Sylfaen"/>
                <w:sz w:val="20"/>
                <w:szCs w:val="20"/>
                <w:lang w:val="ka-GE"/>
              </w:rPr>
              <w:t xml:space="preserve"> </w:t>
            </w:r>
            <w:r w:rsidRPr="009906D9">
              <w:rPr>
                <w:rFonts w:ascii="Sylfaen" w:hAnsi="Sylfaen" w:cs="Sylfaen"/>
                <w:sz w:val="20"/>
                <w:szCs w:val="20"/>
              </w:rPr>
              <w:t xml:space="preserve">საკუთარი  </w:t>
            </w:r>
            <w:r w:rsidRPr="009906D9">
              <w:rPr>
                <w:rFonts w:ascii="Sylfaen" w:hAnsi="Sylfaen" w:cs="Sylfaen"/>
                <w:sz w:val="20"/>
                <w:szCs w:val="20"/>
                <w:lang w:val="ka-GE"/>
              </w:rPr>
              <w:t xml:space="preserve">ცოდნის </w:t>
            </w:r>
            <w:r w:rsidRPr="009906D9">
              <w:rPr>
                <w:rFonts w:ascii="Sylfaen" w:hAnsi="Sylfaen" w:cs="Sylfaen"/>
                <w:sz w:val="20"/>
                <w:szCs w:val="20"/>
              </w:rPr>
              <w:t>შეფასებ</w:t>
            </w:r>
            <w:r w:rsidRPr="009906D9">
              <w:rPr>
                <w:rFonts w:ascii="Sylfaen" w:hAnsi="Sylfaen" w:cs="Sylfaen"/>
                <w:sz w:val="20"/>
                <w:szCs w:val="20"/>
                <w:lang w:val="ka-GE"/>
              </w:rPr>
              <w:t>ისა</w:t>
            </w:r>
            <w:r w:rsidRPr="009906D9">
              <w:rPr>
                <w:rFonts w:ascii="Sylfaen" w:hAnsi="Sylfaen" w:cs="Sylfaen"/>
                <w:sz w:val="20"/>
                <w:szCs w:val="20"/>
              </w:rPr>
              <w:t xml:space="preserve"> და შემდგომი </w:t>
            </w:r>
            <w:r w:rsidRPr="009906D9">
              <w:rPr>
                <w:rFonts w:ascii="Sylfaen" w:hAnsi="Sylfaen" w:cs="Sylfaen"/>
                <w:sz w:val="20"/>
                <w:szCs w:val="20"/>
                <w:lang w:val="ka-GE"/>
              </w:rPr>
              <w:t xml:space="preserve"> </w:t>
            </w:r>
            <w:r w:rsidRPr="009906D9">
              <w:rPr>
                <w:rFonts w:ascii="Sylfaen" w:hAnsi="Sylfaen" w:cs="Sylfaen"/>
                <w:sz w:val="20"/>
                <w:szCs w:val="20"/>
              </w:rPr>
              <w:t>სწავლის საჭიროების</w:t>
            </w:r>
            <w:r w:rsidRPr="009906D9">
              <w:rPr>
                <w:rFonts w:ascii="Sylfaen" w:hAnsi="Sylfaen" w:cs="Sylfaen"/>
                <w:sz w:val="20"/>
                <w:szCs w:val="20"/>
                <w:lang w:val="ka-GE"/>
              </w:rPr>
              <w:t xml:space="preserve"> განსაზღვრა;</w:t>
            </w:r>
            <w:r w:rsidR="00B55131">
              <w:rPr>
                <w:rFonts w:ascii="Sylfaen" w:hAnsi="Sylfaen" w:cs="Sylfaen"/>
                <w:b/>
                <w:sz w:val="20"/>
                <w:szCs w:val="20"/>
                <w:lang w:val="ka-GE"/>
              </w:rPr>
              <w:t xml:space="preserve"> </w:t>
            </w:r>
            <w:r w:rsidRPr="009906D9">
              <w:rPr>
                <w:rFonts w:ascii="Sylfaen" w:eastAsia="Arial Unicode MS" w:hAnsi="Sylfaen" w:cs="Arial Unicode MS"/>
                <w:sz w:val="20"/>
                <w:szCs w:val="20"/>
                <w:lang w:val="ka-GE"/>
              </w:rPr>
              <w:t xml:space="preserve">სამართლებრივი პრობლემების გადაწყვეტის </w:t>
            </w:r>
            <w:r w:rsidRPr="009906D9">
              <w:rPr>
                <w:rFonts w:ascii="Sylfaen" w:eastAsia="Arial Unicode MS" w:hAnsi="Sylfaen" w:cs="Arial Unicode MS"/>
                <w:sz w:val="20"/>
                <w:szCs w:val="20"/>
                <w:lang w:val="gl-ES"/>
              </w:rPr>
              <w:t xml:space="preserve">ახალი მიდგომების დანერგვისათვის საჭირო </w:t>
            </w:r>
            <w:r w:rsidRPr="009906D9">
              <w:rPr>
                <w:rFonts w:ascii="Sylfaen" w:eastAsia="Arial Unicode MS" w:hAnsi="Sylfaen" w:cs="Arial Unicode MS"/>
                <w:sz w:val="20"/>
                <w:szCs w:val="20"/>
                <w:lang w:val="ka-GE"/>
              </w:rPr>
              <w:t>სტრატეგიების</w:t>
            </w:r>
            <w:r w:rsidRPr="009906D9">
              <w:rPr>
                <w:rFonts w:ascii="Sylfaen" w:eastAsia="Arial Unicode MS" w:hAnsi="Sylfaen" w:cs="Arial Unicode MS"/>
                <w:sz w:val="20"/>
                <w:szCs w:val="20"/>
                <w:lang w:val="gl-ES"/>
              </w:rPr>
              <w:t xml:space="preserve"> </w:t>
            </w:r>
            <w:r w:rsidRPr="009906D9">
              <w:rPr>
                <w:rFonts w:ascii="Sylfaen" w:eastAsia="Arial Unicode MS" w:hAnsi="Sylfaen" w:cs="Arial Unicode MS"/>
                <w:sz w:val="20"/>
                <w:szCs w:val="20"/>
                <w:lang w:val="ka-GE"/>
              </w:rPr>
              <w:t>გამოყენება და თავისი ცოდნის გაცნობიერება;</w:t>
            </w:r>
            <w:r w:rsidR="00B55131">
              <w:rPr>
                <w:rFonts w:ascii="Sylfaen" w:eastAsia="Arial Unicode MS" w:hAnsi="Sylfaen" w:cs="Arial Unicode MS"/>
                <w:sz w:val="20"/>
                <w:szCs w:val="20"/>
                <w:lang w:val="ka-GE"/>
              </w:rPr>
              <w:t xml:space="preserve"> </w:t>
            </w:r>
            <w:r w:rsidR="008C7391">
              <w:rPr>
                <w:rFonts w:ascii="Sylfaen" w:eastAsia="Arial Unicode MS" w:hAnsi="Sylfaen" w:cs="Arial Unicode MS"/>
                <w:sz w:val="20"/>
                <w:szCs w:val="20"/>
                <w:lang w:val="ka-GE"/>
              </w:rPr>
              <w:t>ს</w:t>
            </w:r>
            <w:r w:rsidRPr="009906D9">
              <w:rPr>
                <w:rFonts w:ascii="Sylfaen" w:eastAsia="Arial Unicode MS" w:hAnsi="Sylfaen" w:cs="Arial Unicode MS"/>
                <w:sz w:val="20"/>
                <w:szCs w:val="20"/>
                <w:lang w:val="ka-GE"/>
              </w:rPr>
              <w:t xml:space="preserve">ამართლებრივი პრობლემების მრავალმხრივი ხედვა და კრიტიკული ანალიზი; </w:t>
            </w:r>
            <w:r w:rsidRPr="009906D9">
              <w:rPr>
                <w:rFonts w:ascii="Sylfaen" w:hAnsi="Sylfaen"/>
                <w:sz w:val="20"/>
                <w:szCs w:val="20"/>
                <w:lang w:val="ka-GE"/>
              </w:rPr>
              <w:t>ინფორმაციის</w:t>
            </w:r>
            <w:r w:rsidR="00B55131">
              <w:rPr>
                <w:rFonts w:ascii="Sylfaen" w:hAnsi="Sylfaen"/>
                <w:sz w:val="20"/>
                <w:szCs w:val="20"/>
                <w:lang w:val="ka-GE"/>
              </w:rPr>
              <w:t xml:space="preserve"> </w:t>
            </w:r>
            <w:r w:rsidRPr="009906D9">
              <w:rPr>
                <w:rFonts w:ascii="Sylfaen" w:hAnsi="Sylfaen"/>
                <w:sz w:val="20"/>
                <w:szCs w:val="20"/>
                <w:lang w:val="ka-GE"/>
              </w:rPr>
              <w:t>წყაროების დადგენა</w:t>
            </w:r>
            <w:r w:rsidR="00B55131">
              <w:rPr>
                <w:rFonts w:ascii="Sylfaen" w:hAnsi="Sylfaen"/>
                <w:sz w:val="20"/>
                <w:szCs w:val="20"/>
                <w:lang w:val="ka-GE"/>
              </w:rPr>
              <w:t xml:space="preserve">, </w:t>
            </w:r>
            <w:r w:rsidRPr="009906D9">
              <w:rPr>
                <w:rFonts w:ascii="Sylfaen" w:hAnsi="Sylfaen"/>
                <w:sz w:val="20"/>
                <w:szCs w:val="20"/>
                <w:lang w:val="pt-BR"/>
              </w:rPr>
              <w:t>მიღებ</w:t>
            </w:r>
            <w:r w:rsidRPr="009906D9">
              <w:rPr>
                <w:rFonts w:ascii="Sylfaen" w:hAnsi="Sylfaen"/>
                <w:sz w:val="20"/>
                <w:szCs w:val="20"/>
                <w:lang w:val="ka-GE"/>
              </w:rPr>
              <w:t>ა</w:t>
            </w:r>
            <w:r w:rsidRPr="009906D9">
              <w:rPr>
                <w:rFonts w:ascii="Sylfaen" w:hAnsi="Sylfaen"/>
                <w:sz w:val="20"/>
                <w:szCs w:val="20"/>
                <w:lang w:val="pt-BR"/>
              </w:rPr>
              <w:t>, შენახვ</w:t>
            </w:r>
            <w:r w:rsidRPr="009906D9">
              <w:rPr>
                <w:rFonts w:ascii="Sylfaen" w:hAnsi="Sylfaen"/>
                <w:sz w:val="20"/>
                <w:szCs w:val="20"/>
                <w:lang w:val="ka-GE"/>
              </w:rPr>
              <w:t>ა,</w:t>
            </w:r>
            <w:r w:rsidR="008C7391">
              <w:rPr>
                <w:rFonts w:ascii="Sylfaen" w:hAnsi="Sylfaen"/>
                <w:sz w:val="20"/>
                <w:szCs w:val="20"/>
                <w:lang w:val="ka-GE"/>
              </w:rPr>
              <w:t xml:space="preserve"> </w:t>
            </w:r>
            <w:r w:rsidRPr="009906D9">
              <w:rPr>
                <w:rFonts w:ascii="Sylfaen" w:hAnsi="Sylfaen"/>
                <w:sz w:val="20"/>
                <w:szCs w:val="20"/>
                <w:lang w:val="pt-BR"/>
              </w:rPr>
              <w:t>დამუშავება</w:t>
            </w:r>
            <w:r w:rsidRPr="009906D9">
              <w:rPr>
                <w:rFonts w:ascii="Sylfaen" w:hAnsi="Sylfaen"/>
                <w:sz w:val="20"/>
                <w:szCs w:val="20"/>
                <w:lang w:val="ka-GE"/>
              </w:rPr>
              <w:t xml:space="preserve">, </w:t>
            </w:r>
            <w:r w:rsidRPr="009906D9">
              <w:rPr>
                <w:rFonts w:ascii="Sylfaen" w:hAnsi="Sylfaen"/>
                <w:sz w:val="20"/>
                <w:szCs w:val="20"/>
                <w:lang w:val="pt-BR"/>
              </w:rPr>
              <w:t>გადაცემ</w:t>
            </w:r>
            <w:r w:rsidRPr="009906D9">
              <w:rPr>
                <w:rFonts w:ascii="Sylfaen" w:hAnsi="Sylfaen"/>
                <w:sz w:val="20"/>
                <w:szCs w:val="20"/>
                <w:lang w:val="ka-GE"/>
              </w:rPr>
              <w:t>ა</w:t>
            </w:r>
            <w:r w:rsidR="00B55131">
              <w:rPr>
                <w:rFonts w:ascii="Sylfaen" w:hAnsi="Sylfaen"/>
                <w:sz w:val="20"/>
                <w:szCs w:val="20"/>
                <w:lang w:val="ka-GE"/>
              </w:rPr>
              <w:t xml:space="preserve"> </w:t>
            </w:r>
            <w:r w:rsidRPr="009906D9">
              <w:rPr>
                <w:rFonts w:ascii="Sylfaen" w:hAnsi="Sylfaen"/>
                <w:sz w:val="20"/>
                <w:szCs w:val="20"/>
                <w:lang w:val="ka-GE"/>
              </w:rPr>
              <w:t>ან გამოყენება;</w:t>
            </w:r>
            <w:r w:rsidR="00B55131">
              <w:rPr>
                <w:rFonts w:ascii="Sylfaen" w:hAnsi="Sylfaen" w:cs="AcadNusx"/>
                <w:sz w:val="20"/>
                <w:szCs w:val="20"/>
                <w:lang w:val="ka-GE"/>
              </w:rPr>
              <w:t xml:space="preserve"> </w:t>
            </w:r>
            <w:r w:rsidRPr="009906D9">
              <w:rPr>
                <w:rFonts w:ascii="Sylfaen" w:hAnsi="Sylfaen"/>
                <w:sz w:val="20"/>
                <w:szCs w:val="20"/>
                <w:lang w:val="pt-BR"/>
              </w:rPr>
              <w:t>სწავლის პროცესში ელექტრონული ტექნოლო</w:t>
            </w:r>
            <w:r w:rsidR="00B55131">
              <w:rPr>
                <w:rFonts w:ascii="Sylfaen" w:hAnsi="Sylfaen"/>
                <w:sz w:val="20"/>
                <w:szCs w:val="20"/>
                <w:lang w:val="ka-GE"/>
              </w:rPr>
              <w:t xml:space="preserve"> -</w:t>
            </w:r>
            <w:r w:rsidRPr="009906D9">
              <w:rPr>
                <w:rFonts w:ascii="Sylfaen" w:hAnsi="Sylfaen"/>
                <w:sz w:val="20"/>
                <w:szCs w:val="20"/>
                <w:lang w:val="pt-BR"/>
              </w:rPr>
              <w:t>გიების გამოყენება</w:t>
            </w:r>
            <w:r w:rsidRPr="009906D9">
              <w:rPr>
                <w:rFonts w:ascii="Sylfaen" w:hAnsi="Sylfaen"/>
                <w:sz w:val="20"/>
                <w:szCs w:val="20"/>
                <w:lang w:val="ka-GE"/>
              </w:rPr>
              <w:t>; სამართლის სფეროში მიმდინარე სიახლეთა მუდმივად გადამოწმება.</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5123A8">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906D9" w:rsidRPr="008C7391" w:rsidRDefault="008C7391" w:rsidP="008C7391">
            <w:pPr>
              <w:spacing w:after="0" w:line="240" w:lineRule="auto"/>
              <w:ind w:firstLine="343"/>
              <w:jc w:val="both"/>
              <w:rPr>
                <w:rFonts w:ascii="Sylfaen" w:hAnsi="Sylfaen" w:cs="AcadNusx"/>
                <w:sz w:val="20"/>
                <w:szCs w:val="20"/>
                <w:lang w:val="ka-GE"/>
              </w:rPr>
            </w:pPr>
            <w:r>
              <w:rPr>
                <w:rFonts w:ascii="Sylfaen" w:hAnsi="Sylfaen" w:cs="Sylfaen"/>
                <w:noProof/>
                <w:sz w:val="20"/>
                <w:szCs w:val="20"/>
                <w:lang w:val="ka-GE"/>
              </w:rPr>
              <w:t xml:space="preserve"> </w:t>
            </w:r>
            <w:r w:rsidR="009906D9" w:rsidRPr="009906D9">
              <w:rPr>
                <w:rFonts w:ascii="Sylfaen" w:hAnsi="Sylfaen" w:cs="Sylfaen"/>
                <w:noProof/>
                <w:sz w:val="20"/>
                <w:szCs w:val="20"/>
              </w:rPr>
              <w:t>იცნობს</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იურისტის</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საქმიანობის</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ეთიკ</w:t>
            </w:r>
            <w:r w:rsidR="009906D9" w:rsidRPr="009906D9">
              <w:rPr>
                <w:rFonts w:ascii="Sylfaen" w:hAnsi="Sylfaen" w:cs="Sylfaen"/>
                <w:noProof/>
                <w:sz w:val="20"/>
                <w:szCs w:val="20"/>
                <w:lang w:val="ka-GE"/>
              </w:rPr>
              <w:t>ის</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ფარგლებს</w:t>
            </w:r>
            <w:r w:rsidR="009906D9" w:rsidRPr="009906D9">
              <w:rPr>
                <w:rFonts w:ascii="AcadNusx" w:hAnsi="AcadNusx" w:cs="AcadNusx"/>
                <w:noProof/>
                <w:sz w:val="20"/>
                <w:szCs w:val="20"/>
              </w:rPr>
              <w:t>.</w:t>
            </w:r>
            <w:r w:rsidR="009906D9" w:rsidRPr="009906D9">
              <w:rPr>
                <w:rFonts w:ascii="AcadNusx" w:hAnsi="AcadNusx" w:cs="AcadNusx"/>
                <w:sz w:val="20"/>
                <w:szCs w:val="20"/>
              </w:rPr>
              <w:t xml:space="preserve"> </w:t>
            </w:r>
            <w:r w:rsidR="009906D9" w:rsidRPr="009906D9">
              <w:rPr>
                <w:rFonts w:ascii="Sylfaen" w:hAnsi="Sylfaen" w:cs="AcadNusx"/>
                <w:noProof/>
                <w:sz w:val="20"/>
                <w:szCs w:val="20"/>
                <w:lang w:val="ka-GE"/>
              </w:rPr>
              <w:t>მოწოდებულია,</w:t>
            </w:r>
            <w:r w:rsidR="009906D9" w:rsidRPr="009906D9">
              <w:rPr>
                <w:rFonts w:ascii="Sylfaen" w:hAnsi="Sylfaen" w:cs="AcadNusx"/>
                <w:sz w:val="20"/>
                <w:szCs w:val="20"/>
                <w:lang w:val="ka-GE"/>
              </w:rPr>
              <w:t xml:space="preserve"> </w:t>
            </w:r>
            <w:r w:rsidR="009906D9" w:rsidRPr="009906D9">
              <w:rPr>
                <w:rFonts w:ascii="Sylfaen" w:hAnsi="Sylfaen" w:cs="AcadNusx"/>
                <w:noProof/>
                <w:sz w:val="20"/>
                <w:szCs w:val="20"/>
                <w:lang w:val="ka-GE"/>
              </w:rPr>
              <w:t>ხელი</w:t>
            </w:r>
            <w:r w:rsidR="009906D9" w:rsidRPr="009906D9">
              <w:rPr>
                <w:rFonts w:ascii="Sylfaen" w:hAnsi="Sylfaen" w:cs="AcadNusx"/>
                <w:sz w:val="20"/>
                <w:szCs w:val="20"/>
                <w:lang w:val="ka-GE"/>
              </w:rPr>
              <w:t xml:space="preserve"> </w:t>
            </w:r>
            <w:r w:rsidR="009906D9" w:rsidRPr="009906D9">
              <w:rPr>
                <w:rFonts w:ascii="Sylfaen" w:hAnsi="Sylfaen" w:cs="AcadNusx"/>
                <w:noProof/>
                <w:sz w:val="20"/>
                <w:szCs w:val="20"/>
                <w:lang w:val="ka-GE"/>
              </w:rPr>
              <w:t>შეუწყოს</w:t>
            </w:r>
            <w:r w:rsidR="00696E9E">
              <w:rPr>
                <w:rFonts w:ascii="Sylfaen" w:hAnsi="Sylfaen" w:cs="AcadNusx"/>
                <w:sz w:val="20"/>
                <w:szCs w:val="20"/>
                <w:lang w:val="ka-GE"/>
              </w:rPr>
              <w:t xml:space="preserve"> </w:t>
            </w:r>
            <w:r w:rsidR="009906D9" w:rsidRPr="009906D9">
              <w:rPr>
                <w:rFonts w:ascii="Sylfaen" w:hAnsi="Sylfaen" w:cs="Sylfaen"/>
                <w:noProof/>
                <w:sz w:val="20"/>
                <w:szCs w:val="20"/>
              </w:rPr>
              <w:t>ინდივიდთა</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უფლებების</w:t>
            </w:r>
            <w:r w:rsidR="009906D9" w:rsidRPr="009906D9">
              <w:rPr>
                <w:rFonts w:ascii="Sylfaen" w:hAnsi="Sylfaen" w:cs="AcadNusx"/>
                <w:sz w:val="20"/>
                <w:szCs w:val="20"/>
                <w:lang w:val="ka-GE"/>
              </w:rPr>
              <w:t xml:space="preserve"> </w:t>
            </w:r>
            <w:r w:rsidR="009906D9" w:rsidRPr="009906D9">
              <w:rPr>
                <w:rFonts w:ascii="Sylfaen" w:hAnsi="Sylfaen" w:cs="Sylfaen"/>
                <w:noProof/>
                <w:sz w:val="20"/>
                <w:szCs w:val="20"/>
              </w:rPr>
              <w:t>განხორციელებ</w:t>
            </w:r>
            <w:r w:rsidR="009906D9" w:rsidRPr="009906D9">
              <w:rPr>
                <w:rFonts w:ascii="Sylfaen" w:hAnsi="Sylfaen" w:cs="Sylfaen"/>
                <w:noProof/>
                <w:sz w:val="20"/>
                <w:szCs w:val="20"/>
                <w:lang w:val="ka-GE"/>
              </w:rPr>
              <w:t>ა</w:t>
            </w:r>
            <w:r w:rsidR="009906D9" w:rsidRPr="009906D9">
              <w:rPr>
                <w:rFonts w:ascii="Sylfaen" w:hAnsi="Sylfaen" w:cs="Sylfaen"/>
                <w:noProof/>
                <w:sz w:val="20"/>
                <w:szCs w:val="20"/>
              </w:rPr>
              <w:t>ს</w:t>
            </w:r>
            <w:r w:rsidR="009906D9" w:rsidRPr="009906D9">
              <w:rPr>
                <w:rFonts w:ascii="Sylfaen" w:hAnsi="Sylfaen" w:cs="Sylfaen"/>
                <w:sz w:val="20"/>
                <w:szCs w:val="20"/>
                <w:lang w:val="ka-GE"/>
              </w:rPr>
              <w:t xml:space="preserve"> </w:t>
            </w:r>
            <w:r w:rsidR="009906D9" w:rsidRPr="009906D9">
              <w:rPr>
                <w:rFonts w:ascii="Sylfaen" w:hAnsi="Sylfaen" w:cs="Sylfaen"/>
                <w:noProof/>
                <w:sz w:val="20"/>
                <w:szCs w:val="20"/>
              </w:rPr>
              <w:t>და</w:t>
            </w:r>
            <w:r w:rsidR="009906D9" w:rsidRPr="009906D9">
              <w:rPr>
                <w:rFonts w:ascii="AcadNusx" w:hAnsi="AcadNusx" w:cs="AcadNusx"/>
                <w:sz w:val="20"/>
                <w:szCs w:val="20"/>
              </w:rPr>
              <w:t xml:space="preserve"> </w:t>
            </w:r>
            <w:r w:rsidR="009906D9" w:rsidRPr="009906D9">
              <w:rPr>
                <w:rFonts w:ascii="Sylfaen" w:hAnsi="Sylfaen" w:cs="AcadNusx"/>
                <w:noProof/>
                <w:sz w:val="20"/>
                <w:szCs w:val="20"/>
                <w:lang w:val="ka-GE"/>
              </w:rPr>
              <w:t>იმოქმედოს</w:t>
            </w:r>
            <w:r w:rsidR="009906D9" w:rsidRPr="009906D9">
              <w:rPr>
                <w:rFonts w:ascii="Sylfaen" w:hAnsi="Sylfaen" w:cs="AcadNusx"/>
                <w:sz w:val="20"/>
                <w:szCs w:val="20"/>
                <w:lang w:val="ka-GE"/>
              </w:rPr>
              <w:t xml:space="preserve"> </w:t>
            </w:r>
            <w:r w:rsidR="009906D9" w:rsidRPr="009906D9">
              <w:rPr>
                <w:rFonts w:ascii="Sylfaen" w:hAnsi="Sylfaen" w:cs="Sylfaen"/>
                <w:noProof/>
                <w:sz w:val="20"/>
                <w:szCs w:val="20"/>
              </w:rPr>
              <w:t>სამართლია</w:t>
            </w:r>
            <w:r w:rsidR="00696E9E">
              <w:rPr>
                <w:rFonts w:ascii="Sylfaen" w:hAnsi="Sylfaen" w:cs="Sylfaen"/>
                <w:noProof/>
                <w:sz w:val="20"/>
                <w:szCs w:val="20"/>
                <w:lang w:val="ka-GE"/>
              </w:rPr>
              <w:t xml:space="preserve"> -</w:t>
            </w:r>
            <w:r w:rsidR="009906D9" w:rsidRPr="009906D9">
              <w:rPr>
                <w:rFonts w:ascii="Sylfaen" w:hAnsi="Sylfaen" w:cs="Sylfaen"/>
                <w:noProof/>
                <w:sz w:val="20"/>
                <w:szCs w:val="20"/>
              </w:rPr>
              <w:t>ნობის</w:t>
            </w:r>
            <w:r w:rsidR="009906D9" w:rsidRPr="009906D9">
              <w:rPr>
                <w:rFonts w:ascii="AcadNusx" w:hAnsi="AcadNusx" w:cs="AcadNusx"/>
                <w:noProof/>
                <w:sz w:val="20"/>
                <w:szCs w:val="20"/>
              </w:rPr>
              <w:t>,</w:t>
            </w:r>
            <w:r w:rsidR="009906D9" w:rsidRPr="009906D9">
              <w:rPr>
                <w:rFonts w:ascii="Sylfaen" w:hAnsi="Sylfaen" w:cs="AcadNusx"/>
                <w:sz w:val="20"/>
                <w:szCs w:val="20"/>
                <w:lang w:val="ka-GE"/>
              </w:rPr>
              <w:t xml:space="preserve"> </w:t>
            </w:r>
            <w:r w:rsidR="009906D9" w:rsidRPr="009906D9">
              <w:rPr>
                <w:rFonts w:ascii="Sylfaen" w:hAnsi="Sylfaen" w:cs="Sylfaen"/>
                <w:noProof/>
                <w:sz w:val="20"/>
                <w:szCs w:val="20"/>
              </w:rPr>
              <w:t>ადამიანის</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უფლებების</w:t>
            </w:r>
            <w:r w:rsidR="009906D9" w:rsidRPr="009906D9">
              <w:rPr>
                <w:rFonts w:ascii="AcadNusx" w:hAnsi="AcadNusx" w:cs="AcadNusx"/>
                <w:noProof/>
                <w:sz w:val="20"/>
                <w:szCs w:val="20"/>
              </w:rPr>
              <w:t>,</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სოციალური</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და</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დემოკრატიული</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ფასეულობების</w:t>
            </w:r>
            <w:r w:rsidR="009906D9" w:rsidRPr="009906D9">
              <w:rPr>
                <w:rFonts w:ascii="AcadNusx" w:hAnsi="AcadNusx" w:cs="AcadNusx"/>
                <w:sz w:val="20"/>
                <w:szCs w:val="20"/>
              </w:rPr>
              <w:t xml:space="preserve"> </w:t>
            </w:r>
            <w:r w:rsidR="009906D9" w:rsidRPr="009906D9">
              <w:rPr>
                <w:rFonts w:ascii="Sylfaen" w:hAnsi="Sylfaen" w:cs="Sylfaen"/>
                <w:noProof/>
                <w:sz w:val="20"/>
                <w:szCs w:val="20"/>
              </w:rPr>
              <w:t>გათვალისწინებით</w:t>
            </w:r>
            <w:r>
              <w:rPr>
                <w:rFonts w:ascii="Sylfaen" w:hAnsi="Sylfaen" w:cs="Sylfaen"/>
                <w:noProof/>
                <w:sz w:val="20"/>
                <w:szCs w:val="20"/>
                <w:lang w:val="ka-GE"/>
              </w:rPr>
              <w:t>;</w:t>
            </w:r>
          </w:p>
          <w:p w:rsidR="009D7832" w:rsidRPr="002152EB" w:rsidRDefault="009906D9" w:rsidP="002152EB">
            <w:pPr>
              <w:spacing w:after="0" w:line="240" w:lineRule="auto"/>
              <w:ind w:firstLine="343"/>
              <w:jc w:val="both"/>
              <w:rPr>
                <w:rFonts w:ascii="Sylfaen" w:hAnsi="Sylfaen" w:cs="Sylfaen"/>
                <w:sz w:val="20"/>
                <w:szCs w:val="20"/>
                <w:lang w:val="ka-GE"/>
              </w:rPr>
            </w:pPr>
            <w:r w:rsidRPr="009906D9">
              <w:rPr>
                <w:rFonts w:ascii="Sylfaen" w:hAnsi="Sylfaen" w:cs="Sylfaen"/>
                <w:sz w:val="20"/>
                <w:szCs w:val="20"/>
                <w:lang w:val="ka-GE"/>
              </w:rPr>
              <w:t>აცნობიერებს განსხვავებული აზრისათვის, ოპონენტის არგუმენტირებული პოზიციის მოსმენისათვის პატივისცემას</w:t>
            </w:r>
            <w:r w:rsidR="002152EB">
              <w:rPr>
                <w:rFonts w:ascii="Sylfaen" w:hAnsi="Sylfaen" w:cs="Sylfaen"/>
                <w:sz w:val="20"/>
                <w:szCs w:val="20"/>
                <w:lang w:val="ka-GE"/>
              </w:rPr>
              <w:t xml:space="preserve">; </w:t>
            </w:r>
            <w:r w:rsidRPr="009906D9">
              <w:rPr>
                <w:rFonts w:ascii="Sylfaen" w:hAnsi="Sylfaen" w:cs="Sylfaen"/>
                <w:sz w:val="20"/>
                <w:szCs w:val="20"/>
                <w:lang w:val="ka-GE"/>
              </w:rPr>
              <w:t>იცავს პროფესიული ეთიკის ნორმებს; იურიდიულ პროფესიაში ეფექტურად და ღირსეულად საქმიანობისათვის ადასტურებს</w:t>
            </w:r>
            <w:r w:rsidR="002152EB">
              <w:rPr>
                <w:rFonts w:ascii="Sylfaen" w:hAnsi="Sylfaen" w:cs="Sylfaen"/>
                <w:sz w:val="20"/>
                <w:szCs w:val="20"/>
                <w:lang w:val="ka-GE"/>
              </w:rPr>
              <w:t xml:space="preserve"> </w:t>
            </w:r>
            <w:r w:rsidRPr="009906D9">
              <w:rPr>
                <w:rFonts w:ascii="Sylfaen" w:hAnsi="Sylfaen" w:cs="Sylfaen"/>
                <w:sz w:val="20"/>
                <w:szCs w:val="20"/>
                <w:lang w:val="ka-GE"/>
              </w:rPr>
              <w:t>სამართლიანობის,</w:t>
            </w:r>
            <w:r w:rsidR="002152EB">
              <w:rPr>
                <w:rFonts w:ascii="Sylfaen" w:hAnsi="Sylfaen" w:cs="Sylfaen"/>
                <w:sz w:val="20"/>
                <w:szCs w:val="20"/>
                <w:lang w:val="ka-GE"/>
              </w:rPr>
              <w:t xml:space="preserve"> </w:t>
            </w:r>
            <w:r w:rsidRPr="009906D9">
              <w:rPr>
                <w:rFonts w:ascii="Sylfaen" w:hAnsi="Sylfaen" w:cs="Sylfaen"/>
                <w:sz w:val="20"/>
                <w:szCs w:val="20"/>
                <w:lang w:val="ka-GE"/>
              </w:rPr>
              <w:t>ადამიანის ძირითადი უფლებებისა და თავისუფლე</w:t>
            </w:r>
            <w:r w:rsidR="002152EB">
              <w:rPr>
                <w:rFonts w:ascii="Sylfaen" w:hAnsi="Sylfaen" w:cs="Sylfaen"/>
                <w:sz w:val="20"/>
                <w:szCs w:val="20"/>
                <w:lang w:val="ka-GE"/>
              </w:rPr>
              <w:t xml:space="preserve"> </w:t>
            </w:r>
            <w:r w:rsidRPr="009906D9">
              <w:rPr>
                <w:rFonts w:ascii="Sylfaen" w:hAnsi="Sylfaen" w:cs="Sylfaen"/>
                <w:sz w:val="20"/>
                <w:szCs w:val="20"/>
                <w:lang w:val="ka-GE"/>
              </w:rPr>
              <w:t>ბების, რელიგიური, მორალური თუ ეროვნული ფაქტორების მაღალზნეობრივ და კომპეტენტურ ცოდნას, პროფესიული ღირებულებების და ვალდებულებების გააზრებას</w:t>
            </w:r>
            <w:r w:rsidR="002152EB">
              <w:rPr>
                <w:rFonts w:ascii="Sylfaen" w:hAnsi="Sylfaen" w:cs="Sylfaen"/>
                <w:sz w:val="20"/>
                <w:szCs w:val="20"/>
                <w:lang w:val="ka-GE"/>
              </w:rPr>
              <w:t xml:space="preserve">; </w:t>
            </w:r>
            <w:r w:rsidRPr="009906D9">
              <w:rPr>
                <w:rFonts w:ascii="Sylfaen" w:hAnsi="Sylfaen" w:cs="Sylfaen"/>
                <w:sz w:val="20"/>
                <w:szCs w:val="20"/>
                <w:lang w:val="ka-GE"/>
              </w:rPr>
              <w:t>უზრუნველყოფს ეთიკური სტანდარტების  მაქსიმალურ დაცვას, ცალკეულ სამართლებრივ გადაწყვეტილებათა შემუშავება-ჩამოყალიბების პროცესში ან ზეპირი კომუნიკაციის დროს პროფესიული ეთიკის ნორმების დაცვის სტრატეგიის გამოყენებას;</w:t>
            </w:r>
            <w:r w:rsidR="008C7391">
              <w:rPr>
                <w:rFonts w:ascii="Sylfaen" w:hAnsi="Sylfaen" w:cs="Sylfaen"/>
                <w:sz w:val="20"/>
                <w:szCs w:val="20"/>
                <w:lang w:val="ka-GE"/>
              </w:rPr>
              <w:t xml:space="preserve"> </w:t>
            </w:r>
            <w:r w:rsidRPr="009906D9">
              <w:rPr>
                <w:rFonts w:ascii="Sylfaen" w:hAnsi="Sylfaen" w:cs="Sylfaen"/>
                <w:sz w:val="20"/>
                <w:szCs w:val="20"/>
                <w:lang w:val="ka-GE"/>
              </w:rPr>
              <w:t xml:space="preserve">თავდაჯერებულობასა და თავმდაბლობას შორის ბალანსის განსაზღვრას; </w:t>
            </w:r>
            <w:r w:rsidRPr="009906D9">
              <w:rPr>
                <w:rFonts w:ascii="Sylfaen" w:hAnsi="Sylfaen" w:cs="AcadNusx"/>
                <w:sz w:val="20"/>
                <w:szCs w:val="20"/>
                <w:lang w:val="ka-GE"/>
              </w:rPr>
              <w:t>საკუთარი თავის პატივისცემაზე და გამოხატვის თავისუფლებაზე დაფუძნებული პროფესიის დემონსტრირებას.</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123A8">
            <w:pPr>
              <w:spacing w:after="0"/>
              <w:rPr>
                <w:rFonts w:ascii="Sylfaen" w:hAnsi="Sylfaen"/>
                <w:bCs/>
                <w:sz w:val="20"/>
                <w:szCs w:val="20"/>
                <w:lang w:val="ka-GE"/>
              </w:rPr>
            </w:pPr>
            <w:r w:rsidRPr="00935093">
              <w:rPr>
                <w:rFonts w:ascii="Sylfaen" w:hAnsi="Sylfaen" w:cs="Sylfaen"/>
                <w:b/>
                <w:bCs/>
                <w:sz w:val="20"/>
                <w:szCs w:val="20"/>
                <w:lang w:val="ka-GE"/>
              </w:rPr>
              <w:t>სწავლების</w:t>
            </w:r>
            <w:r w:rsidR="00900450">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5123A8">
        <w:trPr>
          <w:trHeight w:val="1575"/>
        </w:trPr>
        <w:tc>
          <w:tcPr>
            <w:tcW w:w="11307" w:type="dxa"/>
            <w:gridSpan w:val="4"/>
            <w:tcBorders>
              <w:top w:val="single" w:sz="18" w:space="0" w:color="auto"/>
              <w:left w:val="single" w:sz="18" w:space="0" w:color="auto"/>
              <w:bottom w:val="single" w:sz="18" w:space="0" w:color="auto"/>
              <w:right w:val="single" w:sz="18" w:space="0" w:color="auto"/>
            </w:tcBorders>
          </w:tcPr>
          <w:p w:rsidR="00900450" w:rsidRPr="008D0093" w:rsidRDefault="00900450" w:rsidP="005123A8">
            <w:pPr>
              <w:spacing w:after="0"/>
              <w:jc w:val="both"/>
              <w:rPr>
                <w:rFonts w:ascii="Sylfaen" w:hAnsi="Sylfaen" w:cs="Sylfaen"/>
                <w:sz w:val="20"/>
              </w:rPr>
            </w:pPr>
            <w:r>
              <w:rPr>
                <w:rFonts w:ascii="Sylfaen" w:hAnsi="Sylfaen" w:cs="Sylfaen"/>
                <w:b/>
                <w:lang w:val="ka-GE"/>
              </w:rPr>
              <w:lastRenderedPageBreak/>
              <w:t xml:space="preserve">   </w:t>
            </w:r>
            <w:r w:rsidRPr="008D0093">
              <w:rPr>
                <w:rFonts w:ascii="Sylfaen" w:hAnsi="Sylfaen" w:cs="Sylfaen"/>
                <w:sz w:val="20"/>
                <w:lang w:val="ka-GE"/>
              </w:rPr>
              <w:t>საკონტაქტო: პასიური და აქტიური (სალექციო ფორმით);</w:t>
            </w:r>
          </w:p>
          <w:p w:rsidR="00900450" w:rsidRPr="008D0093" w:rsidRDefault="00900450" w:rsidP="005123A8">
            <w:pPr>
              <w:spacing w:after="0"/>
              <w:jc w:val="both"/>
              <w:rPr>
                <w:rFonts w:ascii="Sylfaen" w:hAnsi="Sylfaen"/>
                <w:sz w:val="20"/>
              </w:rPr>
            </w:pPr>
            <w:r w:rsidRPr="008D0093">
              <w:rPr>
                <w:rFonts w:ascii="Sylfaen" w:hAnsi="Sylfaen"/>
                <w:sz w:val="20"/>
                <w:lang w:val="ka-GE"/>
              </w:rPr>
              <w:t xml:space="preserve">    ინტერაქტიური</w:t>
            </w:r>
            <w:r w:rsidRPr="008D0093">
              <w:rPr>
                <w:rFonts w:ascii="Sylfaen" w:hAnsi="Sylfaen"/>
                <w:b/>
                <w:sz w:val="20"/>
                <w:lang w:val="ka-GE"/>
              </w:rPr>
              <w:t xml:space="preserve"> </w:t>
            </w:r>
            <w:r w:rsidRPr="008D0093">
              <w:rPr>
                <w:rFonts w:ascii="Sylfaen" w:hAnsi="Sylfaen"/>
                <w:sz w:val="20"/>
                <w:lang w:val="ka-GE"/>
              </w:rPr>
              <w:t>(სამუშაო ჯგუფში მუშაობა);</w:t>
            </w:r>
          </w:p>
          <w:p w:rsidR="00900450" w:rsidRPr="008D0093" w:rsidRDefault="00900450" w:rsidP="005123A8">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 xml:space="preserve">    სტუდენტთა დამოუკიდებელი მუშაობა;</w:t>
            </w:r>
          </w:p>
          <w:p w:rsidR="009D7832" w:rsidRPr="008D0093" w:rsidRDefault="00900450" w:rsidP="005123A8">
            <w:pPr>
              <w:autoSpaceDE w:val="0"/>
              <w:autoSpaceDN w:val="0"/>
              <w:adjustRightInd w:val="0"/>
              <w:spacing w:after="0"/>
              <w:jc w:val="both"/>
              <w:rPr>
                <w:rFonts w:ascii="Sylfaen" w:hAnsi="Sylfaen" w:cs="Sylfaen"/>
                <w:sz w:val="20"/>
              </w:rPr>
            </w:pPr>
            <w:r w:rsidRPr="008D0093">
              <w:rPr>
                <w:rFonts w:ascii="Sylfaen" w:hAnsi="Sylfaen" w:cs="Sylfaen"/>
                <w:sz w:val="20"/>
                <w:lang w:val="ka-GE"/>
              </w:rPr>
              <w:t xml:space="preserve">    სწავლების პროცესში გამოიყენება:</w:t>
            </w:r>
          </w:p>
          <w:p w:rsidR="005123A8" w:rsidRPr="008D0093" w:rsidRDefault="005123A8" w:rsidP="005123A8">
            <w:pPr>
              <w:autoSpaceDE w:val="0"/>
              <w:autoSpaceDN w:val="0"/>
              <w:adjustRightInd w:val="0"/>
              <w:spacing w:after="0"/>
              <w:jc w:val="both"/>
              <w:rPr>
                <w:rFonts w:ascii="Sylfaen" w:hAnsi="Sylfaen" w:cs="Sylfaen"/>
                <w:sz w:val="20"/>
                <w:lang w:val="ka-GE"/>
              </w:rPr>
            </w:pPr>
            <w:r w:rsidRPr="008D0093">
              <w:rPr>
                <w:rFonts w:ascii="Sylfaen" w:hAnsi="Sylfaen" w:cs="Sylfaen"/>
                <w:b/>
                <w:sz w:val="20"/>
                <w:lang w:val="ka-GE"/>
              </w:rPr>
              <w:t>1</w:t>
            </w:r>
            <w:r w:rsidRPr="008D0093">
              <w:rPr>
                <w:rFonts w:ascii="Sylfaen" w:hAnsi="Sylfaen" w:cs="Sylfaen"/>
                <w:b/>
                <w:sz w:val="20"/>
              </w:rPr>
              <w:t>.</w:t>
            </w:r>
            <w:r w:rsidRPr="008D0093">
              <w:rPr>
                <w:rFonts w:ascii="Sylfaen" w:hAnsi="Sylfaen" w:cs="Sylfaen"/>
                <w:b/>
                <w:sz w:val="20"/>
                <w:lang w:val="ka-GE"/>
              </w:rPr>
              <w:t xml:space="preserve"> სოკრატეს მეთოდი: </w:t>
            </w:r>
            <w:r w:rsidRPr="008D0093">
              <w:rPr>
                <w:rFonts w:ascii="Sylfaen" w:hAnsi="Sylfaen" w:cs="Sylfaen"/>
                <w:sz w:val="20"/>
                <w:lang w:val="ka-GE"/>
              </w:rPr>
              <w:t xml:space="preserve"> </w:t>
            </w:r>
          </w:p>
          <w:p w:rsidR="005123A8" w:rsidRPr="008D0093" w:rsidRDefault="005123A8" w:rsidP="005123A8">
            <w:pPr>
              <w:numPr>
                <w:ilvl w:val="0"/>
                <w:numId w:val="8"/>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კრიტიკული აზროვნების უნარის განსავითარებლად დისკუსიაშ</w:t>
            </w:r>
            <w:r w:rsidRPr="008D0093">
              <w:rPr>
                <w:rFonts w:ascii="Sylfaen" w:hAnsi="Sylfaen" w:cs="Sylfaen"/>
                <w:sz w:val="20"/>
              </w:rPr>
              <w:t>ი სტუდენტთა</w:t>
            </w:r>
            <w:r w:rsidRPr="008D0093">
              <w:rPr>
                <w:rFonts w:ascii="Sylfaen" w:hAnsi="Sylfaen" w:cs="Sylfaen"/>
                <w:sz w:val="20"/>
                <w:lang w:val="ka-GE"/>
              </w:rPr>
              <w:t xml:space="preserve"> </w:t>
            </w:r>
          </w:p>
          <w:p w:rsidR="005123A8" w:rsidRPr="008D0093" w:rsidRDefault="005123A8" w:rsidP="005123A8">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 xml:space="preserve">                 დიდი ჯგუფის ჩართვა;</w:t>
            </w:r>
          </w:p>
          <w:p w:rsidR="005123A8" w:rsidRPr="008D0093" w:rsidRDefault="005123A8" w:rsidP="005123A8">
            <w:pPr>
              <w:numPr>
                <w:ilvl w:val="0"/>
                <w:numId w:val="8"/>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საკუთარ და სხვა პირთა არგუმენტებზე კრიტიკული ხედვის უნარის განვითარება;</w:t>
            </w:r>
          </w:p>
          <w:p w:rsidR="005123A8" w:rsidRPr="008D0093" w:rsidRDefault="005123A8" w:rsidP="005123A8">
            <w:pPr>
              <w:numPr>
                <w:ilvl w:val="0"/>
                <w:numId w:val="8"/>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 xml:space="preserve">ყოველდღიური მეცადინეობისათვის წინასწარი გაფრთხილების გარეშე სტუდენტთა </w:t>
            </w:r>
          </w:p>
          <w:p w:rsidR="005123A8" w:rsidRPr="008D0093" w:rsidRDefault="005123A8" w:rsidP="005123A8">
            <w:pPr>
              <w:autoSpaceDE w:val="0"/>
              <w:autoSpaceDN w:val="0"/>
              <w:adjustRightInd w:val="0"/>
              <w:spacing w:after="0"/>
              <w:ind w:left="600"/>
              <w:jc w:val="both"/>
              <w:rPr>
                <w:rFonts w:ascii="Sylfaen" w:hAnsi="Sylfaen" w:cs="Sylfaen"/>
                <w:sz w:val="20"/>
                <w:lang w:val="ka-GE"/>
              </w:rPr>
            </w:pPr>
            <w:r w:rsidRPr="008D0093">
              <w:rPr>
                <w:rFonts w:ascii="Sylfaen" w:hAnsi="Sylfaen" w:cs="Sylfaen"/>
                <w:sz w:val="20"/>
                <w:lang w:val="ka-GE"/>
              </w:rPr>
              <w:t xml:space="preserve">      გამოძახება;</w:t>
            </w:r>
          </w:p>
          <w:p w:rsidR="005123A8" w:rsidRPr="008D0093" w:rsidRDefault="005123A8" w:rsidP="005123A8">
            <w:pPr>
              <w:numPr>
                <w:ilvl w:val="0"/>
                <w:numId w:val="8"/>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საკითხების აქტიურ განხილვაში მონაწილეობის მოულოდნელობის ეფექტი;</w:t>
            </w:r>
          </w:p>
          <w:p w:rsidR="005123A8" w:rsidRPr="008D0093" w:rsidRDefault="005123A8" w:rsidP="005123A8">
            <w:pPr>
              <w:autoSpaceDE w:val="0"/>
              <w:autoSpaceDN w:val="0"/>
              <w:adjustRightInd w:val="0"/>
              <w:spacing w:after="0"/>
              <w:jc w:val="both"/>
              <w:rPr>
                <w:rFonts w:ascii="Sylfaen" w:hAnsi="Sylfaen" w:cs="Sylfaen"/>
                <w:b/>
                <w:sz w:val="20"/>
                <w:lang w:val="ka-GE"/>
              </w:rPr>
            </w:pPr>
            <w:r w:rsidRPr="008D0093">
              <w:rPr>
                <w:rFonts w:ascii="Sylfaen" w:hAnsi="Sylfaen" w:cs="Sylfaen"/>
                <w:b/>
                <w:sz w:val="20"/>
                <w:lang w:val="ka-GE"/>
              </w:rPr>
              <w:t>2</w:t>
            </w:r>
            <w:r w:rsidRPr="008D0093">
              <w:rPr>
                <w:rFonts w:ascii="Sylfaen" w:hAnsi="Sylfaen" w:cs="Sylfaen"/>
                <w:b/>
                <w:sz w:val="20"/>
              </w:rPr>
              <w:t>.</w:t>
            </w:r>
            <w:r w:rsidRPr="008D0093">
              <w:rPr>
                <w:rFonts w:ascii="Sylfaen" w:hAnsi="Sylfaen" w:cs="Sylfaen"/>
                <w:b/>
                <w:sz w:val="20"/>
                <w:lang w:val="ka-GE"/>
              </w:rPr>
              <w:t xml:space="preserve"> ვერბალური ანუ ზეპირსიტყვიერი მეთოდი:</w:t>
            </w:r>
          </w:p>
          <w:p w:rsidR="005123A8" w:rsidRPr="008D0093" w:rsidRDefault="005123A8" w:rsidP="005123A8">
            <w:pPr>
              <w:numPr>
                <w:ilvl w:val="0"/>
                <w:numId w:val="9"/>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სალექციო მასალის ვიზუალური პრეზენტაცია და ვერბალური განმარტება, დისკუსია;</w:t>
            </w:r>
          </w:p>
          <w:p w:rsidR="005123A8" w:rsidRPr="008D0093" w:rsidRDefault="005123A8" w:rsidP="005123A8">
            <w:pPr>
              <w:numPr>
                <w:ilvl w:val="0"/>
                <w:numId w:val="9"/>
              </w:numPr>
              <w:autoSpaceDE w:val="0"/>
              <w:autoSpaceDN w:val="0"/>
              <w:adjustRightInd w:val="0"/>
              <w:spacing w:after="0"/>
              <w:jc w:val="both"/>
              <w:rPr>
                <w:rFonts w:ascii="Sylfaen" w:hAnsi="Sylfaen" w:cs="Sylfaen"/>
                <w:b/>
                <w:sz w:val="20"/>
                <w:lang w:val="ka-GE"/>
              </w:rPr>
            </w:pPr>
            <w:r w:rsidRPr="008D0093">
              <w:rPr>
                <w:rFonts w:ascii="Sylfaen" w:hAnsi="Sylfaen" w:cs="Sylfaen"/>
                <w:sz w:val="20"/>
                <w:lang w:val="ka-GE"/>
              </w:rPr>
              <w:t>დამოუკიდებელი სამუშაოს შესასრულებლად ბიბლიოთეკებსა თუ ინტერნეტში სასწავლო მასალის მოძიება</w:t>
            </w:r>
            <w:r w:rsidRPr="008D0093">
              <w:rPr>
                <w:rFonts w:ascii="Sylfaen" w:hAnsi="Sylfaen" w:cs="Sylfaen"/>
                <w:sz w:val="20"/>
              </w:rPr>
              <w:t xml:space="preserve"> და საკუთარი</w:t>
            </w:r>
            <w:r w:rsidRPr="008D0093">
              <w:rPr>
                <w:rFonts w:ascii="Sylfaen" w:hAnsi="Sylfaen" w:cs="Sylfaen"/>
                <w:sz w:val="20"/>
                <w:lang w:val="ka-GE"/>
              </w:rPr>
              <w:t xml:space="preserve"> სამუშაოს</w:t>
            </w:r>
            <w:r w:rsidRPr="008D0093">
              <w:rPr>
                <w:rFonts w:ascii="Sylfaen" w:hAnsi="Sylfaen" w:cs="Sylfaen"/>
                <w:sz w:val="20"/>
              </w:rPr>
              <w:t xml:space="preserve"> მიზნებისათვის</w:t>
            </w:r>
            <w:r w:rsidRPr="008D0093">
              <w:rPr>
                <w:rFonts w:ascii="Sylfaen" w:hAnsi="Sylfaen" w:cs="Sylfaen"/>
                <w:sz w:val="20"/>
                <w:lang w:val="ka-GE"/>
              </w:rPr>
              <w:t xml:space="preserve"> გამოყენება;                                                </w:t>
            </w:r>
          </w:p>
          <w:p w:rsidR="005123A8" w:rsidRPr="008D0093" w:rsidRDefault="005123A8" w:rsidP="005123A8">
            <w:pPr>
              <w:autoSpaceDE w:val="0"/>
              <w:autoSpaceDN w:val="0"/>
              <w:adjustRightInd w:val="0"/>
              <w:spacing w:after="0"/>
              <w:jc w:val="both"/>
              <w:rPr>
                <w:rFonts w:ascii="Sylfaen" w:hAnsi="Sylfaen" w:cs="Sylfaen"/>
                <w:b/>
                <w:sz w:val="20"/>
                <w:lang w:val="ka-GE"/>
              </w:rPr>
            </w:pPr>
            <w:r w:rsidRPr="008D0093">
              <w:rPr>
                <w:rFonts w:ascii="Sylfaen" w:hAnsi="Sylfaen" w:cs="Sylfaen"/>
                <w:b/>
                <w:sz w:val="20"/>
                <w:lang w:val="ka-GE"/>
              </w:rPr>
              <w:t>3</w:t>
            </w:r>
            <w:r w:rsidRPr="008D0093">
              <w:rPr>
                <w:rFonts w:ascii="Sylfaen" w:hAnsi="Sylfaen" w:cs="Sylfaen"/>
                <w:b/>
                <w:sz w:val="20"/>
              </w:rPr>
              <w:t>.</w:t>
            </w:r>
            <w:r w:rsidRPr="008D0093">
              <w:rPr>
                <w:rFonts w:ascii="Sylfaen" w:hAnsi="Sylfaen" w:cs="Sylfaen"/>
                <w:b/>
                <w:sz w:val="20"/>
                <w:lang w:val="ka-GE"/>
              </w:rPr>
              <w:t xml:space="preserve">  წერითი და კვლევითი მუშაობის მეთოდი:</w:t>
            </w:r>
          </w:p>
          <w:p w:rsidR="005123A8" w:rsidRPr="008D0093" w:rsidRDefault="005123A8" w:rsidP="005123A8">
            <w:pPr>
              <w:numPr>
                <w:ilvl w:val="0"/>
                <w:numId w:val="9"/>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ამონაწერებისა და ჩანაწერების გაკეთება, მასალის დაკონსპექტება, თეზისების შედგენა, რეფერატის შესრულება</w:t>
            </w:r>
            <w:r w:rsidRPr="008D0093">
              <w:rPr>
                <w:rFonts w:ascii="Sylfaen" w:hAnsi="Sylfaen" w:cs="Sylfaen"/>
                <w:sz w:val="20"/>
              </w:rPr>
              <w:t>;</w:t>
            </w:r>
            <w:r w:rsidRPr="008D0093">
              <w:rPr>
                <w:rFonts w:ascii="Sylfaen" w:hAnsi="Sylfaen" w:cs="Sylfaen"/>
                <w:sz w:val="20"/>
                <w:lang w:val="ka-GE"/>
              </w:rPr>
              <w:t xml:space="preserve"> ზეპირი პრეზენტაციების მომზადება და ჩატარება როგორც ინდივიდუალურად, ისე ჯგუფურად; კვლევითი პროექტის ზეპირი  პრეზენტაცია ჯგუფის წინაშე, ან სტუდენტთა სამეცნიერო კონფერენციაზე;</w:t>
            </w:r>
          </w:p>
          <w:p w:rsidR="005123A8" w:rsidRPr="008D0093" w:rsidRDefault="005123A8" w:rsidP="005123A8">
            <w:pPr>
              <w:autoSpaceDE w:val="0"/>
              <w:autoSpaceDN w:val="0"/>
              <w:adjustRightInd w:val="0"/>
              <w:spacing w:after="0"/>
              <w:jc w:val="both"/>
              <w:rPr>
                <w:rFonts w:ascii="Sylfaen" w:hAnsi="Sylfaen" w:cs="Sylfaen"/>
                <w:sz w:val="20"/>
                <w:lang w:val="ka-GE"/>
              </w:rPr>
            </w:pPr>
            <w:r w:rsidRPr="008D0093">
              <w:rPr>
                <w:rFonts w:ascii="Sylfaen" w:hAnsi="Sylfaen" w:cs="Sylfaen"/>
                <w:b/>
                <w:sz w:val="20"/>
                <w:lang w:val="ka-GE"/>
              </w:rPr>
              <w:t>4</w:t>
            </w:r>
            <w:r w:rsidRPr="008D0093">
              <w:rPr>
                <w:rFonts w:ascii="Sylfaen" w:hAnsi="Sylfaen" w:cs="Sylfaen"/>
                <w:b/>
                <w:sz w:val="20"/>
              </w:rPr>
              <w:t>.</w:t>
            </w:r>
            <w:r w:rsidRPr="008D0093">
              <w:rPr>
                <w:rFonts w:ascii="Sylfaen" w:hAnsi="Sylfaen" w:cs="Sylfaen"/>
                <w:b/>
                <w:sz w:val="20"/>
                <w:lang w:val="ka-GE"/>
              </w:rPr>
              <w:t xml:space="preserve"> ჯგუფური (</w:t>
            </w:r>
            <w:r w:rsidRPr="008D0093">
              <w:rPr>
                <w:rFonts w:ascii="Sylfaen" w:hAnsi="Sylfaen" w:cs="Sylfaen"/>
                <w:b/>
                <w:sz w:val="20"/>
              </w:rPr>
              <w:t>collaborative)</w:t>
            </w:r>
            <w:r w:rsidRPr="008D0093">
              <w:rPr>
                <w:rFonts w:ascii="Sylfaen" w:hAnsi="Sylfaen" w:cs="Sylfaen"/>
                <w:b/>
                <w:sz w:val="20"/>
                <w:lang w:val="ka-GE"/>
              </w:rPr>
              <w:t xml:space="preserve"> მუშაობა</w:t>
            </w:r>
            <w:r w:rsidRPr="008D0093">
              <w:rPr>
                <w:rFonts w:ascii="Sylfaen" w:hAnsi="Sylfaen" w:cs="Sylfaen"/>
                <w:b/>
                <w:sz w:val="20"/>
              </w:rPr>
              <w:t>:</w:t>
            </w:r>
          </w:p>
          <w:p w:rsidR="005123A8" w:rsidRPr="008D0093" w:rsidRDefault="005123A8" w:rsidP="005123A8">
            <w:pPr>
              <w:numPr>
                <w:ilvl w:val="0"/>
                <w:numId w:val="9"/>
              </w:numPr>
              <w:autoSpaceDE w:val="0"/>
              <w:autoSpaceDN w:val="0"/>
              <w:adjustRightInd w:val="0"/>
              <w:spacing w:after="0"/>
              <w:jc w:val="both"/>
              <w:rPr>
                <w:rFonts w:ascii="Sylfaen" w:hAnsi="Sylfaen" w:cs="Sylfaen"/>
                <w:sz w:val="20"/>
              </w:rPr>
            </w:pPr>
            <w:r w:rsidRPr="008D0093">
              <w:rPr>
                <w:rFonts w:ascii="Sylfaen" w:hAnsi="Sylfaen" w:cs="Sylfaen"/>
                <w:sz w:val="20"/>
                <w:lang w:val="ka-GE"/>
              </w:rPr>
              <w:t>სტუდენტების ჯგუფებად დაყოფა და სასწავლო დავალების მიცემა;</w:t>
            </w:r>
          </w:p>
          <w:p w:rsidR="005123A8" w:rsidRPr="008D0093" w:rsidRDefault="005123A8" w:rsidP="005123A8">
            <w:pPr>
              <w:numPr>
                <w:ilvl w:val="0"/>
                <w:numId w:val="9"/>
              </w:numPr>
              <w:autoSpaceDE w:val="0"/>
              <w:autoSpaceDN w:val="0"/>
              <w:adjustRightInd w:val="0"/>
              <w:spacing w:after="0"/>
              <w:jc w:val="both"/>
              <w:rPr>
                <w:rFonts w:ascii="Sylfaen" w:hAnsi="Sylfaen" w:cs="Sylfaen"/>
                <w:sz w:val="20"/>
              </w:rPr>
            </w:pPr>
            <w:r w:rsidRPr="008D0093">
              <w:rPr>
                <w:rFonts w:ascii="Sylfaen" w:hAnsi="Sylfaen" w:cs="Sylfaen"/>
                <w:sz w:val="20"/>
                <w:lang w:val="ka-GE"/>
              </w:rPr>
              <w:t xml:space="preserve">საკითხის ინდივიდუალურად დამუშავება და პარალელურად ჯგუფის დანარჩენი </w:t>
            </w:r>
          </w:p>
          <w:p w:rsidR="005123A8" w:rsidRPr="008D0093" w:rsidRDefault="005123A8" w:rsidP="005123A8">
            <w:pPr>
              <w:autoSpaceDE w:val="0"/>
              <w:autoSpaceDN w:val="0"/>
              <w:adjustRightInd w:val="0"/>
              <w:spacing w:after="0"/>
              <w:ind w:left="585"/>
              <w:jc w:val="both"/>
              <w:rPr>
                <w:rFonts w:ascii="Sylfaen" w:hAnsi="Sylfaen" w:cs="Sylfaen"/>
                <w:sz w:val="20"/>
              </w:rPr>
            </w:pPr>
            <w:r w:rsidRPr="008D0093">
              <w:rPr>
                <w:rFonts w:ascii="Sylfaen" w:hAnsi="Sylfaen" w:cs="Sylfaen"/>
                <w:sz w:val="20"/>
                <w:lang w:val="ka-GE"/>
              </w:rPr>
              <w:t xml:space="preserve">       წევრებისათვის გაზიარება;</w:t>
            </w:r>
          </w:p>
          <w:p w:rsidR="005123A8" w:rsidRPr="008D0093" w:rsidRDefault="005123A8" w:rsidP="005123A8">
            <w:pPr>
              <w:numPr>
                <w:ilvl w:val="0"/>
                <w:numId w:val="9"/>
              </w:numPr>
              <w:autoSpaceDE w:val="0"/>
              <w:autoSpaceDN w:val="0"/>
              <w:adjustRightInd w:val="0"/>
              <w:spacing w:after="0"/>
              <w:jc w:val="both"/>
              <w:rPr>
                <w:rFonts w:ascii="Sylfaen" w:hAnsi="Sylfaen" w:cs="Sylfaen"/>
                <w:sz w:val="20"/>
              </w:rPr>
            </w:pPr>
            <w:r w:rsidRPr="008D0093">
              <w:rPr>
                <w:rFonts w:ascii="Sylfaen" w:hAnsi="Sylfaen" w:cs="Sylfaen"/>
                <w:sz w:val="20"/>
                <w:lang w:val="ka-GE"/>
              </w:rPr>
              <w:t>სასწავლო პროცესში მაქსიმალური ჩართულობის უზრუნველსაყოფად ჯგუფის მუშაობის პროცესში წევრებს შორის ფუნქციების გადანაწილების სტრატეგია;</w:t>
            </w:r>
          </w:p>
          <w:p w:rsidR="005123A8" w:rsidRPr="008D0093" w:rsidRDefault="005123A8" w:rsidP="005123A8">
            <w:pPr>
              <w:autoSpaceDE w:val="0"/>
              <w:autoSpaceDN w:val="0"/>
              <w:adjustRightInd w:val="0"/>
              <w:spacing w:after="0"/>
              <w:jc w:val="both"/>
              <w:rPr>
                <w:rFonts w:ascii="Sylfaen" w:hAnsi="Sylfaen" w:cs="Sylfaen"/>
                <w:sz w:val="20"/>
              </w:rPr>
            </w:pPr>
            <w:r w:rsidRPr="008D0093">
              <w:rPr>
                <w:rFonts w:ascii="Sylfaen" w:hAnsi="Sylfaen" w:cs="Sylfaen"/>
                <w:b/>
                <w:sz w:val="20"/>
                <w:lang w:val="ka-GE"/>
              </w:rPr>
              <w:t>5</w:t>
            </w:r>
            <w:r w:rsidRPr="008D0093">
              <w:rPr>
                <w:rFonts w:ascii="Sylfaen" w:hAnsi="Sylfaen" w:cs="Sylfaen"/>
                <w:b/>
                <w:sz w:val="20"/>
              </w:rPr>
              <w:t>.</w:t>
            </w:r>
            <w:r w:rsidRPr="008D0093">
              <w:rPr>
                <w:rFonts w:ascii="Sylfaen" w:hAnsi="Sylfaen" w:cs="Sylfaen"/>
                <w:b/>
                <w:sz w:val="20"/>
                <w:lang w:val="ka-GE"/>
              </w:rPr>
              <w:t xml:space="preserve"> შემთხვევის ანალიზი (Case study):</w:t>
            </w:r>
          </w:p>
          <w:p w:rsidR="005123A8" w:rsidRPr="008D0093" w:rsidRDefault="005123A8" w:rsidP="005123A8">
            <w:pPr>
              <w:numPr>
                <w:ilvl w:val="0"/>
                <w:numId w:val="9"/>
              </w:num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კონკრეტული შემთხვევის განხილვა, საკითხის ყოველმხრივი და საფუძვლიანი შესწავლა;</w:t>
            </w:r>
          </w:p>
          <w:p w:rsidR="008C7391" w:rsidRPr="008D0093" w:rsidRDefault="005123A8" w:rsidP="005123A8">
            <w:pPr>
              <w:autoSpaceDE w:val="0"/>
              <w:autoSpaceDN w:val="0"/>
              <w:adjustRightInd w:val="0"/>
              <w:spacing w:after="0"/>
              <w:jc w:val="both"/>
              <w:rPr>
                <w:rFonts w:ascii="Sylfaen" w:hAnsi="Sylfaen" w:cs="Sylfaen"/>
                <w:b/>
                <w:sz w:val="20"/>
                <w:lang w:val="ka-GE"/>
              </w:rPr>
            </w:pPr>
            <w:r w:rsidRPr="008D0093">
              <w:rPr>
                <w:rFonts w:ascii="Sylfaen" w:hAnsi="Sylfaen" w:cs="Sylfaen"/>
                <w:b/>
                <w:sz w:val="20"/>
                <w:lang w:val="ka-GE"/>
              </w:rPr>
              <w:t>6</w:t>
            </w:r>
            <w:r w:rsidRPr="008D0093">
              <w:rPr>
                <w:rFonts w:ascii="Sylfaen" w:hAnsi="Sylfaen" w:cs="Sylfaen"/>
                <w:b/>
                <w:sz w:val="20"/>
              </w:rPr>
              <w:t>. გონებრივი იერიში:</w:t>
            </w:r>
          </w:p>
          <w:p w:rsidR="005123A8" w:rsidRPr="008D0093" w:rsidRDefault="005123A8" w:rsidP="008C7391">
            <w:pPr>
              <w:pStyle w:val="ListParagraph"/>
              <w:numPr>
                <w:ilvl w:val="0"/>
                <w:numId w:val="11"/>
              </w:numPr>
              <w:autoSpaceDE w:val="0"/>
              <w:autoSpaceDN w:val="0"/>
              <w:adjustRightInd w:val="0"/>
              <w:spacing w:after="0"/>
              <w:ind w:left="990"/>
              <w:jc w:val="both"/>
              <w:rPr>
                <w:rFonts w:ascii="Sylfaen" w:hAnsi="Sylfaen" w:cs="Sylfaen"/>
                <w:sz w:val="20"/>
                <w:lang w:val="ka-GE"/>
              </w:rPr>
            </w:pPr>
            <w:r w:rsidRPr="008D0093">
              <w:rPr>
                <w:rFonts w:ascii="Sylfaen" w:hAnsi="Sylfaen" w:cs="Sylfaen"/>
                <w:sz w:val="20"/>
                <w:lang w:val="ka-GE"/>
              </w:rPr>
              <w:t>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ჩამოყალიბება და გამოთქმის ხელშეწყობა;</w:t>
            </w:r>
          </w:p>
          <w:p w:rsidR="005123A8" w:rsidRPr="008D0093" w:rsidRDefault="005123A8" w:rsidP="005123A8">
            <w:pPr>
              <w:numPr>
                <w:ilvl w:val="0"/>
                <w:numId w:val="9"/>
              </w:numPr>
              <w:tabs>
                <w:tab w:val="clear" w:pos="945"/>
                <w:tab w:val="num" w:pos="900"/>
              </w:tabs>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 xml:space="preserve"> დროის გარკვეულ მონაკვეთში აუდიტორიისაგან საკითხის ირგვლივ არსებული იდეების კრიტიკის გარეშე ჩანიშვნა (ძირითადად დაფაზე);</w:t>
            </w:r>
          </w:p>
          <w:p w:rsidR="005123A8" w:rsidRPr="008D0093" w:rsidRDefault="005123A8" w:rsidP="005123A8">
            <w:pPr>
              <w:autoSpaceDE w:val="0"/>
              <w:autoSpaceDN w:val="0"/>
              <w:adjustRightInd w:val="0"/>
              <w:spacing w:after="0"/>
              <w:jc w:val="both"/>
              <w:rPr>
                <w:rFonts w:ascii="Sylfaen" w:hAnsi="Sylfaen" w:cs="Sylfaen"/>
                <w:sz w:val="20"/>
                <w:lang w:val="ka-GE"/>
              </w:rPr>
            </w:pPr>
            <w:r w:rsidRPr="008D0093">
              <w:rPr>
                <w:rFonts w:ascii="Sylfaen" w:hAnsi="Sylfaen" w:cs="Sylfaen"/>
                <w:b/>
                <w:sz w:val="20"/>
                <w:lang w:val="ka-GE"/>
              </w:rPr>
              <w:t>7</w:t>
            </w:r>
            <w:r w:rsidRPr="008D0093">
              <w:rPr>
                <w:rFonts w:ascii="Sylfaen" w:hAnsi="Sylfaen" w:cs="Sylfaen"/>
                <w:b/>
                <w:sz w:val="20"/>
              </w:rPr>
              <w:t xml:space="preserve"> </w:t>
            </w:r>
            <w:r w:rsidRPr="008D0093">
              <w:rPr>
                <w:rFonts w:ascii="Sylfaen" w:hAnsi="Sylfaen" w:cs="Sylfaen"/>
                <w:b/>
                <w:sz w:val="20"/>
                <w:lang w:val="ka-GE"/>
              </w:rPr>
              <w:t>როლური და სიტუაციური თამაშები:</w:t>
            </w:r>
          </w:p>
          <w:p w:rsidR="005123A8" w:rsidRPr="008D0093" w:rsidRDefault="005123A8" w:rsidP="005123A8">
            <w:pPr>
              <w:numPr>
                <w:ilvl w:val="0"/>
                <w:numId w:val="10"/>
              </w:numPr>
              <w:autoSpaceDE w:val="0"/>
              <w:autoSpaceDN w:val="0"/>
              <w:adjustRightInd w:val="0"/>
              <w:spacing w:after="0"/>
              <w:ind w:hanging="180"/>
              <w:jc w:val="both"/>
              <w:rPr>
                <w:rFonts w:ascii="Sylfaen" w:hAnsi="Sylfaen" w:cs="Sylfaen"/>
                <w:sz w:val="20"/>
                <w:lang w:val="ka-GE"/>
              </w:rPr>
            </w:pPr>
            <w:r w:rsidRPr="008D0093">
              <w:rPr>
                <w:rFonts w:ascii="Sylfaen" w:hAnsi="Sylfaen" w:cs="Sylfaen"/>
                <w:sz w:val="20"/>
                <w:lang w:val="ka-GE"/>
              </w:rPr>
              <w:t xml:space="preserve">   სტუდენტს საშუალებას აძლევს სხვადასხვა პოზიციიდან შეხედოს საკითხს და   </w:t>
            </w:r>
          </w:p>
          <w:p w:rsidR="005123A8" w:rsidRPr="005123A8" w:rsidRDefault="005123A8" w:rsidP="008C7391">
            <w:pPr>
              <w:autoSpaceDE w:val="0"/>
              <w:autoSpaceDN w:val="0"/>
              <w:adjustRightInd w:val="0"/>
              <w:spacing w:after="0"/>
              <w:ind w:left="540"/>
              <w:jc w:val="both"/>
              <w:rPr>
                <w:rFonts w:ascii="Sylfaen" w:hAnsi="Sylfaen" w:cs="Sylfaen"/>
                <w:b/>
                <w:bCs/>
                <w:sz w:val="20"/>
                <w:szCs w:val="20"/>
              </w:rPr>
            </w:pPr>
            <w:r w:rsidRPr="008D0093">
              <w:rPr>
                <w:rFonts w:ascii="Sylfaen" w:hAnsi="Sylfaen" w:cs="Sylfaen"/>
                <w:sz w:val="20"/>
                <w:lang w:val="ka-GE"/>
              </w:rPr>
              <w:t xml:space="preserve">      ეხმარება ალტერნატიული პოზიციის ჩამოყალიბებაში და მის დაცვაში;</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123A8">
            <w:pPr>
              <w:spacing w:after="0"/>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8F51DC" w:rsidRPr="008F51DC" w:rsidRDefault="008F51DC" w:rsidP="008B5B1D">
            <w:pPr>
              <w:spacing w:after="0" w:line="240" w:lineRule="auto"/>
              <w:jc w:val="both"/>
              <w:rPr>
                <w:rFonts w:ascii="Sylfaen" w:hAnsi="Sylfaen"/>
                <w:b/>
                <w:sz w:val="20"/>
                <w:szCs w:val="20"/>
                <w:lang w:val="ka-GE"/>
              </w:rPr>
            </w:pPr>
            <w:r>
              <w:rPr>
                <w:rFonts w:ascii="Sylfaen" w:hAnsi="Sylfaen" w:cs="Sylfaen"/>
                <w:b/>
                <w:sz w:val="20"/>
                <w:szCs w:val="20"/>
                <w:lang w:val="ka-GE"/>
              </w:rPr>
              <w:t xml:space="preserve">საუნივერსიტეტო </w:t>
            </w:r>
            <w:r w:rsidR="008B5B1D" w:rsidRPr="008B5B1D">
              <w:rPr>
                <w:rFonts w:ascii="Sylfaen" w:hAnsi="Sylfaen" w:cs="Sylfaen"/>
                <w:b/>
                <w:sz w:val="20"/>
                <w:szCs w:val="20"/>
              </w:rPr>
              <w:t>სავალდებულო</w:t>
            </w:r>
            <w:r w:rsidR="008B5B1D" w:rsidRPr="008B5B1D">
              <w:rPr>
                <w:rFonts w:ascii="Sylfaen" w:hAnsi="Sylfaen" w:cs="Sylfaen"/>
                <w:b/>
                <w:sz w:val="20"/>
                <w:szCs w:val="20"/>
                <w:lang w:val="ka-GE"/>
              </w:rPr>
              <w:t xml:space="preserve"> </w:t>
            </w:r>
            <w:r w:rsidR="008B5B1D" w:rsidRPr="008B5B1D">
              <w:rPr>
                <w:rFonts w:ascii="Sylfaen" w:hAnsi="Sylfaen" w:cs="Sylfaen"/>
                <w:b/>
                <w:sz w:val="20"/>
                <w:szCs w:val="20"/>
              </w:rPr>
              <w:t>კურსები-</w:t>
            </w:r>
            <w:r w:rsidR="008B5B1D" w:rsidRPr="008B5B1D">
              <w:rPr>
                <w:b/>
                <w:sz w:val="20"/>
                <w:szCs w:val="20"/>
              </w:rPr>
              <w:t xml:space="preserve"> </w:t>
            </w:r>
            <w:r w:rsidR="008B5B1D" w:rsidRPr="008B5B1D">
              <w:rPr>
                <w:rFonts w:ascii="Sylfaen" w:hAnsi="Sylfaen"/>
                <w:b/>
                <w:sz w:val="20"/>
                <w:szCs w:val="20"/>
              </w:rPr>
              <w:t>20</w:t>
            </w:r>
            <w:r w:rsidR="008B5B1D" w:rsidRPr="008B5B1D">
              <w:rPr>
                <w:b/>
                <w:sz w:val="20"/>
                <w:szCs w:val="20"/>
              </w:rPr>
              <w:t xml:space="preserve"> </w:t>
            </w:r>
            <w:r w:rsidR="008B5B1D" w:rsidRPr="008B5B1D">
              <w:rPr>
                <w:rFonts w:ascii="Sylfaen" w:hAnsi="Sylfaen"/>
                <w:b/>
                <w:sz w:val="20"/>
                <w:szCs w:val="20"/>
              </w:rPr>
              <w:t>ECTS კრედ</w:t>
            </w:r>
            <w:r>
              <w:rPr>
                <w:rFonts w:ascii="Sylfaen" w:hAnsi="Sylfaen"/>
                <w:b/>
                <w:sz w:val="20"/>
                <w:szCs w:val="20"/>
                <w:lang w:val="ka-GE"/>
              </w:rPr>
              <w:t>იტი;</w:t>
            </w:r>
          </w:p>
          <w:p w:rsidR="008B5B1D" w:rsidRPr="008F51DC" w:rsidRDefault="008B5B1D" w:rsidP="008B5B1D">
            <w:pPr>
              <w:spacing w:after="0" w:line="240" w:lineRule="auto"/>
              <w:jc w:val="both"/>
              <w:rPr>
                <w:rFonts w:ascii="Sylfaen" w:hAnsi="Sylfaen" w:cs="Sylfaen"/>
                <w:b/>
                <w:sz w:val="20"/>
                <w:szCs w:val="20"/>
                <w:lang w:val="ka-GE"/>
              </w:rPr>
            </w:pPr>
            <w:r w:rsidRPr="008B5B1D">
              <w:rPr>
                <w:rFonts w:ascii="Sylfaen" w:hAnsi="Sylfaen" w:cs="Sylfaen"/>
                <w:b/>
                <w:sz w:val="20"/>
                <w:szCs w:val="20"/>
              </w:rPr>
              <w:t>სავალდებულო</w:t>
            </w:r>
            <w:r w:rsidRPr="008B5B1D">
              <w:rPr>
                <w:rFonts w:ascii="Sylfaen" w:hAnsi="Sylfaen" w:cs="Sylfaen"/>
                <w:b/>
                <w:sz w:val="20"/>
                <w:szCs w:val="20"/>
                <w:lang w:val="ka-GE"/>
              </w:rPr>
              <w:t xml:space="preserve"> </w:t>
            </w:r>
            <w:r w:rsidRPr="008B5B1D">
              <w:rPr>
                <w:rFonts w:ascii="Sylfaen" w:hAnsi="Sylfaen" w:cs="Sylfaen"/>
                <w:b/>
                <w:sz w:val="20"/>
                <w:szCs w:val="20"/>
              </w:rPr>
              <w:t>საბაზისო იურიდიული</w:t>
            </w:r>
            <w:r w:rsidRPr="008B5B1D">
              <w:rPr>
                <w:rFonts w:ascii="Sylfaen" w:hAnsi="Sylfaen" w:cs="Sylfaen"/>
                <w:b/>
                <w:sz w:val="20"/>
                <w:szCs w:val="20"/>
                <w:lang w:val="ka-GE"/>
              </w:rPr>
              <w:t xml:space="preserve"> </w:t>
            </w:r>
            <w:r w:rsidRPr="008B5B1D">
              <w:rPr>
                <w:rFonts w:ascii="Sylfaen" w:hAnsi="Sylfaen" w:cs="Sylfaen"/>
                <w:b/>
                <w:sz w:val="20"/>
                <w:szCs w:val="20"/>
              </w:rPr>
              <w:t>მოდულები</w:t>
            </w:r>
            <w:r w:rsidRPr="008B5B1D">
              <w:rPr>
                <w:b/>
                <w:sz w:val="20"/>
                <w:szCs w:val="20"/>
              </w:rPr>
              <w:t xml:space="preserve">- </w:t>
            </w:r>
            <w:r w:rsidRPr="008B5B1D">
              <w:rPr>
                <w:rFonts w:ascii="Sylfaen" w:hAnsi="Sylfaen"/>
                <w:b/>
                <w:sz w:val="20"/>
                <w:szCs w:val="20"/>
              </w:rPr>
              <w:t>105 ECTS</w:t>
            </w:r>
            <w:r w:rsidRPr="008B5B1D">
              <w:rPr>
                <w:rFonts w:ascii="Sylfaen" w:hAnsi="Sylfaen"/>
                <w:b/>
                <w:sz w:val="20"/>
                <w:szCs w:val="20"/>
                <w:lang w:val="ka-GE"/>
              </w:rPr>
              <w:t xml:space="preserve"> </w:t>
            </w:r>
            <w:r w:rsidRPr="008B5B1D">
              <w:rPr>
                <w:rFonts w:ascii="Sylfaen" w:hAnsi="Sylfaen"/>
                <w:b/>
                <w:sz w:val="20"/>
                <w:szCs w:val="20"/>
              </w:rPr>
              <w:t>კრედიტი</w:t>
            </w:r>
            <w:r w:rsidR="008F51DC">
              <w:rPr>
                <w:rFonts w:ascii="Sylfaen" w:hAnsi="Sylfaen"/>
                <w:b/>
                <w:sz w:val="20"/>
                <w:szCs w:val="20"/>
                <w:lang w:val="ka-GE"/>
              </w:rPr>
              <w:t>;</w:t>
            </w:r>
          </w:p>
          <w:p w:rsidR="008B5B1D" w:rsidRPr="00B54255" w:rsidRDefault="008B5B1D" w:rsidP="008B5B1D">
            <w:pPr>
              <w:spacing w:after="0" w:line="240" w:lineRule="auto"/>
              <w:jc w:val="both"/>
              <w:rPr>
                <w:rFonts w:ascii="Sylfaen" w:hAnsi="Sylfaen"/>
                <w:b/>
                <w:sz w:val="20"/>
                <w:szCs w:val="20"/>
                <w:lang w:val="ka-GE"/>
              </w:rPr>
            </w:pPr>
            <w:r w:rsidRPr="008B5B1D">
              <w:rPr>
                <w:rFonts w:ascii="Sylfaen" w:hAnsi="Sylfaen" w:cs="Sylfaen"/>
                <w:b/>
                <w:sz w:val="20"/>
                <w:szCs w:val="20"/>
              </w:rPr>
              <w:t>სპეციალიზაციის</w:t>
            </w:r>
            <w:r w:rsidRPr="008B5B1D">
              <w:rPr>
                <w:rFonts w:ascii="Sylfaen" w:hAnsi="Sylfaen" w:cs="Sylfaen"/>
                <w:b/>
                <w:sz w:val="20"/>
                <w:szCs w:val="20"/>
                <w:lang w:val="ka-GE"/>
              </w:rPr>
              <w:t xml:space="preserve"> არჩევითი </w:t>
            </w:r>
            <w:r w:rsidRPr="008B5B1D">
              <w:rPr>
                <w:rFonts w:ascii="Sylfaen" w:hAnsi="Sylfaen" w:cs="Sylfaen"/>
                <w:b/>
                <w:sz w:val="20"/>
                <w:szCs w:val="20"/>
              </w:rPr>
              <w:t>მოდულები</w:t>
            </w:r>
            <w:r w:rsidRPr="008B5B1D">
              <w:rPr>
                <w:b/>
                <w:sz w:val="20"/>
                <w:szCs w:val="20"/>
              </w:rPr>
              <w:t xml:space="preserve">- </w:t>
            </w:r>
            <w:r w:rsidR="008F51DC">
              <w:rPr>
                <w:rFonts w:ascii="Sylfaen" w:hAnsi="Sylfaen"/>
                <w:b/>
                <w:sz w:val="20"/>
                <w:szCs w:val="20"/>
                <w:lang w:val="ka-GE"/>
              </w:rPr>
              <w:t>60</w:t>
            </w:r>
            <w:r w:rsidRPr="008B5B1D">
              <w:rPr>
                <w:rFonts w:ascii="Sylfaen" w:hAnsi="Sylfaen"/>
                <w:b/>
                <w:sz w:val="20"/>
                <w:szCs w:val="20"/>
              </w:rPr>
              <w:t xml:space="preserve"> ECTS</w:t>
            </w:r>
            <w:r w:rsidRPr="008B5B1D">
              <w:rPr>
                <w:rFonts w:ascii="Sylfaen" w:hAnsi="Sylfaen"/>
                <w:b/>
                <w:sz w:val="20"/>
                <w:szCs w:val="20"/>
                <w:lang w:val="ka-GE"/>
              </w:rPr>
              <w:t xml:space="preserve"> </w:t>
            </w:r>
            <w:r w:rsidRPr="008B5B1D">
              <w:rPr>
                <w:rFonts w:ascii="Sylfaen" w:hAnsi="Sylfaen"/>
                <w:b/>
                <w:sz w:val="20"/>
                <w:szCs w:val="20"/>
              </w:rPr>
              <w:t>კრედიტი</w:t>
            </w:r>
            <w:r w:rsidR="00B54255">
              <w:rPr>
                <w:rFonts w:ascii="Sylfaen" w:hAnsi="Sylfaen"/>
                <w:b/>
                <w:sz w:val="20"/>
                <w:szCs w:val="20"/>
                <w:lang w:val="ka-GE"/>
              </w:rPr>
              <w:t>;</w:t>
            </w:r>
          </w:p>
          <w:p w:rsidR="008F51DC" w:rsidRPr="00B54255" w:rsidRDefault="008F51DC" w:rsidP="008B5B1D">
            <w:pPr>
              <w:spacing w:after="0" w:line="240" w:lineRule="auto"/>
              <w:jc w:val="both"/>
              <w:rPr>
                <w:rFonts w:ascii="Sylfaen" w:hAnsi="Sylfaen"/>
                <w:b/>
                <w:sz w:val="20"/>
                <w:szCs w:val="20"/>
                <w:lang w:val="ka-GE"/>
              </w:rPr>
            </w:pPr>
            <w:r>
              <w:rPr>
                <w:rFonts w:ascii="Sylfaen" w:hAnsi="Sylfaen"/>
                <w:b/>
                <w:sz w:val="20"/>
                <w:szCs w:val="20"/>
                <w:lang w:val="ka-GE"/>
              </w:rPr>
              <w:t>ინდივიდუალური პროფილის კურსები-</w:t>
            </w:r>
            <w:r w:rsidR="00B54255">
              <w:rPr>
                <w:rFonts w:ascii="Sylfaen" w:hAnsi="Sylfaen"/>
                <w:b/>
                <w:sz w:val="20"/>
                <w:szCs w:val="20"/>
                <w:lang w:val="ka-GE"/>
              </w:rPr>
              <w:t>30</w:t>
            </w:r>
            <w:r w:rsidR="00B54255" w:rsidRPr="008B5B1D">
              <w:rPr>
                <w:rFonts w:ascii="Sylfaen" w:hAnsi="Sylfaen"/>
                <w:b/>
                <w:sz w:val="20"/>
                <w:szCs w:val="20"/>
              </w:rPr>
              <w:t xml:space="preserve"> ECTS</w:t>
            </w:r>
            <w:r w:rsidR="00B54255" w:rsidRPr="008B5B1D">
              <w:rPr>
                <w:rFonts w:ascii="Sylfaen" w:hAnsi="Sylfaen"/>
                <w:b/>
                <w:sz w:val="20"/>
                <w:szCs w:val="20"/>
                <w:lang w:val="ka-GE"/>
              </w:rPr>
              <w:t xml:space="preserve"> </w:t>
            </w:r>
            <w:r w:rsidR="00B54255" w:rsidRPr="008B5B1D">
              <w:rPr>
                <w:rFonts w:ascii="Sylfaen" w:hAnsi="Sylfaen"/>
                <w:b/>
                <w:sz w:val="20"/>
                <w:szCs w:val="20"/>
              </w:rPr>
              <w:t>კრედიტი</w:t>
            </w:r>
            <w:r w:rsidR="00B54255">
              <w:rPr>
                <w:rFonts w:ascii="Sylfaen" w:hAnsi="Sylfaen"/>
                <w:b/>
                <w:sz w:val="20"/>
                <w:szCs w:val="20"/>
                <w:lang w:val="ka-GE"/>
              </w:rPr>
              <w:t>;</w:t>
            </w:r>
          </w:p>
          <w:p w:rsidR="008B5B1D" w:rsidRPr="008F51DC" w:rsidRDefault="008F51DC" w:rsidP="008B5B1D">
            <w:pPr>
              <w:spacing w:after="0" w:line="240" w:lineRule="auto"/>
              <w:jc w:val="both"/>
              <w:rPr>
                <w:rFonts w:ascii="Sylfaen" w:hAnsi="Sylfaen" w:cs="Sylfaen"/>
                <w:b/>
                <w:sz w:val="20"/>
                <w:szCs w:val="20"/>
                <w:lang w:val="ka-GE"/>
              </w:rPr>
            </w:pPr>
            <w:r>
              <w:rPr>
                <w:rFonts w:ascii="Sylfaen" w:hAnsi="Sylfaen"/>
                <w:b/>
                <w:sz w:val="20"/>
                <w:szCs w:val="20"/>
                <w:lang w:val="ka-GE"/>
              </w:rPr>
              <w:t>არჩევითი კურსები-</w:t>
            </w:r>
            <w:r w:rsidR="00B54255">
              <w:rPr>
                <w:rFonts w:ascii="Sylfaen" w:hAnsi="Sylfaen"/>
                <w:b/>
                <w:sz w:val="20"/>
                <w:szCs w:val="20"/>
                <w:lang w:val="ka-GE"/>
              </w:rPr>
              <w:t>25</w:t>
            </w:r>
            <w:r w:rsidR="00B54255" w:rsidRPr="008B5B1D">
              <w:rPr>
                <w:rFonts w:ascii="Sylfaen" w:hAnsi="Sylfaen"/>
                <w:b/>
                <w:sz w:val="20"/>
                <w:szCs w:val="20"/>
              </w:rPr>
              <w:t xml:space="preserve"> ECTS</w:t>
            </w:r>
            <w:r w:rsidR="00B54255" w:rsidRPr="008B5B1D">
              <w:rPr>
                <w:rFonts w:ascii="Sylfaen" w:hAnsi="Sylfaen"/>
                <w:b/>
                <w:sz w:val="20"/>
                <w:szCs w:val="20"/>
                <w:lang w:val="ka-GE"/>
              </w:rPr>
              <w:t xml:space="preserve"> </w:t>
            </w:r>
            <w:r w:rsidR="00B54255" w:rsidRPr="008B5B1D">
              <w:rPr>
                <w:rFonts w:ascii="Sylfaen" w:hAnsi="Sylfaen"/>
                <w:b/>
                <w:sz w:val="20"/>
                <w:szCs w:val="20"/>
              </w:rPr>
              <w:t>კრედიტი</w:t>
            </w:r>
            <w:r w:rsidR="00B54255">
              <w:rPr>
                <w:rFonts w:ascii="Sylfaen" w:hAnsi="Sylfaen"/>
                <w:b/>
                <w:sz w:val="20"/>
                <w:szCs w:val="20"/>
                <w:lang w:val="ka-GE"/>
              </w:rPr>
              <w:t>;</w:t>
            </w:r>
          </w:p>
          <w:p w:rsidR="009D7832" w:rsidRPr="008B5B1D" w:rsidRDefault="008B5B1D" w:rsidP="008B5B1D">
            <w:pPr>
              <w:spacing w:after="0" w:line="240" w:lineRule="auto"/>
              <w:jc w:val="both"/>
              <w:rPr>
                <w:rFonts w:ascii="Sylfaen" w:hAnsi="Sylfaen" w:cs="Sylfaen"/>
                <w:b/>
                <w:sz w:val="20"/>
                <w:szCs w:val="20"/>
                <w:lang w:val="ka-GE"/>
              </w:rPr>
            </w:pPr>
            <w:r w:rsidRPr="008B5B1D">
              <w:rPr>
                <w:rFonts w:ascii="Sylfaen" w:hAnsi="Sylfaen" w:cs="Sylfaen"/>
                <w:b/>
                <w:sz w:val="20"/>
                <w:szCs w:val="20"/>
              </w:rPr>
              <w:t>სულ</w:t>
            </w:r>
            <w:r w:rsidRPr="008B5B1D">
              <w:rPr>
                <w:b/>
                <w:sz w:val="20"/>
                <w:szCs w:val="20"/>
              </w:rPr>
              <w:t xml:space="preserve">- </w:t>
            </w:r>
            <w:r w:rsidRPr="008B5B1D">
              <w:rPr>
                <w:rFonts w:ascii="Sylfaen" w:hAnsi="Sylfaen"/>
                <w:b/>
                <w:sz w:val="20"/>
                <w:szCs w:val="20"/>
              </w:rPr>
              <w:t>240ECTS</w:t>
            </w:r>
            <w:r w:rsidRPr="008B5B1D">
              <w:rPr>
                <w:rFonts w:ascii="Sylfaen" w:hAnsi="Sylfaen"/>
                <w:b/>
                <w:sz w:val="20"/>
                <w:szCs w:val="20"/>
                <w:lang w:val="ka-GE"/>
              </w:rPr>
              <w:t xml:space="preserve"> </w:t>
            </w:r>
            <w:r w:rsidRPr="008B5B1D">
              <w:rPr>
                <w:rFonts w:ascii="Sylfaen" w:hAnsi="Sylfaen"/>
                <w:b/>
                <w:sz w:val="20"/>
                <w:szCs w:val="20"/>
              </w:rPr>
              <w:t>კრედიტი</w:t>
            </w:r>
          </w:p>
          <w:p w:rsidR="009D7832" w:rsidRPr="00935093" w:rsidRDefault="009D7832" w:rsidP="005123A8">
            <w:pPr>
              <w:spacing w:after="0"/>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9D7832" w:rsidRPr="00935093" w:rsidRDefault="009D7832" w:rsidP="008C7391">
            <w:pPr>
              <w:spacing w:after="0"/>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123A8">
            <w:pPr>
              <w:spacing w:after="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294820" w:rsidRPr="00294820" w:rsidRDefault="00294820" w:rsidP="00294820">
            <w:pPr>
              <w:spacing w:before="60" w:after="0" w:line="240" w:lineRule="auto"/>
              <w:jc w:val="both"/>
              <w:rPr>
                <w:rFonts w:ascii="Sylfaen" w:eastAsia="Calibri" w:hAnsi="Sylfaen" w:cs="Sylfaen"/>
                <w:sz w:val="20"/>
                <w:szCs w:val="20"/>
                <w:lang w:val="ka-GE"/>
              </w:rPr>
            </w:pPr>
            <w:r w:rsidRPr="00294820">
              <w:rPr>
                <w:rFonts w:ascii="Sylfaen" w:eastAsia="Calibri" w:hAnsi="Sylfaen" w:cs="Sylfaen"/>
                <w:sz w:val="20"/>
                <w:szCs w:val="20"/>
                <w:lang w:val="ka-GE"/>
              </w:rPr>
              <w:t>აკაკი წერეთლის სახელმწიფო უნივერსიტეტში</w:t>
            </w:r>
            <w:r w:rsidRPr="00294820">
              <w:rPr>
                <w:rFonts w:ascii="Sylfaen" w:eastAsia="Calibri" w:hAnsi="Sylfaen" w:cs="Times New Roman"/>
                <w:bCs/>
                <w:sz w:val="20"/>
                <w:szCs w:val="20"/>
                <w:lang w:val="ka-GE"/>
              </w:rPr>
              <w:t xml:space="preserve"> </w:t>
            </w:r>
            <w:r w:rsidRPr="00294820">
              <w:rPr>
                <w:rFonts w:ascii="Sylfaen" w:eastAsia="Calibri" w:hAnsi="Sylfaen" w:cs="Sylfaen"/>
                <w:sz w:val="20"/>
                <w:szCs w:val="20"/>
              </w:rPr>
              <w:t xml:space="preserve">სტუდენტთა მიღწევების შეფასება </w:t>
            </w:r>
            <w:r w:rsidRPr="00294820">
              <w:rPr>
                <w:rFonts w:ascii="Sylfaen" w:eastAsia="Calibri" w:hAnsi="Sylfaen" w:cs="Sylfaen"/>
                <w:sz w:val="20"/>
                <w:szCs w:val="20"/>
                <w:lang w:val="ka-GE"/>
              </w:rPr>
              <w:t xml:space="preserve">ხდება </w:t>
            </w:r>
            <w:r w:rsidRPr="00294820">
              <w:rPr>
                <w:rFonts w:ascii="Sylfaen" w:eastAsia="Calibri" w:hAnsi="Sylfaen" w:cs="Sylfaen"/>
                <w:sz w:val="20"/>
                <w:szCs w:val="20"/>
              </w:rPr>
              <w:t xml:space="preserve"> საქართველოს განათლებისა და მეცნიერების</w:t>
            </w:r>
            <w:r w:rsidRPr="00294820">
              <w:rPr>
                <w:rFonts w:ascii="Sylfaen" w:eastAsia="Calibri" w:hAnsi="Sylfaen" w:cs="Sylfaen"/>
                <w:sz w:val="20"/>
                <w:szCs w:val="20"/>
                <w:lang w:val="ka-GE"/>
              </w:rPr>
              <w:t xml:space="preserve"> </w:t>
            </w:r>
            <w:r w:rsidRPr="00294820">
              <w:rPr>
                <w:rFonts w:ascii="Sylfaen" w:eastAsia="Calibri" w:hAnsi="Sylfaen" w:cs="Sylfaen"/>
                <w:sz w:val="20"/>
                <w:szCs w:val="20"/>
              </w:rPr>
              <w:t xml:space="preserve">მინისტრის </w:t>
            </w:r>
            <w:r w:rsidRPr="00294820">
              <w:rPr>
                <w:rFonts w:ascii="Sylfaen" w:eastAsia="Calibri" w:hAnsi="Sylfaen" w:cs="Calibri"/>
                <w:sz w:val="20"/>
                <w:szCs w:val="20"/>
              </w:rPr>
              <w:t xml:space="preserve">2016 </w:t>
            </w:r>
            <w:r w:rsidRPr="00294820">
              <w:rPr>
                <w:rFonts w:ascii="Sylfaen" w:eastAsia="Calibri" w:hAnsi="Sylfaen" w:cs="Sylfaen"/>
                <w:sz w:val="20"/>
                <w:szCs w:val="20"/>
              </w:rPr>
              <w:t>წლის</w:t>
            </w:r>
            <w:r w:rsidRPr="00294820">
              <w:rPr>
                <w:rFonts w:ascii="Sylfaen" w:eastAsia="Calibri" w:hAnsi="Sylfaen" w:cs="Calibri"/>
                <w:sz w:val="20"/>
                <w:szCs w:val="20"/>
              </w:rPr>
              <w:t xml:space="preserve"> 18 </w:t>
            </w:r>
            <w:r w:rsidRPr="00294820">
              <w:rPr>
                <w:rFonts w:ascii="Sylfaen" w:eastAsia="Calibri" w:hAnsi="Sylfaen" w:cs="Sylfaen"/>
                <w:sz w:val="20"/>
                <w:szCs w:val="20"/>
              </w:rPr>
              <w:t>აგვისტოს</w:t>
            </w:r>
            <w:r w:rsidRPr="00294820">
              <w:rPr>
                <w:rFonts w:ascii="Sylfaen" w:eastAsia="Calibri" w:hAnsi="Sylfaen" w:cs="Calibri"/>
                <w:sz w:val="20"/>
                <w:szCs w:val="20"/>
              </w:rPr>
              <w:t xml:space="preserve">  №102/</w:t>
            </w:r>
            <w:r w:rsidRPr="00294820">
              <w:rPr>
                <w:rFonts w:ascii="Sylfaen" w:eastAsia="Calibri" w:hAnsi="Sylfaen" w:cs="Sylfaen"/>
                <w:sz w:val="20"/>
                <w:szCs w:val="20"/>
              </w:rPr>
              <w:t>ნ</w:t>
            </w:r>
            <w:r w:rsidRPr="00294820">
              <w:rPr>
                <w:rFonts w:ascii="Sylfaen" w:eastAsia="Calibri" w:hAnsi="Sylfaen" w:cs="Calibri"/>
                <w:sz w:val="20"/>
                <w:szCs w:val="20"/>
              </w:rPr>
              <w:t xml:space="preserve"> </w:t>
            </w:r>
            <w:r w:rsidRPr="00294820">
              <w:rPr>
                <w:rFonts w:ascii="Sylfaen" w:eastAsia="Calibri" w:hAnsi="Sylfaen" w:cs="Calibri"/>
                <w:sz w:val="20"/>
                <w:szCs w:val="20"/>
                <w:lang w:val="ka-GE"/>
              </w:rPr>
              <w:t xml:space="preserve"> ბრძანებით </w:t>
            </w:r>
            <w:r w:rsidRPr="00294820">
              <w:rPr>
                <w:rFonts w:ascii="Sylfaen" w:eastAsia="Calibri" w:hAnsi="Sylfaen" w:cs="Sylfaen"/>
                <w:sz w:val="20"/>
                <w:szCs w:val="20"/>
                <w:lang w:val="ka-GE"/>
              </w:rPr>
              <w:t xml:space="preserve"> </w:t>
            </w:r>
            <w:r w:rsidRPr="00294820">
              <w:rPr>
                <w:rFonts w:ascii="Sylfaen" w:eastAsia="Calibri" w:hAnsi="Sylfaen" w:cs="Sylfaen"/>
                <w:sz w:val="20"/>
                <w:szCs w:val="20"/>
              </w:rPr>
              <w:t>განსაზღვრული შემდეგი პუნქტების გათვალისწინებით:</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სტუდენტის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სწავლის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შედეგის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მიღწევის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დონის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პროგრამის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თითოეულ</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კომპონენტში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მოიცავს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lastRenderedPageBreak/>
              <w:t>შუალედურ</w:t>
            </w:r>
            <w:r w:rsidRPr="00294820">
              <w:rPr>
                <w:rFonts w:ascii="Sylfaen" w:eastAsia="Calibri" w:hAnsi="Sylfaen" w:cs="Times New Roman"/>
                <w:sz w:val="20"/>
                <w:szCs w:val="20"/>
              </w:rPr>
              <w:t> </w:t>
            </w:r>
            <w:r w:rsidRPr="00294820">
              <w:rPr>
                <w:rFonts w:ascii="Sylfaen" w:eastAsia="Calibri" w:hAnsi="Sylfaen" w:cs="Sylfaen"/>
                <w:sz w:val="20"/>
                <w:szCs w:val="20"/>
              </w:rPr>
              <w:t>და</w:t>
            </w:r>
            <w:r w:rsidRPr="00294820">
              <w:rPr>
                <w:rFonts w:ascii="Sylfaen" w:eastAsia="Calibri" w:hAnsi="Sylfaen" w:cs="Times New Roman"/>
                <w:sz w:val="20"/>
                <w:szCs w:val="20"/>
              </w:rPr>
              <w:t> </w:t>
            </w:r>
            <w:r w:rsidRPr="00294820">
              <w:rPr>
                <w:rFonts w:ascii="Sylfaen" w:eastAsia="Calibri" w:hAnsi="Sylfaen" w:cs="Sylfaen"/>
                <w:sz w:val="20"/>
                <w:szCs w:val="20"/>
              </w:rPr>
              <w:t>დასკვნით</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შეფასებას</w:t>
            </w:r>
            <w:r w:rsidRPr="00294820">
              <w:rPr>
                <w:rFonts w:ascii="Sylfaen" w:eastAsia="Calibri" w:hAnsi="Sylfaen" w:cs="Times New Roman"/>
                <w:sz w:val="20"/>
                <w:szCs w:val="20"/>
              </w:rPr>
              <w:t>.     </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თითოეულ</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ფორმასა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საერთო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ქულიდან</w:t>
            </w:r>
            <w:r w:rsidRPr="00294820">
              <w:rPr>
                <w:rFonts w:ascii="Sylfaen" w:eastAsia="Calibri" w:hAnsi="Sylfaen" w:cs="Times New Roman"/>
                <w:sz w:val="20"/>
                <w:szCs w:val="20"/>
              </w:rPr>
              <w:t xml:space="preserve"> (100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r w:rsidRPr="00294820">
              <w:rPr>
                <w:rFonts w:ascii="Sylfaen" w:eastAsia="Calibri" w:hAnsi="Sylfaen" w:cs="Sylfaen"/>
                <w:sz w:val="20"/>
                <w:szCs w:val="20"/>
                <w:lang w:val="ka-GE"/>
              </w:rPr>
              <w:t xml:space="preserve">განსაზღვრული აქვს </w:t>
            </w:r>
            <w:r w:rsidRPr="00294820">
              <w:rPr>
                <w:rFonts w:ascii="Sylfaen" w:eastAsia="Calibri" w:hAnsi="Sylfaen" w:cs="Sylfaen"/>
                <w:sz w:val="20"/>
                <w:szCs w:val="20"/>
              </w:rPr>
              <w:t>ხვედრითი</w:t>
            </w:r>
            <w:r w:rsidRPr="00294820">
              <w:rPr>
                <w:rFonts w:ascii="Sylfaen" w:eastAsia="Calibri" w:hAnsi="Sylfaen" w:cs="Times New Roman"/>
                <w:sz w:val="20"/>
                <w:szCs w:val="20"/>
              </w:rPr>
              <w:t> </w:t>
            </w:r>
            <w:r w:rsidRPr="00294820">
              <w:rPr>
                <w:rFonts w:ascii="Sylfaen" w:eastAsia="Calibri" w:hAnsi="Sylfaen" w:cs="Sylfaen"/>
                <w:sz w:val="20"/>
                <w:szCs w:val="20"/>
              </w:rPr>
              <w:t>წილი</w:t>
            </w:r>
            <w:r w:rsidRPr="00294820">
              <w:rPr>
                <w:rFonts w:ascii="Sylfaen" w:eastAsia="Calibri" w:hAnsi="Sylfaen" w:cs="Times New Roman"/>
                <w:sz w:val="20"/>
                <w:szCs w:val="20"/>
              </w:rPr>
              <w:t>  </w:t>
            </w:r>
            <w:r w:rsidRPr="00294820">
              <w:rPr>
                <w:rFonts w:ascii="Sylfaen" w:eastAsia="Calibri" w:hAnsi="Sylfaen" w:cs="Sylfaen"/>
                <w:sz w:val="20"/>
                <w:szCs w:val="20"/>
              </w:rPr>
              <w:t>საბოლოო</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შეფასებაშ</w:t>
            </w:r>
            <w:r w:rsidRPr="00294820">
              <w:rPr>
                <w:rFonts w:ascii="Sylfaen" w:eastAsia="Calibri" w:hAnsi="Sylfaen" w:cs="Sylfaen"/>
                <w:sz w:val="20"/>
                <w:szCs w:val="20"/>
                <w:lang w:val="ka-GE"/>
              </w:rPr>
              <w:t>ი</w:t>
            </w:r>
            <w:r w:rsidRPr="00294820">
              <w:rPr>
                <w:rFonts w:ascii="Sylfaen" w:eastAsia="Calibri" w:hAnsi="Sylfaen" w:cs="Sylfaen"/>
                <w:sz w:val="20"/>
                <w:szCs w:val="20"/>
              </w:rPr>
              <w:t>.</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თითოეული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ფორმა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მოიცავს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კომპონენტს</w:t>
            </w:r>
            <w:r w:rsidRPr="00294820">
              <w:rPr>
                <w:rFonts w:ascii="Sylfaen" w:eastAsia="Calibri" w:hAnsi="Sylfaen" w:cs="Times New Roman"/>
                <w:sz w:val="20"/>
                <w:szCs w:val="20"/>
              </w:rPr>
              <w:t>/</w:t>
            </w:r>
            <w:r w:rsidRPr="00294820">
              <w:rPr>
                <w:rFonts w:ascii="Sylfaen" w:eastAsia="Calibri" w:hAnsi="Sylfaen" w:cs="Sylfaen"/>
                <w:sz w:val="20"/>
                <w:szCs w:val="20"/>
              </w:rPr>
              <w:t>კომპონენტებს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რომელიც</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მოიცავს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მეთოდს</w:t>
            </w:r>
            <w:r w:rsidRPr="00294820">
              <w:rPr>
                <w:rFonts w:ascii="Sylfaen" w:eastAsia="Calibri" w:hAnsi="Sylfaen" w:cs="Times New Roman"/>
                <w:sz w:val="20"/>
                <w:szCs w:val="20"/>
              </w:rPr>
              <w:t>/</w:t>
            </w:r>
            <w:r w:rsidRPr="00294820">
              <w:rPr>
                <w:rFonts w:ascii="Sylfaen" w:eastAsia="Calibri" w:hAnsi="Sylfaen" w:cs="Sylfaen"/>
                <w:sz w:val="20"/>
                <w:szCs w:val="20"/>
              </w:rPr>
              <w:t>მეთოდებს</w:t>
            </w:r>
            <w:r w:rsidRPr="00294820">
              <w:rPr>
                <w:rFonts w:ascii="Sylfaen" w:eastAsia="Calibri" w:hAnsi="Sylfaen" w:cs="Times New Roman"/>
                <w:sz w:val="20"/>
                <w:szCs w:val="20"/>
              </w:rPr>
              <w:t>, </w:t>
            </w:r>
            <w:r w:rsidRPr="00294820">
              <w:rPr>
                <w:rFonts w:ascii="Sylfaen" w:eastAsia="Calibri" w:hAnsi="Sylfaen" w:cs="Sylfaen"/>
                <w:sz w:val="20"/>
                <w:szCs w:val="20"/>
              </w:rPr>
              <w:t>ხოლო</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w:t>
            </w:r>
            <w:r w:rsidRPr="00294820">
              <w:rPr>
                <w:rFonts w:ascii="Sylfaen" w:eastAsia="Calibri" w:hAnsi="Sylfaen" w:cs="Sylfaen"/>
                <w:sz w:val="20"/>
                <w:szCs w:val="20"/>
              </w:rPr>
              <w:t>მეთოდი</w:t>
            </w:r>
            <w:r w:rsidRPr="00294820">
              <w:rPr>
                <w:rFonts w:ascii="Sylfaen" w:eastAsia="Calibri" w:hAnsi="Sylfaen" w:cs="Times New Roman"/>
                <w:sz w:val="20"/>
                <w:szCs w:val="20"/>
              </w:rPr>
              <w:t>/</w:t>
            </w:r>
            <w:r w:rsidRPr="00294820">
              <w:rPr>
                <w:rFonts w:ascii="Sylfaen" w:eastAsia="Calibri" w:hAnsi="Sylfaen" w:cs="Sylfaen"/>
                <w:sz w:val="20"/>
                <w:szCs w:val="20"/>
              </w:rPr>
              <w:t>მეთოდები</w:t>
            </w:r>
            <w:r w:rsidRPr="00294820">
              <w:rPr>
                <w:rFonts w:ascii="Sylfaen" w:eastAsia="Calibri" w:hAnsi="Sylfaen" w:cs="Times New Roman"/>
                <w:sz w:val="20"/>
                <w:szCs w:val="20"/>
              </w:rPr>
              <w:t> </w:t>
            </w:r>
          </w:p>
          <w:p w:rsidR="00294820" w:rsidRPr="00294820" w:rsidRDefault="00294820" w:rsidP="00294820">
            <w:pPr>
              <w:spacing w:after="160" w:line="240"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იზომება</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w:t>
            </w:r>
            <w:r w:rsidRPr="00294820">
              <w:rPr>
                <w:rFonts w:ascii="Sylfaen" w:eastAsia="Calibri" w:hAnsi="Sylfaen" w:cs="Sylfaen"/>
                <w:sz w:val="20"/>
                <w:szCs w:val="20"/>
              </w:rPr>
              <w:t>კრიტერიუმებით</w:t>
            </w:r>
            <w:r w:rsidRPr="00294820">
              <w:rPr>
                <w:rFonts w:ascii="Sylfaen" w:eastAsia="Calibri" w:hAnsi="Sylfaen" w:cs="Sylfaen"/>
                <w:sz w:val="20"/>
                <w:szCs w:val="20"/>
                <w:lang w:val="ka-GE"/>
              </w:rPr>
              <w:t>(იხ.სილაბუსებში)</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მეთოდი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კრიტერიუმი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ადეკვატურ</w:t>
            </w:r>
            <w:r w:rsidRPr="00294820">
              <w:rPr>
                <w:rFonts w:ascii="Sylfaen" w:eastAsia="Calibri" w:hAnsi="Sylfaen" w:cs="Sylfaen"/>
                <w:sz w:val="20"/>
                <w:szCs w:val="20"/>
                <w:lang w:val="ka-GE"/>
              </w:rPr>
              <w:t>ია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საგანმანათლებლო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პროგრამის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კომპონენტით</w:t>
            </w:r>
            <w:r w:rsidRPr="00294820">
              <w:rPr>
                <w:rFonts w:ascii="Sylfaen" w:eastAsia="Calibri" w:hAnsi="Sylfaen" w:cs="Times New Roman"/>
                <w:sz w:val="20"/>
                <w:szCs w:val="20"/>
              </w:rPr>
              <w:t> </w:t>
            </w:r>
            <w:r w:rsidRPr="00294820">
              <w:rPr>
                <w:rFonts w:ascii="Sylfaen" w:eastAsia="Calibri" w:hAnsi="Sylfaen" w:cs="Sylfaen"/>
                <w:sz w:val="20"/>
                <w:szCs w:val="20"/>
              </w:rPr>
              <w:t>განსაზღვრული</w:t>
            </w:r>
            <w:r w:rsidRPr="00294820">
              <w:rPr>
                <w:rFonts w:ascii="Sylfaen" w:eastAsia="Calibri" w:hAnsi="Sylfaen" w:cs="Times New Roman"/>
                <w:sz w:val="20"/>
                <w:szCs w:val="20"/>
              </w:rPr>
              <w:t> </w:t>
            </w:r>
            <w:r w:rsidRPr="00294820">
              <w:rPr>
                <w:rFonts w:ascii="Sylfaen" w:eastAsia="Calibri" w:hAnsi="Sylfaen" w:cs="Sylfaen"/>
                <w:sz w:val="20"/>
                <w:szCs w:val="20"/>
              </w:rPr>
              <w:t>და</w:t>
            </w:r>
            <w:r w:rsidRPr="00294820">
              <w:rPr>
                <w:rFonts w:ascii="Sylfaen" w:eastAsia="Calibri" w:hAnsi="Sylfaen" w:cs="Times New Roman"/>
                <w:sz w:val="20"/>
                <w:szCs w:val="20"/>
              </w:rPr>
              <w:t> </w:t>
            </w:r>
            <w:r w:rsidRPr="00294820">
              <w:rPr>
                <w:rFonts w:ascii="Sylfaen" w:eastAsia="Calibri" w:hAnsi="Sylfaen" w:cs="Sylfaen"/>
                <w:sz w:val="20"/>
                <w:szCs w:val="20"/>
              </w:rPr>
              <w:t>მისაღწევი</w:t>
            </w:r>
            <w:r w:rsidRPr="00294820">
              <w:rPr>
                <w:rFonts w:ascii="Sylfaen" w:eastAsia="Calibri" w:hAnsi="Sylfaen" w:cs="Times New Roman"/>
                <w:sz w:val="20"/>
                <w:szCs w:val="20"/>
              </w:rPr>
              <w:t> </w:t>
            </w:r>
            <w:r w:rsidRPr="00294820">
              <w:rPr>
                <w:rFonts w:ascii="Sylfaen" w:eastAsia="Calibri" w:hAnsi="Sylfaen" w:cs="Sylfaen"/>
                <w:sz w:val="20"/>
                <w:szCs w:val="20"/>
              </w:rPr>
              <w:t>სწავლის</w:t>
            </w:r>
            <w:r w:rsidRPr="00294820">
              <w:rPr>
                <w:rFonts w:ascii="Sylfaen" w:eastAsia="Calibri" w:hAnsi="Sylfaen" w:cs="Times New Roman"/>
                <w:sz w:val="20"/>
                <w:szCs w:val="20"/>
              </w:rPr>
              <w:t> </w:t>
            </w:r>
            <w:r w:rsidRPr="00294820">
              <w:rPr>
                <w:rFonts w:ascii="Sylfaen" w:eastAsia="Calibri" w:hAnsi="Sylfaen" w:cs="Sylfaen"/>
                <w:sz w:val="20"/>
                <w:szCs w:val="20"/>
              </w:rPr>
              <w:t>შედეგების</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შეფასებისთვის</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დასკვნით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გამოცდაზე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გასვლის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უფლება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ეძლევა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სტუდენტს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რომლის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შუალედური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კომპონენტებში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მინიმალური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კომპეტენციის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ზღვარი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ჯამურად</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შეადგენს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არანაკლებ</w:t>
            </w:r>
            <w:r w:rsidRPr="00294820">
              <w:rPr>
                <w:rFonts w:ascii="Sylfaen" w:eastAsia="Calibri" w:hAnsi="Sylfaen" w:cs="Times New Roman"/>
                <w:sz w:val="20"/>
                <w:szCs w:val="20"/>
              </w:rPr>
              <w:t xml:space="preserve"> 11 </w:t>
            </w:r>
            <w:r w:rsidRPr="00294820">
              <w:rPr>
                <w:rFonts w:ascii="Sylfaen" w:eastAsia="Calibri" w:hAnsi="Sylfaen" w:cs="Sylfaen"/>
                <w:sz w:val="20"/>
                <w:szCs w:val="20"/>
              </w:rPr>
              <w:t>ქულას</w:t>
            </w:r>
            <w:r w:rsidRPr="00294820">
              <w:rPr>
                <w:rFonts w:ascii="Sylfaen" w:eastAsia="Calibri" w:hAnsi="Sylfaen" w:cs="Times New Roman"/>
                <w:sz w:val="20"/>
                <w:szCs w:val="20"/>
              </w:rPr>
              <w:t>.</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საგანმანათლებლო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პროგრამის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სწავლის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შედეგების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მიღწევის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უნდა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დასრულდეს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იმავე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სემესტრში</w:t>
            </w:r>
            <w:r w:rsidRPr="00294820">
              <w:rPr>
                <w:rFonts w:ascii="Sylfaen" w:eastAsia="Calibri" w:hAnsi="Sylfaen" w:cs="Times New Roman"/>
                <w:sz w:val="20"/>
                <w:szCs w:val="20"/>
              </w:rPr>
              <w:t>, </w:t>
            </w:r>
            <w:r w:rsidRPr="00294820">
              <w:rPr>
                <w:rFonts w:ascii="Sylfaen" w:eastAsia="Calibri" w:hAnsi="Sylfaen" w:cs="Sylfaen"/>
                <w:sz w:val="20"/>
                <w:szCs w:val="20"/>
              </w:rPr>
              <w:t>რომელშიც</w:t>
            </w:r>
            <w:r w:rsidRPr="00294820">
              <w:rPr>
                <w:rFonts w:ascii="Sylfaen" w:eastAsia="Calibri" w:hAnsi="Sylfaen" w:cs="Times New Roman"/>
                <w:sz w:val="20"/>
                <w:szCs w:val="20"/>
              </w:rPr>
              <w:t> </w:t>
            </w:r>
            <w:r w:rsidRPr="00294820">
              <w:rPr>
                <w:rFonts w:ascii="Sylfaen" w:eastAsia="Calibri" w:hAnsi="Sylfaen" w:cs="Sylfaen"/>
                <w:sz w:val="20"/>
                <w:szCs w:val="20"/>
              </w:rPr>
              <w:t>იგი</w:t>
            </w:r>
            <w:r w:rsidRPr="00294820">
              <w:rPr>
                <w:rFonts w:ascii="Sylfaen" w:eastAsia="Calibri" w:hAnsi="Sylfaen" w:cs="Times New Roman"/>
                <w:sz w:val="20"/>
                <w:szCs w:val="20"/>
              </w:rPr>
              <w:t> </w:t>
            </w:r>
            <w:r w:rsidRPr="00294820">
              <w:rPr>
                <w:rFonts w:ascii="Sylfaen" w:eastAsia="Calibri" w:hAnsi="Sylfaen" w:cs="Sylfaen"/>
                <w:sz w:val="20"/>
                <w:szCs w:val="20"/>
              </w:rPr>
              <w:t>ხორციელდებოდა</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დისერტაცია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სამაგისტრო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პროექტი</w:t>
            </w:r>
            <w:r w:rsidRPr="00294820">
              <w:rPr>
                <w:rFonts w:ascii="Sylfaen" w:eastAsia="Calibri" w:hAnsi="Sylfaen" w:cs="Times New Roman"/>
                <w:sz w:val="20"/>
                <w:szCs w:val="20"/>
              </w:rPr>
              <w:t>/</w:t>
            </w:r>
            <w:r w:rsidRPr="00294820">
              <w:rPr>
                <w:rFonts w:ascii="Sylfaen" w:eastAsia="Calibri" w:hAnsi="Sylfaen" w:cs="Sylfaen"/>
                <w:sz w:val="20"/>
                <w:szCs w:val="20"/>
              </w:rPr>
              <w:t>ნაშრომი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შემოქმედებითი</w:t>
            </w:r>
            <w:r w:rsidRPr="00294820">
              <w:rPr>
                <w:rFonts w:ascii="Sylfaen" w:eastAsia="Calibri" w:hAnsi="Sylfaen" w:cs="Times New Roman"/>
                <w:sz w:val="20"/>
                <w:szCs w:val="20"/>
              </w:rPr>
              <w:t>/</w:t>
            </w:r>
            <w:r w:rsidRPr="00294820">
              <w:rPr>
                <w:rFonts w:ascii="Sylfaen" w:eastAsia="Calibri" w:hAnsi="Sylfaen" w:cs="Sylfaen"/>
                <w:sz w:val="20"/>
                <w:szCs w:val="20"/>
              </w:rPr>
              <w:t>საშემსრულებლო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ნამუშევარი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ან</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სხვა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სამეცნიერო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პროექტი</w:t>
            </w:r>
            <w:r w:rsidRPr="00294820">
              <w:rPr>
                <w:rFonts w:ascii="Sylfaen" w:eastAsia="Calibri" w:hAnsi="Sylfaen" w:cs="Times New Roman"/>
                <w:sz w:val="20"/>
                <w:szCs w:val="20"/>
              </w:rPr>
              <w:t>/</w:t>
            </w:r>
            <w:r w:rsidRPr="00294820">
              <w:rPr>
                <w:rFonts w:ascii="Sylfaen" w:eastAsia="Calibri" w:hAnsi="Sylfaen" w:cs="Sylfaen"/>
                <w:sz w:val="20"/>
                <w:szCs w:val="20"/>
              </w:rPr>
              <w:t>ნაშრომი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 ხდება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იმავე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ან</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მომდევნო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სემესტრში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რომელშიც</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სტუდენტი</w:t>
            </w:r>
            <w:r w:rsidRPr="00294820">
              <w:rPr>
                <w:rFonts w:ascii="Sylfaen" w:eastAsia="Calibri" w:hAnsi="Sylfaen" w:cs="Sylfaen"/>
                <w:sz w:val="20"/>
                <w:szCs w:val="20"/>
                <w:lang w:val="ka-GE"/>
              </w:rPr>
              <w:t xml:space="preserve"> </w:t>
            </w:r>
            <w:r w:rsidRPr="00294820">
              <w:rPr>
                <w:rFonts w:ascii="Sylfaen" w:eastAsia="Calibri" w:hAnsi="Sylfaen" w:cs="Sylfaen"/>
                <w:sz w:val="20"/>
                <w:szCs w:val="20"/>
              </w:rPr>
              <w:t>დაასრულებს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მასზე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მუშაობას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დისერტაცია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სამაგისტრო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პროექტი</w:t>
            </w:r>
            <w:r w:rsidRPr="00294820">
              <w:rPr>
                <w:rFonts w:ascii="Sylfaen" w:eastAsia="Calibri" w:hAnsi="Sylfaen" w:cs="Times New Roman"/>
                <w:sz w:val="20"/>
                <w:szCs w:val="20"/>
              </w:rPr>
              <w:t>/</w:t>
            </w:r>
            <w:r w:rsidRPr="00294820">
              <w:rPr>
                <w:rFonts w:ascii="Sylfaen" w:eastAsia="Calibri" w:hAnsi="Sylfaen" w:cs="Sylfaen"/>
                <w:sz w:val="20"/>
                <w:szCs w:val="20"/>
              </w:rPr>
              <w:t>ნაშრომი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შემოქმედებითი</w:t>
            </w:r>
            <w:r w:rsidRPr="00294820">
              <w:rPr>
                <w:rFonts w:ascii="Sylfaen" w:eastAsia="Calibri" w:hAnsi="Sylfaen" w:cs="Times New Roman"/>
                <w:sz w:val="20"/>
                <w:szCs w:val="20"/>
              </w:rPr>
              <w:t>/</w:t>
            </w:r>
            <w:r w:rsidRPr="00294820">
              <w:rPr>
                <w:rFonts w:ascii="Sylfaen" w:eastAsia="Calibri" w:hAnsi="Sylfaen" w:cs="Sylfaen"/>
                <w:sz w:val="20"/>
                <w:szCs w:val="20"/>
              </w:rPr>
              <w:t>საშემსრულებლო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ნამუშევარი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ან</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სხვა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სამეცნიერო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პროექტი</w:t>
            </w:r>
            <w:r w:rsidRPr="00294820">
              <w:rPr>
                <w:rFonts w:ascii="Sylfaen" w:eastAsia="Calibri" w:hAnsi="Sylfaen" w:cs="Times New Roman"/>
                <w:sz w:val="20"/>
                <w:szCs w:val="20"/>
              </w:rPr>
              <w:t>/</w:t>
            </w:r>
            <w:r w:rsidRPr="00294820">
              <w:rPr>
                <w:rFonts w:ascii="Sylfaen" w:eastAsia="Calibri" w:hAnsi="Sylfaen" w:cs="Sylfaen"/>
                <w:sz w:val="20"/>
                <w:szCs w:val="20"/>
              </w:rPr>
              <w:t>ნაშრომის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 xml:space="preserve">შეფასება ხდება </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ერთჯერადად</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დასკვნითი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შეფასებისას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გამოყენებული</w:t>
            </w:r>
            <w:r w:rsidRPr="00294820">
              <w:rPr>
                <w:rFonts w:ascii="Sylfaen" w:eastAsia="Calibri" w:hAnsi="Sylfaen" w:cs="Sylfaen"/>
                <w:sz w:val="20"/>
                <w:szCs w:val="20"/>
                <w:lang w:val="ka-GE"/>
              </w:rPr>
              <w:t>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შედეგის</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შეფასებისთვის</w:t>
            </w:r>
            <w:r w:rsidRPr="00294820">
              <w:rPr>
                <w:rFonts w:ascii="Sylfaen" w:eastAsia="Calibri" w:hAnsi="Sylfaen" w:cs="Times New Roman"/>
                <w:sz w:val="20"/>
                <w:szCs w:val="20"/>
              </w:rPr>
              <w:t> </w:t>
            </w:r>
            <w:r w:rsidRPr="00294820">
              <w:rPr>
                <w:rFonts w:ascii="Sylfaen" w:eastAsia="Calibri" w:hAnsi="Sylfaen" w:cs="Sylfaen"/>
                <w:sz w:val="20"/>
                <w:szCs w:val="20"/>
              </w:rPr>
              <w:t>რელევანტური</w:t>
            </w:r>
            <w:r w:rsidRPr="00294820">
              <w:rPr>
                <w:rFonts w:ascii="Sylfaen" w:eastAsia="Calibri" w:hAnsi="Sylfaen" w:cs="Times New Roman"/>
                <w:sz w:val="20"/>
                <w:szCs w:val="20"/>
              </w:rPr>
              <w:t> </w:t>
            </w:r>
            <w:r w:rsidRPr="00294820">
              <w:rPr>
                <w:rFonts w:ascii="Sylfaen" w:eastAsia="Calibri" w:hAnsi="Sylfaen" w:cs="Sylfaen"/>
                <w:sz w:val="20"/>
                <w:szCs w:val="20"/>
              </w:rPr>
              <w:t>მეთოდი</w:t>
            </w:r>
            <w:r w:rsidRPr="00294820">
              <w:rPr>
                <w:rFonts w:ascii="Sylfaen" w:eastAsia="Calibri" w:hAnsi="Sylfaen" w:cs="Times New Roman"/>
                <w:sz w:val="20"/>
                <w:szCs w:val="20"/>
              </w:rPr>
              <w:t>/</w:t>
            </w:r>
            <w:r w:rsidRPr="00294820">
              <w:rPr>
                <w:rFonts w:ascii="Sylfaen" w:eastAsia="Calibri" w:hAnsi="Sylfaen" w:cs="Sylfaen"/>
                <w:sz w:val="20"/>
                <w:szCs w:val="20"/>
              </w:rPr>
              <w:t>მეთოდები</w:t>
            </w:r>
            <w:r w:rsidRPr="00294820">
              <w:rPr>
                <w:rFonts w:ascii="Sylfaen" w:eastAsia="Calibri" w:hAnsi="Sylfaen" w:cs="Times New Roman"/>
                <w:sz w:val="20"/>
                <w:szCs w:val="20"/>
              </w:rPr>
              <w:t> </w:t>
            </w:r>
            <w:r w:rsidRPr="00294820">
              <w:rPr>
                <w:rFonts w:ascii="Sylfaen" w:eastAsia="Calibri" w:hAnsi="Sylfaen" w:cs="Sylfaen"/>
                <w:sz w:val="20"/>
                <w:szCs w:val="20"/>
              </w:rPr>
              <w:t>და</w:t>
            </w:r>
            <w:r w:rsidRPr="00294820">
              <w:rPr>
                <w:rFonts w:ascii="Sylfaen" w:eastAsia="Calibri" w:hAnsi="Sylfaen" w:cs="Times New Roman"/>
                <w:sz w:val="20"/>
                <w:szCs w:val="20"/>
              </w:rPr>
              <w:t> </w:t>
            </w:r>
            <w:r w:rsidRPr="00294820">
              <w:rPr>
                <w:rFonts w:ascii="Sylfaen" w:eastAsia="Calibri" w:hAnsi="Sylfaen" w:cs="Sylfaen"/>
                <w:sz w:val="20"/>
                <w:szCs w:val="20"/>
              </w:rPr>
              <w:t>კრიტერიუმები</w:t>
            </w:r>
            <w:r w:rsidRPr="00294820">
              <w:rPr>
                <w:rFonts w:ascii="Sylfaen" w:eastAsia="Calibri" w:hAnsi="Sylfaen" w:cs="Times New Roman"/>
                <w:sz w:val="20"/>
                <w:szCs w:val="20"/>
              </w:rPr>
              <w:t>.    </w:t>
            </w:r>
          </w:p>
          <w:p w:rsidR="00294820" w:rsidRPr="00294820" w:rsidRDefault="00294820" w:rsidP="00294820">
            <w:pPr>
              <w:numPr>
                <w:ilvl w:val="0"/>
                <w:numId w:val="13"/>
              </w:numPr>
              <w:spacing w:after="160" w:line="259" w:lineRule="auto"/>
              <w:ind w:left="360"/>
              <w:contextualSpacing/>
              <w:jc w:val="both"/>
              <w:rPr>
                <w:rFonts w:ascii="Sylfaen" w:eastAsia="Calibri" w:hAnsi="Sylfaen" w:cs="Times New Roman"/>
                <w:sz w:val="20"/>
                <w:szCs w:val="20"/>
              </w:rPr>
            </w:pP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w:t>
            </w:r>
            <w:r w:rsidRPr="00294820">
              <w:rPr>
                <w:rFonts w:ascii="Sylfaen" w:eastAsia="Calibri" w:hAnsi="Sylfaen" w:cs="Sylfaen"/>
                <w:sz w:val="20"/>
                <w:szCs w:val="20"/>
              </w:rPr>
              <w:t>სისტემა</w:t>
            </w:r>
            <w:r w:rsidRPr="00294820">
              <w:rPr>
                <w:rFonts w:ascii="Sylfaen" w:eastAsia="Calibri" w:hAnsi="Sylfaen" w:cs="Times New Roman"/>
                <w:sz w:val="20"/>
                <w:szCs w:val="20"/>
              </w:rPr>
              <w:t> </w:t>
            </w:r>
            <w:r w:rsidRPr="00294820">
              <w:rPr>
                <w:rFonts w:ascii="Sylfaen" w:eastAsia="Calibri" w:hAnsi="Sylfaen" w:cs="Sylfaen"/>
                <w:sz w:val="20"/>
                <w:szCs w:val="20"/>
              </w:rPr>
              <w:t>უშვებს</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jc w:val="both"/>
              <w:rPr>
                <w:rFonts w:ascii="Sylfaen" w:eastAsia="Calibri" w:hAnsi="Sylfaen" w:cs="Times New Roman"/>
                <w:sz w:val="20"/>
                <w:szCs w:val="20"/>
              </w:rPr>
            </w:pPr>
            <w:r w:rsidRPr="00294820">
              <w:rPr>
                <w:rFonts w:ascii="Sylfaen" w:eastAsia="Calibri" w:hAnsi="Sylfaen" w:cs="Sylfaen"/>
                <w:sz w:val="20"/>
                <w:szCs w:val="20"/>
              </w:rPr>
              <w:t>ა</w:t>
            </w:r>
            <w:r w:rsidRPr="00294820">
              <w:rPr>
                <w:rFonts w:ascii="Sylfaen" w:eastAsia="Calibri" w:hAnsi="Sylfaen" w:cs="Times New Roman"/>
                <w:sz w:val="20"/>
                <w:szCs w:val="20"/>
              </w:rPr>
              <w:t>) </w:t>
            </w:r>
            <w:r w:rsidRPr="00294820">
              <w:rPr>
                <w:rFonts w:ascii="Sylfaen" w:eastAsia="Calibri" w:hAnsi="Sylfaen" w:cs="Sylfaen"/>
                <w:sz w:val="20"/>
                <w:szCs w:val="20"/>
              </w:rPr>
              <w:t>ხუთი</w:t>
            </w:r>
            <w:r w:rsidRPr="00294820">
              <w:rPr>
                <w:rFonts w:ascii="Sylfaen" w:eastAsia="Calibri" w:hAnsi="Sylfaen" w:cs="Times New Roman"/>
                <w:sz w:val="20"/>
                <w:szCs w:val="20"/>
              </w:rPr>
              <w:t> </w:t>
            </w:r>
            <w:r w:rsidRPr="00294820">
              <w:rPr>
                <w:rFonts w:ascii="Sylfaen" w:eastAsia="Calibri" w:hAnsi="Sylfaen" w:cs="Sylfaen"/>
                <w:sz w:val="20"/>
                <w:szCs w:val="20"/>
              </w:rPr>
              <w:t>სახის</w:t>
            </w:r>
            <w:r w:rsidRPr="00294820">
              <w:rPr>
                <w:rFonts w:ascii="Sylfaen" w:eastAsia="Calibri" w:hAnsi="Sylfaen" w:cs="Times New Roman"/>
                <w:sz w:val="20"/>
                <w:szCs w:val="20"/>
              </w:rPr>
              <w:t> </w:t>
            </w:r>
            <w:r w:rsidRPr="00294820">
              <w:rPr>
                <w:rFonts w:ascii="Sylfaen" w:eastAsia="Calibri" w:hAnsi="Sylfaen" w:cs="Sylfaen"/>
                <w:sz w:val="20"/>
                <w:szCs w:val="20"/>
              </w:rPr>
              <w:t>დადებით</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შეფასებას</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ა</w:t>
            </w:r>
            <w:r w:rsidRPr="00294820">
              <w:rPr>
                <w:rFonts w:ascii="Sylfaen" w:eastAsia="Calibri" w:hAnsi="Sylfaen" w:cs="Times New Roman"/>
                <w:sz w:val="20"/>
                <w:szCs w:val="20"/>
              </w:rPr>
              <w:t>.</w:t>
            </w:r>
            <w:r w:rsidRPr="00294820">
              <w:rPr>
                <w:rFonts w:ascii="Sylfaen" w:eastAsia="Calibri" w:hAnsi="Sylfaen" w:cs="Sylfaen"/>
                <w:sz w:val="20"/>
                <w:szCs w:val="20"/>
              </w:rPr>
              <w:t>ა</w:t>
            </w:r>
            <w:r w:rsidRPr="00294820">
              <w:rPr>
                <w:rFonts w:ascii="Sylfaen" w:eastAsia="Calibri" w:hAnsi="Sylfaen" w:cs="Times New Roman"/>
                <w:sz w:val="20"/>
                <w:szCs w:val="20"/>
              </w:rPr>
              <w:t>) (A) </w:t>
            </w:r>
            <w:r w:rsidRPr="00294820">
              <w:rPr>
                <w:rFonts w:ascii="Sylfaen" w:eastAsia="Calibri" w:hAnsi="Sylfaen" w:cs="Sylfaen"/>
                <w:sz w:val="20"/>
                <w:szCs w:val="20"/>
              </w:rPr>
              <w:t>ფრიადი</w:t>
            </w:r>
            <w:r w:rsidRPr="00294820">
              <w:rPr>
                <w:rFonts w:ascii="Sylfaen" w:eastAsia="Calibri" w:hAnsi="Sylfaen" w:cs="Times New Roman"/>
                <w:sz w:val="20"/>
                <w:szCs w:val="20"/>
              </w:rPr>
              <w:t> –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91-100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ა</w:t>
            </w:r>
            <w:r w:rsidRPr="00294820">
              <w:rPr>
                <w:rFonts w:ascii="Sylfaen" w:eastAsia="Calibri" w:hAnsi="Sylfaen" w:cs="Times New Roman"/>
                <w:sz w:val="20"/>
                <w:szCs w:val="20"/>
              </w:rPr>
              <w:t>.</w:t>
            </w:r>
            <w:r w:rsidRPr="00294820">
              <w:rPr>
                <w:rFonts w:ascii="Sylfaen" w:eastAsia="Calibri" w:hAnsi="Sylfaen" w:cs="Sylfaen"/>
                <w:sz w:val="20"/>
                <w:szCs w:val="20"/>
              </w:rPr>
              <w:t>ბ</w:t>
            </w:r>
            <w:r w:rsidRPr="00294820">
              <w:rPr>
                <w:rFonts w:ascii="Sylfaen" w:eastAsia="Calibri" w:hAnsi="Sylfaen" w:cs="Times New Roman"/>
                <w:sz w:val="20"/>
                <w:szCs w:val="20"/>
              </w:rPr>
              <w:t>) (B) </w:t>
            </w:r>
            <w:r w:rsidRPr="00294820">
              <w:rPr>
                <w:rFonts w:ascii="Sylfaen" w:eastAsia="Calibri" w:hAnsi="Sylfaen" w:cs="Sylfaen"/>
                <w:sz w:val="20"/>
                <w:szCs w:val="20"/>
              </w:rPr>
              <w:t>ძალიან</w:t>
            </w:r>
            <w:r w:rsidRPr="00294820">
              <w:rPr>
                <w:rFonts w:ascii="Sylfaen" w:eastAsia="Calibri" w:hAnsi="Sylfaen" w:cs="Times New Roman"/>
                <w:sz w:val="20"/>
                <w:szCs w:val="20"/>
              </w:rPr>
              <w:t> </w:t>
            </w:r>
            <w:r w:rsidRPr="00294820">
              <w:rPr>
                <w:rFonts w:ascii="Sylfaen" w:eastAsia="Calibri" w:hAnsi="Sylfaen" w:cs="Sylfaen"/>
                <w:sz w:val="20"/>
                <w:szCs w:val="20"/>
              </w:rPr>
              <w:t>კარგი</w:t>
            </w:r>
            <w:r w:rsidRPr="00294820">
              <w:rPr>
                <w:rFonts w:ascii="Sylfaen" w:eastAsia="Calibri" w:hAnsi="Sylfaen" w:cs="Times New Roman"/>
                <w:sz w:val="20"/>
                <w:szCs w:val="20"/>
              </w:rPr>
              <w:t> – </w:t>
            </w:r>
            <w:r w:rsidRPr="00294820">
              <w:rPr>
                <w:rFonts w:ascii="Sylfaen" w:eastAsia="Calibri" w:hAnsi="Sylfaen" w:cs="Sylfaen"/>
                <w:sz w:val="20"/>
                <w:szCs w:val="20"/>
              </w:rPr>
              <w:t>მაქსიმალური</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81-90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ა</w:t>
            </w:r>
            <w:r w:rsidRPr="00294820">
              <w:rPr>
                <w:rFonts w:ascii="Sylfaen" w:eastAsia="Calibri" w:hAnsi="Sylfaen" w:cs="Times New Roman"/>
                <w:sz w:val="20"/>
                <w:szCs w:val="20"/>
              </w:rPr>
              <w:t>.</w:t>
            </w:r>
            <w:r w:rsidRPr="00294820">
              <w:rPr>
                <w:rFonts w:ascii="Sylfaen" w:eastAsia="Calibri" w:hAnsi="Sylfaen" w:cs="Sylfaen"/>
                <w:sz w:val="20"/>
                <w:szCs w:val="20"/>
              </w:rPr>
              <w:t>გ</w:t>
            </w:r>
            <w:r w:rsidRPr="00294820">
              <w:rPr>
                <w:rFonts w:ascii="Sylfaen" w:eastAsia="Calibri" w:hAnsi="Sylfaen" w:cs="Times New Roman"/>
                <w:sz w:val="20"/>
                <w:szCs w:val="20"/>
              </w:rPr>
              <w:t>) (C) </w:t>
            </w:r>
            <w:r w:rsidRPr="00294820">
              <w:rPr>
                <w:rFonts w:ascii="Sylfaen" w:eastAsia="Calibri" w:hAnsi="Sylfaen" w:cs="Sylfaen"/>
                <w:sz w:val="20"/>
                <w:szCs w:val="20"/>
              </w:rPr>
              <w:t>კარგი</w:t>
            </w:r>
            <w:r w:rsidRPr="00294820">
              <w:rPr>
                <w:rFonts w:ascii="Sylfaen" w:eastAsia="Calibri" w:hAnsi="Sylfaen" w:cs="Times New Roman"/>
                <w:sz w:val="20"/>
                <w:szCs w:val="20"/>
              </w:rPr>
              <w:t> – </w:t>
            </w:r>
            <w:r w:rsidRPr="00294820">
              <w:rPr>
                <w:rFonts w:ascii="Sylfaen" w:eastAsia="Calibri" w:hAnsi="Sylfaen" w:cs="Sylfaen"/>
                <w:sz w:val="20"/>
                <w:szCs w:val="20"/>
              </w:rPr>
              <w:t>მაქსიმალური</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71-80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ა</w:t>
            </w:r>
            <w:r w:rsidRPr="00294820">
              <w:rPr>
                <w:rFonts w:ascii="Sylfaen" w:eastAsia="Calibri" w:hAnsi="Sylfaen" w:cs="Times New Roman"/>
                <w:sz w:val="20"/>
                <w:szCs w:val="20"/>
              </w:rPr>
              <w:t>.</w:t>
            </w:r>
            <w:r w:rsidRPr="00294820">
              <w:rPr>
                <w:rFonts w:ascii="Sylfaen" w:eastAsia="Calibri" w:hAnsi="Sylfaen" w:cs="Sylfaen"/>
                <w:sz w:val="20"/>
                <w:szCs w:val="20"/>
              </w:rPr>
              <w:t>დ</w:t>
            </w:r>
            <w:r w:rsidRPr="00294820">
              <w:rPr>
                <w:rFonts w:ascii="Sylfaen" w:eastAsia="Calibri" w:hAnsi="Sylfaen" w:cs="Times New Roman"/>
                <w:sz w:val="20"/>
                <w:szCs w:val="20"/>
              </w:rPr>
              <w:t>) (D) </w:t>
            </w:r>
            <w:r w:rsidRPr="00294820">
              <w:rPr>
                <w:rFonts w:ascii="Sylfaen" w:eastAsia="Calibri" w:hAnsi="Sylfaen" w:cs="Sylfaen"/>
                <w:sz w:val="20"/>
                <w:szCs w:val="20"/>
              </w:rPr>
              <w:t>დამაკმაყოფილებელი</w:t>
            </w:r>
            <w:r w:rsidRPr="00294820">
              <w:rPr>
                <w:rFonts w:ascii="Sylfaen" w:eastAsia="Calibri" w:hAnsi="Sylfaen" w:cs="Times New Roman"/>
                <w:sz w:val="20"/>
                <w:szCs w:val="20"/>
              </w:rPr>
              <w:t> – </w:t>
            </w:r>
            <w:r w:rsidRPr="00294820">
              <w:rPr>
                <w:rFonts w:ascii="Sylfaen" w:eastAsia="Calibri" w:hAnsi="Sylfaen" w:cs="Sylfaen"/>
                <w:sz w:val="20"/>
                <w:szCs w:val="20"/>
              </w:rPr>
              <w:t>მაქსიმალური</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61-70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ა</w:t>
            </w:r>
            <w:r w:rsidRPr="00294820">
              <w:rPr>
                <w:rFonts w:ascii="Sylfaen" w:eastAsia="Calibri" w:hAnsi="Sylfaen" w:cs="Times New Roman"/>
                <w:sz w:val="20"/>
                <w:szCs w:val="20"/>
              </w:rPr>
              <w:t>.</w:t>
            </w:r>
            <w:r w:rsidRPr="00294820">
              <w:rPr>
                <w:rFonts w:ascii="Sylfaen" w:eastAsia="Calibri" w:hAnsi="Sylfaen" w:cs="Sylfaen"/>
                <w:sz w:val="20"/>
                <w:szCs w:val="20"/>
              </w:rPr>
              <w:t>ე</w:t>
            </w:r>
            <w:r w:rsidRPr="00294820">
              <w:rPr>
                <w:rFonts w:ascii="Sylfaen" w:eastAsia="Calibri" w:hAnsi="Sylfaen" w:cs="Times New Roman"/>
                <w:sz w:val="20"/>
                <w:szCs w:val="20"/>
              </w:rPr>
              <w:t>) (E) </w:t>
            </w:r>
            <w:r w:rsidRPr="00294820">
              <w:rPr>
                <w:rFonts w:ascii="Sylfaen" w:eastAsia="Calibri" w:hAnsi="Sylfaen" w:cs="Sylfaen"/>
                <w:sz w:val="20"/>
                <w:szCs w:val="20"/>
              </w:rPr>
              <w:t>საკმარისი</w:t>
            </w:r>
            <w:r w:rsidRPr="00294820">
              <w:rPr>
                <w:rFonts w:ascii="Sylfaen" w:eastAsia="Calibri" w:hAnsi="Sylfaen" w:cs="Times New Roman"/>
                <w:sz w:val="20"/>
                <w:szCs w:val="20"/>
              </w:rPr>
              <w:t> – </w:t>
            </w:r>
            <w:r w:rsidRPr="00294820">
              <w:rPr>
                <w:rFonts w:ascii="Sylfaen" w:eastAsia="Calibri" w:hAnsi="Sylfaen" w:cs="Sylfaen"/>
                <w:sz w:val="20"/>
                <w:szCs w:val="20"/>
              </w:rPr>
              <w:t>მაქსიმალური</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51-60 </w:t>
            </w:r>
            <w:r w:rsidRPr="00294820">
              <w:rPr>
                <w:rFonts w:ascii="Sylfaen" w:eastAsia="Calibri" w:hAnsi="Sylfaen" w:cs="Sylfaen"/>
                <w:sz w:val="20"/>
                <w:szCs w:val="20"/>
              </w:rPr>
              <w:t>ქულა</w:t>
            </w:r>
            <w:r w:rsidRPr="00294820">
              <w:rPr>
                <w:rFonts w:ascii="Sylfaen" w:eastAsia="Calibri" w:hAnsi="Sylfaen" w:cs="Times New Roman"/>
                <w:sz w:val="20"/>
                <w:szCs w:val="20"/>
              </w:rPr>
              <w:t>.</w:t>
            </w:r>
          </w:p>
          <w:p w:rsidR="00294820" w:rsidRPr="00294820" w:rsidRDefault="00294820" w:rsidP="00294820">
            <w:pPr>
              <w:spacing w:after="160" w:line="240" w:lineRule="auto"/>
              <w:jc w:val="both"/>
              <w:rPr>
                <w:rFonts w:ascii="Sylfaen" w:eastAsia="Calibri" w:hAnsi="Sylfaen" w:cs="Times New Roman"/>
                <w:sz w:val="20"/>
                <w:szCs w:val="20"/>
              </w:rPr>
            </w:pPr>
            <w:r w:rsidRPr="00294820">
              <w:rPr>
                <w:rFonts w:ascii="Sylfaen" w:eastAsia="Calibri" w:hAnsi="Sylfaen" w:cs="Sylfaen"/>
                <w:sz w:val="20"/>
                <w:szCs w:val="20"/>
              </w:rPr>
              <w:t>ბ</w:t>
            </w:r>
            <w:r w:rsidRPr="00294820">
              <w:rPr>
                <w:rFonts w:ascii="Sylfaen" w:eastAsia="Calibri" w:hAnsi="Sylfaen" w:cs="Times New Roman"/>
                <w:sz w:val="20"/>
                <w:szCs w:val="20"/>
              </w:rPr>
              <w:t>) </w:t>
            </w:r>
            <w:r w:rsidRPr="00294820">
              <w:rPr>
                <w:rFonts w:ascii="Sylfaen" w:eastAsia="Calibri" w:hAnsi="Sylfaen" w:cs="Sylfaen"/>
                <w:sz w:val="20"/>
                <w:szCs w:val="20"/>
              </w:rPr>
              <w:t>ორი</w:t>
            </w:r>
            <w:r w:rsidRPr="00294820">
              <w:rPr>
                <w:rFonts w:ascii="Sylfaen" w:eastAsia="Calibri" w:hAnsi="Sylfaen" w:cs="Times New Roman"/>
                <w:sz w:val="20"/>
                <w:szCs w:val="20"/>
              </w:rPr>
              <w:t> </w:t>
            </w:r>
            <w:r w:rsidRPr="00294820">
              <w:rPr>
                <w:rFonts w:ascii="Sylfaen" w:eastAsia="Calibri" w:hAnsi="Sylfaen" w:cs="Sylfaen"/>
                <w:sz w:val="20"/>
                <w:szCs w:val="20"/>
              </w:rPr>
              <w:t>სახის</w:t>
            </w:r>
            <w:r w:rsidRPr="00294820">
              <w:rPr>
                <w:rFonts w:ascii="Sylfaen" w:eastAsia="Calibri" w:hAnsi="Sylfaen" w:cs="Times New Roman"/>
                <w:sz w:val="20"/>
                <w:szCs w:val="20"/>
              </w:rPr>
              <w:t> </w:t>
            </w:r>
            <w:r w:rsidRPr="00294820">
              <w:rPr>
                <w:rFonts w:ascii="Sylfaen" w:eastAsia="Calibri" w:hAnsi="Sylfaen" w:cs="Sylfaen"/>
                <w:sz w:val="20"/>
                <w:szCs w:val="20"/>
              </w:rPr>
              <w:t>უარყოფით</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შეფასებას</w:t>
            </w:r>
            <w:r w:rsidRPr="00294820">
              <w:rPr>
                <w:rFonts w:ascii="Sylfaen" w:eastAsia="Calibri" w:hAnsi="Sylfaen" w:cs="Times New Roman"/>
                <w:sz w:val="20"/>
                <w:szCs w:val="20"/>
              </w:rPr>
              <w:t>:</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ბ</w:t>
            </w:r>
            <w:r w:rsidRPr="00294820">
              <w:rPr>
                <w:rFonts w:ascii="Sylfaen" w:eastAsia="Calibri" w:hAnsi="Sylfaen" w:cs="Times New Roman"/>
                <w:sz w:val="20"/>
                <w:szCs w:val="20"/>
              </w:rPr>
              <w:t>.</w:t>
            </w:r>
            <w:r w:rsidRPr="00294820">
              <w:rPr>
                <w:rFonts w:ascii="Sylfaen" w:eastAsia="Calibri" w:hAnsi="Sylfaen" w:cs="Sylfaen"/>
                <w:sz w:val="20"/>
                <w:szCs w:val="20"/>
              </w:rPr>
              <w:t>ა</w:t>
            </w:r>
            <w:r w:rsidRPr="00294820">
              <w:rPr>
                <w:rFonts w:ascii="Sylfaen" w:eastAsia="Calibri" w:hAnsi="Sylfaen" w:cs="Times New Roman"/>
                <w:sz w:val="20"/>
                <w:szCs w:val="20"/>
              </w:rPr>
              <w:t xml:space="preserve">) (FX) </w:t>
            </w:r>
            <w:r w:rsidRPr="00294820">
              <w:rPr>
                <w:rFonts w:ascii="Sylfaen" w:eastAsia="Calibri" w:hAnsi="Sylfaen" w:cs="Sylfaen"/>
                <w:sz w:val="20"/>
                <w:szCs w:val="20"/>
              </w:rPr>
              <w:t>ვერ</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ჩააბარა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მაქსიმალური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41-50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რაც</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ნიშნავს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რომსტუდენტს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ჩასაბარებლად</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მეტი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მუშაობა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სჭირდება</w:t>
            </w:r>
            <w:r w:rsidRPr="00294820">
              <w:rPr>
                <w:rFonts w:ascii="Sylfaen" w:eastAsia="Calibri" w:hAnsi="Sylfaen" w:cs="Times New Roman"/>
                <w:sz w:val="20"/>
                <w:szCs w:val="20"/>
              </w:rPr>
              <w:t> </w:t>
            </w:r>
            <w:r w:rsidRPr="00294820">
              <w:rPr>
                <w:rFonts w:ascii="Sylfaen" w:eastAsia="Calibri" w:hAnsi="Sylfaen" w:cs="Sylfaen"/>
                <w:sz w:val="20"/>
                <w:szCs w:val="20"/>
              </w:rPr>
              <w:t>და</w:t>
            </w:r>
            <w:r w:rsidRPr="00294820">
              <w:rPr>
                <w:rFonts w:ascii="Sylfaen" w:eastAsia="Calibri" w:hAnsi="Sylfaen" w:cs="Times New Roman"/>
                <w:sz w:val="20"/>
                <w:szCs w:val="20"/>
              </w:rPr>
              <w:t> </w:t>
            </w:r>
            <w:r w:rsidRPr="00294820">
              <w:rPr>
                <w:rFonts w:ascii="Sylfaen" w:eastAsia="Calibri" w:hAnsi="Sylfaen" w:cs="Sylfaen"/>
                <w:sz w:val="20"/>
                <w:szCs w:val="20"/>
              </w:rPr>
              <w:t>ეძლევა</w:t>
            </w:r>
            <w:r w:rsidRPr="00294820">
              <w:rPr>
                <w:rFonts w:ascii="Sylfaen" w:eastAsia="Calibri" w:hAnsi="Sylfaen" w:cs="Times New Roman"/>
                <w:sz w:val="20"/>
                <w:szCs w:val="20"/>
              </w:rPr>
              <w:t> </w:t>
            </w:r>
            <w:r w:rsidRPr="00294820">
              <w:rPr>
                <w:rFonts w:ascii="Sylfaen" w:eastAsia="Calibri" w:hAnsi="Sylfaen" w:cs="Sylfaen"/>
                <w:sz w:val="20"/>
                <w:szCs w:val="20"/>
              </w:rPr>
              <w:t>დამოუკიდებელი</w:t>
            </w:r>
            <w:r w:rsidRPr="00294820">
              <w:rPr>
                <w:rFonts w:ascii="Sylfaen" w:eastAsia="Calibri" w:hAnsi="Sylfaen" w:cs="Times New Roman"/>
                <w:sz w:val="20"/>
                <w:szCs w:val="20"/>
              </w:rPr>
              <w:t> </w:t>
            </w:r>
            <w:r w:rsidRPr="00294820">
              <w:rPr>
                <w:rFonts w:ascii="Sylfaen" w:eastAsia="Calibri" w:hAnsi="Sylfaen" w:cs="Sylfaen"/>
                <w:sz w:val="20"/>
                <w:szCs w:val="20"/>
              </w:rPr>
              <w:t>მუშაობით</w:t>
            </w:r>
            <w:r w:rsidRPr="00294820">
              <w:rPr>
                <w:rFonts w:ascii="Sylfaen" w:eastAsia="Calibri" w:hAnsi="Sylfaen" w:cs="Times New Roman"/>
                <w:sz w:val="20"/>
                <w:szCs w:val="20"/>
              </w:rPr>
              <w:t> </w:t>
            </w:r>
            <w:r w:rsidRPr="00294820">
              <w:rPr>
                <w:rFonts w:ascii="Sylfaen" w:eastAsia="Calibri" w:hAnsi="Sylfaen" w:cs="Sylfaen"/>
                <w:sz w:val="20"/>
                <w:szCs w:val="20"/>
              </w:rPr>
              <w:t>დამატებით</w:t>
            </w:r>
            <w:r w:rsidRPr="00294820">
              <w:rPr>
                <w:rFonts w:ascii="Sylfaen" w:eastAsia="Calibri" w:hAnsi="Sylfaen" w:cs="Times New Roman"/>
                <w:sz w:val="20"/>
                <w:szCs w:val="20"/>
              </w:rPr>
              <w:t> </w:t>
            </w:r>
            <w:r w:rsidRPr="00294820">
              <w:rPr>
                <w:rFonts w:ascii="Sylfaen" w:eastAsia="Calibri" w:hAnsi="Sylfaen" w:cs="Sylfaen"/>
                <w:sz w:val="20"/>
                <w:szCs w:val="20"/>
              </w:rPr>
              <w:t>გამოცდაზე</w:t>
            </w:r>
            <w:r w:rsidRPr="00294820">
              <w:rPr>
                <w:rFonts w:ascii="Sylfaen" w:eastAsia="Calibri" w:hAnsi="Sylfaen" w:cs="Times New Roman"/>
                <w:sz w:val="20"/>
                <w:szCs w:val="20"/>
              </w:rPr>
              <w:t> </w:t>
            </w:r>
            <w:r w:rsidRPr="00294820">
              <w:rPr>
                <w:rFonts w:ascii="Sylfaen" w:eastAsia="Calibri" w:hAnsi="Sylfaen" w:cs="Sylfaen"/>
                <w:sz w:val="20"/>
                <w:szCs w:val="20"/>
              </w:rPr>
              <w:t>ერთხელ</w:t>
            </w:r>
            <w:r w:rsidRPr="00294820">
              <w:rPr>
                <w:rFonts w:ascii="Sylfaen" w:eastAsia="Calibri" w:hAnsi="Sylfaen" w:cs="Times New Roman"/>
                <w:sz w:val="20"/>
                <w:szCs w:val="20"/>
              </w:rPr>
              <w:t> </w:t>
            </w:r>
            <w:r w:rsidRPr="00294820">
              <w:rPr>
                <w:rFonts w:ascii="Sylfaen" w:eastAsia="Calibri" w:hAnsi="Sylfaen" w:cs="Sylfaen"/>
                <w:sz w:val="20"/>
                <w:szCs w:val="20"/>
              </w:rPr>
              <w:t>გასვლის</w:t>
            </w:r>
            <w:r w:rsidRPr="00294820">
              <w:rPr>
                <w:rFonts w:ascii="Sylfaen" w:eastAsia="Calibri" w:hAnsi="Sylfaen" w:cs="Times New Roman"/>
                <w:sz w:val="20"/>
                <w:szCs w:val="20"/>
              </w:rPr>
              <w:t> </w:t>
            </w:r>
            <w:r w:rsidRPr="00294820">
              <w:rPr>
                <w:rFonts w:ascii="Sylfaen" w:eastAsia="Calibri" w:hAnsi="Sylfaen" w:cs="Sylfaen"/>
                <w:sz w:val="20"/>
                <w:szCs w:val="20"/>
              </w:rPr>
              <w:t>უფლება</w:t>
            </w:r>
            <w:r w:rsidRPr="00294820">
              <w:rPr>
                <w:rFonts w:ascii="Sylfaen" w:eastAsia="Calibri" w:hAnsi="Sylfaen" w:cs="Times New Roman"/>
                <w:sz w:val="20"/>
                <w:szCs w:val="20"/>
              </w:rPr>
              <w:t xml:space="preserve">; </w:t>
            </w:r>
          </w:p>
          <w:p w:rsidR="00294820" w:rsidRPr="00294820" w:rsidRDefault="00294820" w:rsidP="00294820">
            <w:pPr>
              <w:spacing w:after="160" w:line="240" w:lineRule="auto"/>
              <w:ind w:left="720"/>
              <w:jc w:val="both"/>
              <w:rPr>
                <w:rFonts w:ascii="Sylfaen" w:eastAsia="Calibri" w:hAnsi="Sylfaen" w:cs="Times New Roman"/>
                <w:sz w:val="20"/>
                <w:szCs w:val="20"/>
              </w:rPr>
            </w:pPr>
            <w:r w:rsidRPr="00294820">
              <w:rPr>
                <w:rFonts w:ascii="Sylfaen" w:eastAsia="Calibri" w:hAnsi="Sylfaen" w:cs="Sylfaen"/>
                <w:sz w:val="20"/>
                <w:szCs w:val="20"/>
              </w:rPr>
              <w:t>ბ</w:t>
            </w:r>
            <w:r w:rsidRPr="00294820">
              <w:rPr>
                <w:rFonts w:ascii="Sylfaen" w:eastAsia="Calibri" w:hAnsi="Sylfaen" w:cs="Times New Roman"/>
                <w:sz w:val="20"/>
                <w:szCs w:val="20"/>
              </w:rPr>
              <w:t>.</w:t>
            </w:r>
            <w:r w:rsidRPr="00294820">
              <w:rPr>
                <w:rFonts w:ascii="Sylfaen" w:eastAsia="Calibri" w:hAnsi="Sylfaen" w:cs="Sylfaen"/>
                <w:sz w:val="20"/>
                <w:szCs w:val="20"/>
              </w:rPr>
              <w:t>ბ</w:t>
            </w:r>
            <w:r w:rsidRPr="00294820">
              <w:rPr>
                <w:rFonts w:ascii="Sylfaen" w:eastAsia="Calibri" w:hAnsi="Sylfaen" w:cs="Times New Roman"/>
                <w:sz w:val="20"/>
                <w:szCs w:val="20"/>
              </w:rPr>
              <w:t xml:space="preserve">) (F) </w:t>
            </w:r>
            <w:r w:rsidRPr="00294820">
              <w:rPr>
                <w:rFonts w:ascii="Sylfaen" w:eastAsia="Calibri" w:hAnsi="Sylfaen" w:cs="Sylfaen"/>
                <w:sz w:val="20"/>
                <w:szCs w:val="20"/>
              </w:rPr>
              <w:t>ჩაიჭრა</w:t>
            </w:r>
            <w:r w:rsidRPr="00294820">
              <w:rPr>
                <w:rFonts w:ascii="Sylfaen" w:eastAsia="Calibri" w:hAnsi="Sylfaen" w:cs="Times New Roman"/>
                <w:sz w:val="20"/>
                <w:szCs w:val="20"/>
              </w:rPr>
              <w:t xml:space="preserve"> – </w:t>
            </w:r>
            <w:r w:rsidRPr="00294820">
              <w:rPr>
                <w:rFonts w:ascii="Sylfaen" w:eastAsia="Calibri" w:hAnsi="Sylfaen" w:cs="Sylfaen"/>
                <w:sz w:val="20"/>
                <w:szCs w:val="20"/>
              </w:rPr>
              <w:t>მაქსიმალური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40 </w:t>
            </w:r>
            <w:r w:rsidRPr="00294820">
              <w:rPr>
                <w:rFonts w:ascii="Sylfaen" w:eastAsia="Calibri" w:hAnsi="Sylfaen" w:cs="Sylfaen"/>
                <w:sz w:val="20"/>
                <w:szCs w:val="20"/>
              </w:rPr>
              <w:t>ქულა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ნაკლები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რაც</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ნიშნავს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რომ</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სტუდენტის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მიერ</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ჩატარებული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სამუშაო</w:t>
            </w:r>
            <w:r w:rsidRPr="00294820">
              <w:rPr>
                <w:rFonts w:ascii="Sylfaen" w:eastAsia="Calibri" w:hAnsi="Sylfaen" w:cs="Times New Roman"/>
                <w:sz w:val="20"/>
                <w:szCs w:val="20"/>
              </w:rPr>
              <w:t> </w:t>
            </w:r>
            <w:r w:rsidRPr="00294820">
              <w:rPr>
                <w:rFonts w:ascii="Sylfaen" w:eastAsia="Calibri" w:hAnsi="Sylfaen" w:cs="Sylfaen"/>
                <w:sz w:val="20"/>
                <w:szCs w:val="20"/>
              </w:rPr>
              <w:t>არ</w:t>
            </w:r>
            <w:r w:rsidRPr="00294820">
              <w:rPr>
                <w:rFonts w:ascii="Sylfaen" w:eastAsia="Calibri" w:hAnsi="Sylfaen" w:cs="Times New Roman"/>
                <w:sz w:val="20"/>
                <w:szCs w:val="20"/>
              </w:rPr>
              <w:t> </w:t>
            </w:r>
            <w:r w:rsidRPr="00294820">
              <w:rPr>
                <w:rFonts w:ascii="Sylfaen" w:eastAsia="Calibri" w:hAnsi="Sylfaen" w:cs="Sylfaen"/>
                <w:sz w:val="20"/>
                <w:szCs w:val="20"/>
              </w:rPr>
              <w:t>არის</w:t>
            </w:r>
            <w:r w:rsidRPr="00294820">
              <w:rPr>
                <w:rFonts w:ascii="Sylfaen" w:eastAsia="Calibri" w:hAnsi="Sylfaen" w:cs="Times New Roman"/>
                <w:sz w:val="20"/>
                <w:szCs w:val="20"/>
              </w:rPr>
              <w:t> </w:t>
            </w:r>
            <w:r w:rsidRPr="00294820">
              <w:rPr>
                <w:rFonts w:ascii="Sylfaen" w:eastAsia="Calibri" w:hAnsi="Sylfaen" w:cs="Sylfaen"/>
                <w:sz w:val="20"/>
                <w:szCs w:val="20"/>
              </w:rPr>
              <w:t>საკმარისი</w:t>
            </w:r>
            <w:r w:rsidRPr="00294820">
              <w:rPr>
                <w:rFonts w:ascii="Sylfaen" w:eastAsia="Calibri" w:hAnsi="Sylfaen" w:cs="Times New Roman"/>
                <w:sz w:val="20"/>
                <w:szCs w:val="20"/>
              </w:rPr>
              <w:t> </w:t>
            </w:r>
            <w:r w:rsidRPr="00294820">
              <w:rPr>
                <w:rFonts w:ascii="Sylfaen" w:eastAsia="Calibri" w:hAnsi="Sylfaen" w:cs="Sylfaen"/>
                <w:sz w:val="20"/>
                <w:szCs w:val="20"/>
              </w:rPr>
              <w:t>და</w:t>
            </w:r>
            <w:r w:rsidRPr="00294820">
              <w:rPr>
                <w:rFonts w:ascii="Sylfaen" w:eastAsia="Calibri" w:hAnsi="Sylfaen" w:cs="Times New Roman"/>
                <w:sz w:val="20"/>
                <w:szCs w:val="20"/>
              </w:rPr>
              <w:t> </w:t>
            </w:r>
            <w:r w:rsidRPr="00294820">
              <w:rPr>
                <w:rFonts w:ascii="Sylfaen" w:eastAsia="Calibri" w:hAnsi="Sylfaen" w:cs="Sylfaen"/>
                <w:sz w:val="20"/>
                <w:szCs w:val="20"/>
              </w:rPr>
              <w:t>მას</w:t>
            </w:r>
            <w:r w:rsidRPr="00294820">
              <w:rPr>
                <w:rFonts w:ascii="Sylfaen" w:eastAsia="Calibri" w:hAnsi="Sylfaen" w:cs="Times New Roman"/>
                <w:sz w:val="20"/>
                <w:szCs w:val="20"/>
              </w:rPr>
              <w:t> </w:t>
            </w:r>
            <w:r w:rsidRPr="00294820">
              <w:rPr>
                <w:rFonts w:ascii="Sylfaen" w:eastAsia="Calibri" w:hAnsi="Sylfaen" w:cs="Sylfaen"/>
                <w:sz w:val="20"/>
                <w:szCs w:val="20"/>
              </w:rPr>
              <w:t>საგანი</w:t>
            </w:r>
            <w:r w:rsidRPr="00294820">
              <w:rPr>
                <w:rFonts w:ascii="Sylfaen" w:eastAsia="Calibri" w:hAnsi="Sylfaen" w:cs="Times New Roman"/>
                <w:sz w:val="20"/>
                <w:szCs w:val="20"/>
              </w:rPr>
              <w:t> </w:t>
            </w:r>
            <w:r w:rsidRPr="00294820">
              <w:rPr>
                <w:rFonts w:ascii="Sylfaen" w:eastAsia="Calibri" w:hAnsi="Sylfaen" w:cs="Sylfaen"/>
                <w:sz w:val="20"/>
                <w:szCs w:val="20"/>
              </w:rPr>
              <w:t>ახლიდან</w:t>
            </w:r>
            <w:r w:rsidRPr="00294820">
              <w:rPr>
                <w:rFonts w:ascii="Sylfaen" w:eastAsia="Calibri" w:hAnsi="Sylfaen" w:cs="Times New Roman"/>
                <w:sz w:val="20"/>
                <w:szCs w:val="20"/>
              </w:rPr>
              <w:t> </w:t>
            </w:r>
            <w:r w:rsidRPr="00294820">
              <w:rPr>
                <w:rFonts w:ascii="Sylfaen" w:eastAsia="Calibri" w:hAnsi="Sylfaen" w:cs="Sylfaen"/>
                <w:sz w:val="20"/>
                <w:szCs w:val="20"/>
              </w:rPr>
              <w:t>აქვს</w:t>
            </w:r>
            <w:r w:rsidRPr="00294820">
              <w:rPr>
                <w:rFonts w:ascii="Sylfaen" w:eastAsia="Calibri" w:hAnsi="Sylfaen" w:cs="Times New Roman"/>
                <w:sz w:val="20"/>
                <w:szCs w:val="20"/>
              </w:rPr>
              <w:t> </w:t>
            </w:r>
            <w:r w:rsidRPr="00294820">
              <w:rPr>
                <w:rFonts w:ascii="Sylfaen" w:eastAsia="Calibri" w:hAnsi="Sylfaen" w:cs="Sylfaen"/>
                <w:sz w:val="20"/>
                <w:szCs w:val="20"/>
              </w:rPr>
              <w:t>შესასწავლი</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0"/>
              <w:contextualSpacing/>
              <w:jc w:val="both"/>
              <w:rPr>
                <w:rFonts w:ascii="Sylfaen" w:eastAsia="Calibri" w:hAnsi="Sylfaen" w:cs="Times New Roman"/>
                <w:sz w:val="20"/>
                <w:szCs w:val="20"/>
              </w:rPr>
            </w:pPr>
            <w:r w:rsidRPr="00294820">
              <w:rPr>
                <w:rFonts w:ascii="Sylfaen" w:eastAsia="Calibri" w:hAnsi="Sylfaen" w:cs="Sylfaen"/>
                <w:sz w:val="20"/>
                <w:szCs w:val="20"/>
              </w:rPr>
              <w:t>დაუშვებელია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კრედიტის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მინიჭება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მხოლოდ</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ერთი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ფორმის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შუალედური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ან</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დასკვნითი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გამოყენებით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სტუდენტს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კრედიტი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განსაზღვრული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დადებითი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შემთხვევაში</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0"/>
              <w:contextualSpacing/>
              <w:jc w:val="both"/>
              <w:rPr>
                <w:rFonts w:ascii="Sylfaen" w:eastAsia="Calibri" w:hAnsi="Sylfaen" w:cs="Times New Roman"/>
                <w:sz w:val="20"/>
                <w:szCs w:val="20"/>
              </w:rPr>
            </w:pPr>
            <w:r w:rsidRPr="00294820">
              <w:rPr>
                <w:rFonts w:ascii="Sylfaen" w:eastAsia="Calibri" w:hAnsi="Sylfaen" w:cs="Sylfaen"/>
                <w:sz w:val="20"/>
                <w:szCs w:val="20"/>
              </w:rPr>
              <w:t>საგანმანათლებლო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პროგრამის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სასწავლო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კომპონენტში</w:t>
            </w:r>
            <w:r w:rsidRPr="00294820">
              <w:rPr>
                <w:rFonts w:ascii="Sylfaen" w:eastAsia="Calibri" w:hAnsi="Sylfaen" w:cs="Times New Roman"/>
                <w:sz w:val="20"/>
                <w:szCs w:val="20"/>
              </w:rPr>
              <w:t>, FX-</w:t>
            </w:r>
            <w:r w:rsidRPr="00294820">
              <w:rPr>
                <w:rFonts w:ascii="Sylfaen" w:eastAsia="Calibri" w:hAnsi="Sylfaen" w:cs="Sylfaen"/>
                <w:sz w:val="20"/>
                <w:szCs w:val="20"/>
              </w:rPr>
              <w:t>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შემთხვევაში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დამატებითი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გამოცდა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ინიშნება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დასკვნითი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გამოცდის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შედეგების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გამოცხადებიდან</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არანაკლებ</w:t>
            </w:r>
            <w:r w:rsidRPr="00294820">
              <w:rPr>
                <w:rFonts w:ascii="Sylfaen" w:eastAsia="Calibri" w:hAnsi="Sylfaen" w:cs="Times New Roman"/>
                <w:sz w:val="20"/>
                <w:szCs w:val="20"/>
              </w:rPr>
              <w:t xml:space="preserve"> 5 </w:t>
            </w:r>
            <w:r w:rsidRPr="00294820">
              <w:rPr>
                <w:rFonts w:ascii="Sylfaen" w:eastAsia="Calibri" w:hAnsi="Sylfaen" w:cs="Sylfaen"/>
                <w:sz w:val="20"/>
                <w:szCs w:val="20"/>
              </w:rPr>
              <w:t>კალენდარულ</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დღეში</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0"/>
              <w:contextualSpacing/>
              <w:jc w:val="both"/>
              <w:rPr>
                <w:rFonts w:ascii="Sylfaen" w:eastAsia="Calibri" w:hAnsi="Sylfaen" w:cs="Times New Roman"/>
                <w:sz w:val="20"/>
                <w:szCs w:val="20"/>
              </w:rPr>
            </w:pPr>
            <w:r w:rsidRPr="00294820">
              <w:rPr>
                <w:rFonts w:ascii="Sylfaen" w:eastAsia="Calibri" w:hAnsi="Sylfaen" w:cs="Sylfaen"/>
                <w:sz w:val="20"/>
                <w:szCs w:val="20"/>
              </w:rPr>
              <w:t>სტუდენტის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მიერ</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დამატებით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გამოცდაზე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მიღებულ</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არ</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ემატება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დასკვნით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შეფასებაში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მიღებული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ქულათა</w:t>
            </w:r>
            <w:r w:rsidRPr="00294820">
              <w:rPr>
                <w:rFonts w:ascii="Sylfaen" w:eastAsia="Calibri" w:hAnsi="Sylfaen" w:cs="Times New Roman"/>
                <w:sz w:val="20"/>
                <w:szCs w:val="20"/>
              </w:rPr>
              <w:t> </w:t>
            </w:r>
            <w:r w:rsidRPr="00294820">
              <w:rPr>
                <w:rFonts w:ascii="Sylfaen" w:eastAsia="Calibri" w:hAnsi="Sylfaen" w:cs="Sylfaen"/>
                <w:sz w:val="20"/>
                <w:szCs w:val="20"/>
              </w:rPr>
              <w:t>რაოდენობა</w:t>
            </w:r>
            <w:r w:rsidRPr="00294820">
              <w:rPr>
                <w:rFonts w:ascii="Sylfaen" w:eastAsia="Calibri" w:hAnsi="Sylfaen" w:cs="Times New Roman"/>
                <w:sz w:val="20"/>
                <w:szCs w:val="20"/>
              </w:rPr>
              <w:t xml:space="preserve">.    </w:t>
            </w:r>
          </w:p>
          <w:p w:rsidR="00294820" w:rsidRPr="00294820" w:rsidRDefault="00294820" w:rsidP="00294820">
            <w:pPr>
              <w:numPr>
                <w:ilvl w:val="0"/>
                <w:numId w:val="13"/>
              </w:numPr>
              <w:spacing w:after="160" w:line="259" w:lineRule="auto"/>
              <w:ind w:left="0"/>
              <w:contextualSpacing/>
              <w:jc w:val="both"/>
              <w:rPr>
                <w:rFonts w:ascii="Sylfaen" w:eastAsia="Calibri" w:hAnsi="Sylfaen" w:cs="Times New Roman"/>
                <w:sz w:val="20"/>
                <w:szCs w:val="20"/>
              </w:rPr>
            </w:pPr>
            <w:r w:rsidRPr="00294820">
              <w:rPr>
                <w:rFonts w:ascii="Sylfaen" w:eastAsia="Calibri" w:hAnsi="Sylfaen" w:cs="Sylfaen"/>
                <w:sz w:val="20"/>
                <w:szCs w:val="20"/>
              </w:rPr>
              <w:t>დამატებით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გამოცდაზე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მიღებული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არის</w:t>
            </w:r>
            <w:r w:rsidRPr="00294820">
              <w:rPr>
                <w:rFonts w:ascii="Sylfaen" w:eastAsia="Calibri" w:hAnsi="Sylfaen" w:cs="Sylfaen"/>
                <w:sz w:val="20"/>
                <w:szCs w:val="20"/>
                <w:lang w:val="ka-GE"/>
              </w:rPr>
              <w:t xml:space="preserve"> </w:t>
            </w:r>
            <w:r w:rsidRPr="00294820">
              <w:rPr>
                <w:rFonts w:ascii="Sylfaen" w:eastAsia="Calibri" w:hAnsi="Sylfaen" w:cs="Sylfaen"/>
                <w:sz w:val="20"/>
                <w:szCs w:val="20"/>
              </w:rPr>
              <w:t>დასკვნითი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და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აისახება</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საგანმანათლებლო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პროგრამის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კომპონენტის</w:t>
            </w:r>
            <w:r w:rsidRPr="00294820">
              <w:rPr>
                <w:rFonts w:ascii="Sylfaen" w:eastAsia="Calibri" w:hAnsi="Sylfaen" w:cs="Times New Roman"/>
                <w:sz w:val="20"/>
                <w:szCs w:val="20"/>
              </w:rPr>
              <w:t> </w:t>
            </w:r>
            <w:r w:rsidRPr="00294820">
              <w:rPr>
                <w:rFonts w:ascii="Sylfaen" w:eastAsia="Calibri" w:hAnsi="Sylfaen" w:cs="Sylfaen"/>
                <w:sz w:val="20"/>
                <w:szCs w:val="20"/>
              </w:rPr>
              <w:t>საბოლოო</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შეფასებაში</w:t>
            </w:r>
            <w:r w:rsidRPr="00294820">
              <w:rPr>
                <w:rFonts w:ascii="Sylfaen" w:eastAsia="Calibri" w:hAnsi="Sylfaen" w:cs="Times New Roman"/>
                <w:sz w:val="20"/>
                <w:szCs w:val="20"/>
              </w:rPr>
              <w:t xml:space="preserve">.    </w:t>
            </w:r>
          </w:p>
          <w:p w:rsidR="00294820" w:rsidRDefault="00294820" w:rsidP="00294820">
            <w:pPr>
              <w:spacing w:after="0"/>
              <w:ind w:left="360" w:hanging="270"/>
              <w:jc w:val="both"/>
              <w:rPr>
                <w:rFonts w:ascii="Sylfaen" w:eastAsia="Calibri" w:hAnsi="Sylfaen" w:cs="Times New Roman"/>
                <w:sz w:val="20"/>
                <w:szCs w:val="20"/>
              </w:rPr>
            </w:pPr>
            <w:r w:rsidRPr="00294820">
              <w:rPr>
                <w:rFonts w:ascii="Sylfaen" w:eastAsia="Calibri" w:hAnsi="Sylfaen" w:cs="Sylfaen"/>
                <w:sz w:val="20"/>
                <w:szCs w:val="20"/>
              </w:rPr>
              <w:t>დამატებით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გამოცდაზე</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მიღებული</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შეფასების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გათვალისწინებით</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საგანმანათლებლო</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კომპონენტის</w:t>
            </w:r>
            <w:r w:rsidRPr="00294820">
              <w:rPr>
                <w:rFonts w:ascii="Sylfaen" w:eastAsia="Calibri" w:hAnsi="Sylfaen" w:cs="Times New Roman"/>
                <w:sz w:val="20"/>
                <w:szCs w:val="20"/>
              </w:rPr>
              <w:t xml:space="preserve"> </w:t>
            </w:r>
            <w:r w:rsidRPr="00294820">
              <w:rPr>
                <w:rFonts w:ascii="Sylfaen" w:eastAsia="Calibri" w:hAnsi="Sylfaen" w:cs="Sylfaen"/>
                <w:sz w:val="20"/>
                <w:szCs w:val="20"/>
              </w:rPr>
              <w:t>საბოლოო</w:t>
            </w:r>
          </w:p>
          <w:p w:rsidR="009D7832" w:rsidRDefault="00294820" w:rsidP="00294820">
            <w:pPr>
              <w:spacing w:after="0"/>
              <w:ind w:left="360" w:hanging="270"/>
              <w:jc w:val="both"/>
              <w:rPr>
                <w:rFonts w:ascii="Sylfaen" w:eastAsia="Calibri" w:hAnsi="Sylfaen" w:cs="Times New Roman"/>
                <w:sz w:val="20"/>
                <w:szCs w:val="20"/>
              </w:rPr>
            </w:pPr>
            <w:r w:rsidRPr="00294820">
              <w:rPr>
                <w:rFonts w:ascii="Sylfaen" w:eastAsia="Calibri" w:hAnsi="Sylfaen" w:cs="Sylfaen"/>
                <w:sz w:val="20"/>
                <w:szCs w:val="20"/>
              </w:rPr>
              <w:t>შეასებაში</w:t>
            </w:r>
            <w:r w:rsidRPr="00294820">
              <w:rPr>
                <w:rFonts w:ascii="Sylfaen" w:eastAsia="Calibri" w:hAnsi="Sylfaen" w:cs="Times New Roman"/>
                <w:sz w:val="20"/>
                <w:szCs w:val="20"/>
              </w:rPr>
              <w:t> 0</w:t>
            </w:r>
            <w:r w:rsidRPr="00294820">
              <w:rPr>
                <w:rFonts w:ascii="Sylfaen" w:eastAsia="Calibri" w:hAnsi="Sylfaen" w:cs="Times New Roman"/>
                <w:sz w:val="20"/>
                <w:szCs w:val="20"/>
                <w:lang w:val="ka-GE"/>
              </w:rPr>
              <w:t>-</w:t>
            </w:r>
            <w:r w:rsidRPr="00294820">
              <w:rPr>
                <w:rFonts w:ascii="Sylfaen" w:eastAsia="Calibri" w:hAnsi="Sylfaen" w:cs="Times New Roman"/>
                <w:sz w:val="20"/>
                <w:szCs w:val="20"/>
              </w:rPr>
              <w:t>50 </w:t>
            </w:r>
            <w:r w:rsidRPr="00294820">
              <w:rPr>
                <w:rFonts w:ascii="Sylfaen" w:eastAsia="Calibri" w:hAnsi="Sylfaen" w:cs="Sylfaen"/>
                <w:sz w:val="20"/>
                <w:szCs w:val="20"/>
              </w:rPr>
              <w:t>ქულის</w:t>
            </w:r>
            <w:r w:rsidRPr="00294820">
              <w:rPr>
                <w:rFonts w:ascii="Sylfaen" w:eastAsia="Calibri" w:hAnsi="Sylfaen" w:cs="Times New Roman"/>
                <w:sz w:val="20"/>
                <w:szCs w:val="20"/>
              </w:rPr>
              <w:t> </w:t>
            </w:r>
            <w:r w:rsidRPr="00294820">
              <w:rPr>
                <w:rFonts w:ascii="Sylfaen" w:eastAsia="Calibri" w:hAnsi="Sylfaen" w:cs="Sylfaen"/>
                <w:sz w:val="20"/>
                <w:szCs w:val="20"/>
              </w:rPr>
              <w:t>მიღების</w:t>
            </w:r>
            <w:r w:rsidRPr="00294820">
              <w:rPr>
                <w:rFonts w:ascii="Sylfaen" w:eastAsia="Calibri" w:hAnsi="Sylfaen" w:cs="Times New Roman"/>
                <w:sz w:val="20"/>
                <w:szCs w:val="20"/>
              </w:rPr>
              <w:t> </w:t>
            </w:r>
            <w:r w:rsidRPr="00294820">
              <w:rPr>
                <w:rFonts w:ascii="Sylfaen" w:eastAsia="Calibri" w:hAnsi="Sylfaen" w:cs="Sylfaen"/>
                <w:sz w:val="20"/>
                <w:szCs w:val="20"/>
              </w:rPr>
              <w:t>შემთხვევაში</w:t>
            </w:r>
            <w:r w:rsidRPr="00294820">
              <w:rPr>
                <w:rFonts w:ascii="Sylfaen" w:eastAsia="Calibri" w:hAnsi="Sylfaen" w:cs="Times New Roman"/>
                <w:sz w:val="20"/>
                <w:szCs w:val="20"/>
              </w:rPr>
              <w:t>, </w:t>
            </w:r>
            <w:r w:rsidRPr="00294820">
              <w:rPr>
                <w:rFonts w:ascii="Sylfaen" w:eastAsia="Calibri" w:hAnsi="Sylfaen" w:cs="Sylfaen"/>
                <w:sz w:val="20"/>
                <w:szCs w:val="20"/>
              </w:rPr>
              <w:t>სტუდენტს</w:t>
            </w:r>
            <w:r w:rsidRPr="00294820">
              <w:rPr>
                <w:rFonts w:ascii="Sylfaen" w:eastAsia="Calibri" w:hAnsi="Sylfaen" w:cs="Times New Roman"/>
                <w:sz w:val="20"/>
                <w:szCs w:val="20"/>
              </w:rPr>
              <w:t> </w:t>
            </w:r>
            <w:r w:rsidRPr="00294820">
              <w:rPr>
                <w:rFonts w:ascii="Sylfaen" w:eastAsia="Calibri" w:hAnsi="Sylfaen" w:cs="Sylfaen"/>
                <w:sz w:val="20"/>
                <w:szCs w:val="20"/>
              </w:rPr>
              <w:t>უფორმდება</w:t>
            </w:r>
            <w:r w:rsidRPr="00294820">
              <w:rPr>
                <w:rFonts w:ascii="Sylfaen" w:eastAsia="Calibri" w:hAnsi="Sylfaen" w:cs="Times New Roman"/>
                <w:sz w:val="20"/>
                <w:szCs w:val="20"/>
              </w:rPr>
              <w:t> </w:t>
            </w:r>
            <w:r w:rsidRPr="00294820">
              <w:rPr>
                <w:rFonts w:ascii="Sylfaen" w:eastAsia="Calibri" w:hAnsi="Sylfaen" w:cs="Sylfaen"/>
                <w:sz w:val="20"/>
                <w:szCs w:val="20"/>
              </w:rPr>
              <w:t>შეფასება</w:t>
            </w:r>
            <w:r w:rsidRPr="00294820">
              <w:rPr>
                <w:rFonts w:ascii="Sylfaen" w:eastAsia="Calibri" w:hAnsi="Sylfaen" w:cs="Times New Roman"/>
                <w:sz w:val="20"/>
                <w:szCs w:val="20"/>
              </w:rPr>
              <w:t> F-0 </w:t>
            </w:r>
            <w:r w:rsidRPr="00294820">
              <w:rPr>
                <w:rFonts w:ascii="Sylfaen" w:eastAsia="Calibri" w:hAnsi="Sylfaen" w:cs="Sylfaen"/>
                <w:sz w:val="20"/>
                <w:szCs w:val="20"/>
              </w:rPr>
              <w:t>ქულა</w:t>
            </w:r>
            <w:r w:rsidRPr="00294820">
              <w:rPr>
                <w:rFonts w:ascii="Sylfaen" w:eastAsia="Calibri" w:hAnsi="Sylfaen" w:cs="Times New Roman"/>
                <w:sz w:val="20"/>
                <w:szCs w:val="20"/>
              </w:rPr>
              <w:t>.  </w:t>
            </w:r>
          </w:p>
          <w:p w:rsidR="00FE195C" w:rsidRDefault="00FE195C" w:rsidP="00294820">
            <w:pPr>
              <w:spacing w:after="0"/>
              <w:ind w:left="360" w:hanging="270"/>
              <w:jc w:val="both"/>
              <w:rPr>
                <w:rFonts w:ascii="Sylfaen" w:eastAsia="Calibri" w:hAnsi="Sylfaen" w:cs="Times New Roman"/>
                <w:sz w:val="20"/>
                <w:szCs w:val="20"/>
              </w:rPr>
            </w:pPr>
          </w:p>
          <w:p w:rsidR="00FE195C" w:rsidRPr="001C35C9" w:rsidRDefault="00FE195C" w:rsidP="00FE195C">
            <w:pPr>
              <w:spacing w:after="160" w:line="259" w:lineRule="auto"/>
              <w:jc w:val="both"/>
              <w:rPr>
                <w:rFonts w:ascii="Calibri" w:eastAsia="Calibri" w:hAnsi="Calibri"/>
                <w:sz w:val="20"/>
                <w:szCs w:val="20"/>
              </w:rPr>
            </w:pPr>
            <w:r>
              <w:rPr>
                <w:rFonts w:ascii="Sylfaen" w:hAnsi="Sylfaen" w:cs="Sylfaen"/>
                <w:sz w:val="20"/>
                <w:szCs w:val="20"/>
                <w:lang w:val="ka-GE"/>
              </w:rPr>
              <w:t xml:space="preserve">შენიშვნა: </w:t>
            </w:r>
            <w:r w:rsidRPr="001C35C9">
              <w:rPr>
                <w:rFonts w:ascii="Sylfaen" w:hAnsi="Sylfaen" w:cs="Sylfaen"/>
                <w:sz w:val="20"/>
                <w:szCs w:val="20"/>
              </w:rPr>
              <w:t>სტუდენტის მიღწევების შეფასების დამატებითი კრიტერიუმები</w:t>
            </w:r>
            <w:r w:rsidRPr="001C35C9">
              <w:rPr>
                <w:rFonts w:ascii="Sylfaen" w:hAnsi="Sylfaen" w:cs="Sylfaen"/>
                <w:sz w:val="20"/>
                <w:szCs w:val="20"/>
                <w:lang w:val="ka-GE"/>
              </w:rPr>
              <w:t xml:space="preserve"> </w:t>
            </w:r>
            <w:r w:rsidRPr="001C35C9">
              <w:rPr>
                <w:rFonts w:ascii="Sylfaen" w:hAnsi="Sylfaen" w:cs="Sylfaen"/>
                <w:sz w:val="20"/>
                <w:szCs w:val="20"/>
              </w:rPr>
              <w:t xml:space="preserve">განისაზღვრება </w:t>
            </w:r>
            <w:r w:rsidRPr="001C35C9">
              <w:rPr>
                <w:rFonts w:ascii="Sylfaen" w:hAnsi="Sylfaen" w:cs="Sylfaen"/>
                <w:sz w:val="20"/>
                <w:szCs w:val="20"/>
                <w:lang w:val="ka-GE"/>
              </w:rPr>
              <w:t xml:space="preserve">სასწავლო კურსების </w:t>
            </w:r>
            <w:r w:rsidRPr="001C35C9">
              <w:rPr>
                <w:rFonts w:ascii="Sylfaen" w:hAnsi="Sylfaen" w:cs="Sylfaen"/>
                <w:sz w:val="20"/>
                <w:szCs w:val="20"/>
              </w:rPr>
              <w:t xml:space="preserve"> სილაბუსით.</w:t>
            </w:r>
          </w:p>
          <w:p w:rsidR="00FE195C" w:rsidRPr="00935093" w:rsidRDefault="00FE195C" w:rsidP="00294820">
            <w:pPr>
              <w:spacing w:after="0"/>
              <w:ind w:left="360" w:hanging="270"/>
              <w:jc w:val="both"/>
              <w:rPr>
                <w:rFonts w:ascii="Sylfaen" w:hAnsi="Sylfaen" w:cs="Sylfaen"/>
                <w:bCs/>
                <w:i/>
                <w:color w:val="943634" w:themeColor="accent2" w:themeShade="BF"/>
                <w:sz w:val="20"/>
                <w:szCs w:val="20"/>
                <w:lang w:val="ka-GE"/>
              </w:rPr>
            </w:pPr>
            <w:bookmarkStart w:id="0" w:name="_GoBack"/>
            <w:bookmarkEnd w:id="0"/>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123A8">
            <w:pPr>
              <w:spacing w:after="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B54255" w:rsidRDefault="00B54255" w:rsidP="00B54255">
            <w:pPr>
              <w:spacing w:after="0"/>
              <w:jc w:val="both"/>
              <w:rPr>
                <w:rFonts w:ascii="Sylfaen" w:hAnsi="Sylfaen" w:cs="Sylfaen"/>
                <w:b/>
                <w:bCs/>
                <w:lang w:val="ka-GE"/>
              </w:rPr>
            </w:pPr>
            <w:r w:rsidRPr="008D0093">
              <w:rPr>
                <w:rFonts w:ascii="Sylfaen" w:hAnsi="Sylfaen" w:cs="Sylfaen"/>
                <w:bCs/>
                <w:sz w:val="20"/>
                <w:lang w:val="ka-GE"/>
              </w:rPr>
              <w:t>ნებისმიერ</w:t>
            </w:r>
            <w:r w:rsidRPr="008D0093">
              <w:rPr>
                <w:rFonts w:ascii="Sylfaen" w:hAnsi="Sylfaen" w:cs="AcadNusx"/>
                <w:bCs/>
                <w:sz w:val="20"/>
                <w:lang w:val="ka-GE"/>
              </w:rPr>
              <w:t xml:space="preserve"> </w:t>
            </w:r>
            <w:r w:rsidRPr="008D0093">
              <w:rPr>
                <w:rFonts w:ascii="Sylfaen" w:hAnsi="Sylfaen" w:cs="Sylfaen"/>
                <w:bCs/>
                <w:sz w:val="20"/>
                <w:lang w:val="ka-GE"/>
              </w:rPr>
              <w:t>იმ</w:t>
            </w:r>
            <w:r w:rsidRPr="008D0093">
              <w:rPr>
                <w:rFonts w:ascii="AcadNusx" w:hAnsi="AcadNusx" w:cs="AcadNusx"/>
                <w:bCs/>
                <w:sz w:val="20"/>
                <w:lang w:val="ka-GE"/>
              </w:rPr>
              <w:t xml:space="preserve"> </w:t>
            </w:r>
            <w:r w:rsidRPr="008D0093">
              <w:rPr>
                <w:rFonts w:ascii="Sylfaen" w:hAnsi="Sylfaen" w:cs="Sylfaen"/>
                <w:bCs/>
                <w:sz w:val="20"/>
                <w:lang w:val="ka-GE"/>
              </w:rPr>
              <w:t>თანამდებობაზე</w:t>
            </w:r>
            <w:r w:rsidRPr="008D0093">
              <w:rPr>
                <w:rFonts w:ascii="AcadNusx" w:hAnsi="AcadNusx" w:cs="AcadNusx"/>
                <w:bCs/>
                <w:sz w:val="20"/>
                <w:lang w:val="ka-GE"/>
              </w:rPr>
              <w:t xml:space="preserve">, </w:t>
            </w:r>
            <w:r w:rsidRPr="008D0093">
              <w:rPr>
                <w:rFonts w:ascii="Sylfaen" w:hAnsi="Sylfaen" w:cs="Sylfaen"/>
                <w:bCs/>
                <w:sz w:val="20"/>
                <w:lang w:val="ka-GE"/>
              </w:rPr>
              <w:t>სადაც</w:t>
            </w:r>
            <w:r w:rsidRPr="008D0093">
              <w:rPr>
                <w:rFonts w:ascii="Sylfaen" w:hAnsi="Sylfaen" w:cs="Sylfaen"/>
                <w:bCs/>
                <w:sz w:val="20"/>
              </w:rPr>
              <w:t xml:space="preserve"> ბაკალავრს</w:t>
            </w:r>
            <w:r w:rsidRPr="008D0093">
              <w:rPr>
                <w:rFonts w:ascii="Sylfaen" w:hAnsi="Sylfaen" w:cs="Sylfaen"/>
                <w:bCs/>
                <w:sz w:val="20"/>
                <w:lang w:val="ka-GE"/>
              </w:rPr>
              <w:t xml:space="preserve"> არ</w:t>
            </w:r>
            <w:r w:rsidRPr="008D0093">
              <w:rPr>
                <w:rFonts w:ascii="Sylfaen" w:hAnsi="Sylfaen" w:cs="AcadNusx"/>
                <w:bCs/>
                <w:sz w:val="20"/>
                <w:lang w:val="ka-GE"/>
              </w:rPr>
              <w:t xml:space="preserve"> </w:t>
            </w:r>
            <w:r w:rsidRPr="008D0093">
              <w:rPr>
                <w:rFonts w:ascii="Sylfaen" w:hAnsi="Sylfaen" w:cs="Sylfaen"/>
                <w:bCs/>
                <w:sz w:val="20"/>
                <w:lang w:val="ka-GE"/>
              </w:rPr>
              <w:t>მოეთხოვება</w:t>
            </w:r>
            <w:r w:rsidRPr="008D0093">
              <w:rPr>
                <w:rFonts w:ascii="AcadNusx" w:hAnsi="AcadNusx" w:cs="AcadNusx"/>
                <w:bCs/>
                <w:sz w:val="20"/>
                <w:lang w:val="ka-GE"/>
              </w:rPr>
              <w:t xml:space="preserve"> </w:t>
            </w:r>
            <w:r w:rsidRPr="008D0093">
              <w:rPr>
                <w:rFonts w:ascii="Sylfaen" w:hAnsi="Sylfaen" w:cs="Sylfaen"/>
                <w:bCs/>
                <w:sz w:val="20"/>
                <w:lang w:val="ka-GE"/>
              </w:rPr>
              <w:t>სამართლის მაგისტრის</w:t>
            </w:r>
            <w:r w:rsidRPr="008D0093">
              <w:rPr>
                <w:rFonts w:ascii="Sylfaen" w:hAnsi="Sylfaen"/>
                <w:bCs/>
                <w:sz w:val="20"/>
                <w:lang w:val="ka-GE"/>
              </w:rPr>
              <w:t xml:space="preserve"> </w:t>
            </w:r>
            <w:r w:rsidRPr="008D0093">
              <w:rPr>
                <w:rFonts w:ascii="Sylfaen" w:hAnsi="Sylfaen" w:cs="Sylfaen"/>
                <w:bCs/>
                <w:sz w:val="20"/>
                <w:lang w:val="ka-GE"/>
              </w:rPr>
              <w:t>აკადემიური</w:t>
            </w:r>
            <w:r w:rsidRPr="008D0093">
              <w:rPr>
                <w:rFonts w:ascii="AcadNusx" w:hAnsi="AcadNusx" w:cs="AcadNusx"/>
                <w:bCs/>
                <w:sz w:val="20"/>
                <w:lang w:val="ka-GE"/>
              </w:rPr>
              <w:t xml:space="preserve"> </w:t>
            </w:r>
            <w:r w:rsidRPr="008D0093">
              <w:rPr>
                <w:rFonts w:ascii="Sylfaen" w:hAnsi="Sylfaen" w:cs="Sylfaen"/>
                <w:bCs/>
                <w:sz w:val="20"/>
                <w:lang w:val="ka-GE"/>
              </w:rPr>
              <w:t xml:space="preserve">ხარისხი. ამავე </w:t>
            </w:r>
            <w:r w:rsidRPr="008D0093">
              <w:rPr>
                <w:rFonts w:ascii="Sylfaen" w:hAnsi="Sylfaen" w:cs="Sylfaen"/>
                <w:bCs/>
                <w:sz w:val="20"/>
                <w:lang w:val="ka-GE"/>
              </w:rPr>
              <w:lastRenderedPageBreak/>
              <w:t>დროს, საბაკალავრო საგანმანათლებლო პროგრამის კურსდამთავრებული უფლებამოსილია სწავლა განაგრძოს სამაგისტრო</w:t>
            </w:r>
            <w:r w:rsidRPr="008D0093">
              <w:rPr>
                <w:rFonts w:ascii="Sylfaen" w:hAnsi="Sylfaen" w:cs="AcadNusx"/>
                <w:bCs/>
                <w:sz w:val="20"/>
                <w:lang w:val="ka-GE"/>
              </w:rPr>
              <w:t xml:space="preserve"> </w:t>
            </w:r>
            <w:r w:rsidRPr="008D0093">
              <w:rPr>
                <w:rFonts w:ascii="Sylfaen" w:hAnsi="Sylfaen" w:cs="Sylfaen"/>
                <w:bCs/>
                <w:sz w:val="20"/>
                <w:lang w:val="ka-GE"/>
              </w:rPr>
              <w:t>პროგრამით</w:t>
            </w:r>
            <w:r w:rsidRPr="008D0093">
              <w:rPr>
                <w:rFonts w:ascii="Sylfaen" w:hAnsi="Sylfaen" w:cs="AcadNusx"/>
                <w:bCs/>
                <w:sz w:val="20"/>
                <w:lang w:val="ka-GE"/>
              </w:rPr>
              <w:t xml:space="preserve">, </w:t>
            </w:r>
            <w:r w:rsidRPr="008D0093">
              <w:rPr>
                <w:rFonts w:ascii="Sylfaen" w:hAnsi="Sylfaen" w:cs="Sylfaen"/>
                <w:bCs/>
                <w:sz w:val="20"/>
                <w:lang w:val="ka-GE"/>
              </w:rPr>
              <w:t>რომელიც ორიენტირებულია</w:t>
            </w:r>
            <w:r w:rsidRPr="008D0093">
              <w:rPr>
                <w:rFonts w:ascii="Sylfaen" w:hAnsi="Sylfaen" w:cs="AcadNusx"/>
                <w:bCs/>
                <w:sz w:val="20"/>
                <w:lang w:val="ka-GE"/>
              </w:rPr>
              <w:t xml:space="preserve"> </w:t>
            </w:r>
            <w:r w:rsidRPr="008D0093">
              <w:rPr>
                <w:rFonts w:ascii="Sylfaen" w:hAnsi="Sylfaen" w:cs="Sylfaen"/>
                <w:bCs/>
                <w:sz w:val="20"/>
                <w:lang w:val="ka-GE"/>
              </w:rPr>
              <w:t>შემდგომი</w:t>
            </w:r>
            <w:r w:rsidRPr="008D0093">
              <w:rPr>
                <w:rFonts w:ascii="AcadNusx" w:hAnsi="AcadNusx" w:cs="AcadNusx"/>
                <w:bCs/>
                <w:sz w:val="20"/>
                <w:lang w:val="ka-GE"/>
              </w:rPr>
              <w:t xml:space="preserve"> </w:t>
            </w:r>
            <w:r w:rsidRPr="008D0093">
              <w:rPr>
                <w:rFonts w:ascii="Sylfaen" w:hAnsi="Sylfaen" w:cs="Sylfaen"/>
                <w:bCs/>
                <w:sz w:val="20"/>
                <w:lang w:val="ka-GE"/>
              </w:rPr>
              <w:t>დონის სპეციალისტი</w:t>
            </w:r>
            <w:r w:rsidRPr="008D0093">
              <w:rPr>
                <w:rFonts w:ascii="Sylfaen" w:hAnsi="Sylfaen" w:cs="Sylfaen"/>
                <w:bCs/>
                <w:sz w:val="20"/>
              </w:rPr>
              <w:t>ს</w:t>
            </w:r>
            <w:r w:rsidRPr="008D0093">
              <w:rPr>
                <w:rFonts w:ascii="Sylfaen" w:hAnsi="Sylfaen" w:cs="AcadNusx"/>
                <w:bCs/>
                <w:sz w:val="20"/>
                <w:lang w:val="ka-GE"/>
              </w:rPr>
              <w:t xml:space="preserve"> </w:t>
            </w:r>
            <w:r w:rsidRPr="008D0093">
              <w:rPr>
                <w:rFonts w:ascii="Sylfaen" w:hAnsi="Sylfaen" w:cs="Sylfaen"/>
                <w:bCs/>
                <w:sz w:val="20"/>
                <w:lang w:val="ka-GE"/>
              </w:rPr>
              <w:t>მომზადებაზე.</w:t>
            </w:r>
            <w:r w:rsidRPr="008D0093">
              <w:rPr>
                <w:rFonts w:ascii="Sylfaen" w:hAnsi="Sylfaen"/>
                <w:bCs/>
                <w:sz w:val="20"/>
                <w:lang w:val="ka-GE"/>
              </w:rPr>
              <w:t xml:space="preserve"> </w:t>
            </w:r>
            <w:r w:rsidRPr="008D0093">
              <w:rPr>
                <w:rFonts w:ascii="Sylfaen" w:hAnsi="Sylfaen"/>
                <w:sz w:val="20"/>
              </w:rPr>
              <w:t>კურსდამთავრებულს შესაძლებლობა ექნება</w:t>
            </w:r>
            <w:r w:rsidRPr="008D0093">
              <w:rPr>
                <w:rFonts w:ascii="Sylfaen" w:hAnsi="Sylfaen"/>
                <w:sz w:val="20"/>
                <w:lang w:val="ka-GE"/>
              </w:rPr>
              <w:t xml:space="preserve"> </w:t>
            </w:r>
            <w:r w:rsidRPr="008D0093">
              <w:rPr>
                <w:rFonts w:ascii="Sylfaen" w:hAnsi="Sylfaen"/>
                <w:sz w:val="20"/>
              </w:rPr>
              <w:t>დასაქმდეს:</w:t>
            </w:r>
            <w:r w:rsidRPr="008D0093">
              <w:rPr>
                <w:rFonts w:ascii="Sylfaen" w:hAnsi="Sylfaen"/>
                <w:sz w:val="20"/>
                <w:lang w:val="ka-GE"/>
              </w:rPr>
              <w:t xml:space="preserve"> </w:t>
            </w:r>
            <w:r w:rsidRPr="008D0093">
              <w:rPr>
                <w:rFonts w:ascii="Sylfaen" w:hAnsi="Sylfaen"/>
                <w:sz w:val="20"/>
              </w:rPr>
              <w:t>საჯარო დაწესებულებებში,</w:t>
            </w:r>
            <w:r w:rsidRPr="008D0093">
              <w:rPr>
                <w:rFonts w:ascii="Sylfaen" w:hAnsi="Sylfaen"/>
                <w:sz w:val="20"/>
                <w:lang w:val="ka-GE"/>
              </w:rPr>
              <w:t xml:space="preserve"> საზოგადოებრივ ორგანიზაციებში</w:t>
            </w:r>
            <w:r w:rsidRPr="008D0093">
              <w:rPr>
                <w:rFonts w:ascii="Sylfaen" w:hAnsi="Sylfaen"/>
                <w:sz w:val="20"/>
              </w:rPr>
              <w:t>,</w:t>
            </w:r>
            <w:r w:rsidRPr="008D0093">
              <w:rPr>
                <w:rFonts w:ascii="Sylfaen" w:hAnsi="Sylfaen"/>
                <w:sz w:val="20"/>
                <w:lang w:val="ka-GE"/>
              </w:rPr>
              <w:t xml:space="preserve"> </w:t>
            </w:r>
            <w:r w:rsidRPr="008D0093">
              <w:rPr>
                <w:rFonts w:ascii="Sylfaen" w:hAnsi="Sylfaen"/>
                <w:sz w:val="20"/>
              </w:rPr>
              <w:t>კერძო სექტორში</w:t>
            </w:r>
            <w:r w:rsidRPr="008D0093">
              <w:rPr>
                <w:rFonts w:ascii="Sylfaen" w:hAnsi="Sylfaen"/>
                <w:sz w:val="20"/>
                <w:lang w:val="ka-GE"/>
              </w:rPr>
              <w:t xml:space="preserve">, </w:t>
            </w:r>
            <w:r w:rsidRPr="008D0093">
              <w:rPr>
                <w:rFonts w:ascii="Sylfaen" w:eastAsia="Sylfaen" w:hAnsi="Sylfaen" w:cs="Sylfaen"/>
                <w:sz w:val="20"/>
              </w:rPr>
              <w:t xml:space="preserve">სამთავრობო და არასამთავრობო სტრუქტურებში. </w:t>
            </w:r>
            <w:r w:rsidRPr="008D0093">
              <w:rPr>
                <w:rFonts w:ascii="Sylfaen" w:hAnsi="Sylfaen" w:cs="Sylfaen"/>
                <w:bCs/>
                <w:sz w:val="20"/>
                <w:lang w:val="ka-GE"/>
              </w:rPr>
              <w:t xml:space="preserve">                                                                                                                                                                                                               </w:t>
            </w:r>
            <w:r w:rsidRPr="008D0093">
              <w:rPr>
                <w:rFonts w:ascii="Sylfaen" w:hAnsi="Sylfaen" w:cs="AcadNusx"/>
                <w:bCs/>
                <w:sz w:val="20"/>
                <w:lang w:val="ka-GE"/>
              </w:rPr>
              <w:t>ამასთან, ცალკეული თანამდებობის დასაკავებლად შეიძლება გათვალისწინებულ იქნეს დამატებითი წინაპირობები.</w:t>
            </w:r>
            <w:r w:rsidRPr="008D0093">
              <w:rPr>
                <w:rFonts w:ascii="Sylfaen" w:hAnsi="Sylfaen"/>
                <w:sz w:val="20"/>
                <w:lang w:val="ka-GE"/>
              </w:rPr>
              <w:t xml:space="preserve">  </w:t>
            </w:r>
            <w:r w:rsidRPr="008D0093">
              <w:rPr>
                <w:rFonts w:ascii="Sylfaen" w:hAnsi="Sylfaen" w:cs="Sylfaen"/>
                <w:bCs/>
                <w:sz w:val="20"/>
                <w:lang w:val="ka-GE"/>
              </w:rPr>
              <w:t xml:space="preserve">     </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123A8">
            <w:pPr>
              <w:spacing w:after="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F33F3B" w:rsidRDefault="002C3208" w:rsidP="00F33F3B">
            <w:pPr>
              <w:spacing w:after="0"/>
              <w:jc w:val="both"/>
              <w:rPr>
                <w:rFonts w:ascii="Sylfaen" w:hAnsi="Sylfaen" w:cs="Sylfaen"/>
                <w:b/>
                <w:bCs/>
                <w:sz w:val="20"/>
                <w:szCs w:val="20"/>
                <w:lang w:val="ka-GE"/>
              </w:rPr>
            </w:pPr>
            <w:r w:rsidRPr="00F33F3B">
              <w:rPr>
                <w:rFonts w:ascii="Sylfaen" w:hAnsi="Sylfaen"/>
                <w:b/>
                <w:lang w:val="ka-GE"/>
              </w:rPr>
              <w:t>ა)</w:t>
            </w:r>
            <w:r w:rsidR="006A1A70" w:rsidRPr="00F33F3B">
              <w:rPr>
                <w:rFonts w:ascii="Sylfaen" w:hAnsi="Sylfaen"/>
                <w:lang w:val="ka-GE"/>
              </w:rPr>
              <w:t xml:space="preserve"> </w:t>
            </w:r>
            <w:r w:rsidR="00F33F3B" w:rsidRPr="008D0093">
              <w:rPr>
                <w:rFonts w:ascii="Sylfaen" w:hAnsi="Sylfaen"/>
                <w:sz w:val="20"/>
              </w:rPr>
              <w:t>2</w:t>
            </w:r>
            <w:r w:rsidR="005123A8" w:rsidRPr="008D0093">
              <w:rPr>
                <w:rFonts w:ascii="Sylfaen" w:hAnsi="Sylfaen"/>
                <w:sz w:val="20"/>
                <w:lang w:val="ka-GE"/>
              </w:rPr>
              <w:t xml:space="preserve"> - პროფესორი</w:t>
            </w:r>
            <w:r w:rsidR="006A1A70" w:rsidRPr="008D0093">
              <w:rPr>
                <w:rFonts w:ascii="Sylfaen" w:hAnsi="Sylfaen"/>
                <w:sz w:val="20"/>
                <w:lang w:val="ka-GE"/>
              </w:rPr>
              <w:t xml:space="preserve">; </w:t>
            </w:r>
            <w:r w:rsidR="00F33F3B" w:rsidRPr="008D0093">
              <w:rPr>
                <w:rFonts w:ascii="Sylfaen" w:hAnsi="Sylfaen"/>
                <w:sz w:val="20"/>
              </w:rPr>
              <w:t>14</w:t>
            </w:r>
            <w:r w:rsidR="005123A8" w:rsidRPr="008D0093">
              <w:rPr>
                <w:rFonts w:ascii="Sylfaen" w:hAnsi="Sylfaen"/>
                <w:sz w:val="20"/>
                <w:lang w:val="ka-GE"/>
              </w:rPr>
              <w:t xml:space="preserve"> - ასოცირებული პროფესორი</w:t>
            </w:r>
            <w:r w:rsidR="006A1A70" w:rsidRPr="008D0093">
              <w:rPr>
                <w:rFonts w:ascii="Sylfaen" w:hAnsi="Sylfaen"/>
                <w:sz w:val="20"/>
              </w:rPr>
              <w:t xml:space="preserve">; </w:t>
            </w:r>
            <w:r w:rsidR="00F33F3B" w:rsidRPr="008D0093">
              <w:rPr>
                <w:rFonts w:ascii="Sylfaen" w:hAnsi="Sylfaen"/>
                <w:sz w:val="20"/>
              </w:rPr>
              <w:t>9</w:t>
            </w:r>
            <w:r w:rsidR="005123A8" w:rsidRPr="008D0093">
              <w:rPr>
                <w:rFonts w:ascii="Sylfaen" w:hAnsi="Sylfaen"/>
                <w:sz w:val="20"/>
                <w:lang w:val="ka-GE"/>
              </w:rPr>
              <w:t xml:space="preserve"> - </w:t>
            </w:r>
            <w:r w:rsidR="005123A8" w:rsidRPr="008D0093">
              <w:rPr>
                <w:rFonts w:ascii="Sylfaen" w:hAnsi="Sylfaen"/>
                <w:sz w:val="20"/>
              </w:rPr>
              <w:t>დოქტორანტი</w:t>
            </w:r>
            <w:r w:rsidR="005123A8" w:rsidRPr="008D0093">
              <w:rPr>
                <w:rFonts w:ascii="Sylfaen" w:hAnsi="Sylfaen"/>
                <w:sz w:val="20"/>
                <w:lang w:val="ka-GE"/>
              </w:rPr>
              <w:t xml:space="preserve">; </w:t>
            </w:r>
            <w:r w:rsidR="00F33F3B" w:rsidRPr="008D0093">
              <w:rPr>
                <w:rFonts w:ascii="Sylfaen" w:hAnsi="Sylfaen"/>
                <w:sz w:val="20"/>
              </w:rPr>
              <w:t xml:space="preserve">16 - </w:t>
            </w:r>
            <w:r w:rsidR="00F33F3B" w:rsidRPr="008D0093">
              <w:rPr>
                <w:rFonts w:ascii="Sylfaen" w:hAnsi="Sylfaen"/>
                <w:sz w:val="20"/>
                <w:lang w:val="ka-GE"/>
              </w:rPr>
              <w:t>მოწვეული სპეციალისტი.</w:t>
            </w: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5123A8">
            <w:pPr>
              <w:spacing w:after="0"/>
              <w:rPr>
                <w:rFonts w:ascii="Sylfaen" w:hAnsi="Sylfaen"/>
                <w:b/>
                <w:u w:val="single"/>
                <w:lang w:val="ka-GE"/>
              </w:rPr>
            </w:pPr>
          </w:p>
        </w:tc>
      </w:tr>
    </w:tbl>
    <w:p w:rsidR="00E95137" w:rsidRDefault="00E95137" w:rsidP="005123A8">
      <w:pPr>
        <w:spacing w:after="0"/>
        <w:rPr>
          <w:rFonts w:ascii="Sylfaen" w:hAnsi="Sylfaen"/>
          <w:i/>
          <w:lang w:val="ka-GE"/>
        </w:rPr>
        <w:sectPr w:rsidR="00E95137" w:rsidSect="00C307BD">
          <w:footerReference w:type="even" r:id="rId9"/>
          <w:footerReference w:type="default" r:id="rId10"/>
          <w:type w:val="continuous"/>
          <w:pgSz w:w="12240" w:h="15840"/>
          <w:pgMar w:top="0" w:right="1701" w:bottom="0" w:left="426" w:header="720" w:footer="720" w:gutter="0"/>
          <w:cols w:space="720"/>
        </w:sectPr>
      </w:pPr>
    </w:p>
    <w:p w:rsidR="00500008" w:rsidRPr="00355DEB" w:rsidRDefault="00C03E05" w:rsidP="00500008">
      <w:pPr>
        <w:spacing w:after="0"/>
        <w:jc w:val="center"/>
        <w:rPr>
          <w:rFonts w:ascii="Sylfaen" w:hAnsi="Sylfaen"/>
          <w:b/>
          <w:lang w:val="ka-GE"/>
        </w:rPr>
      </w:pPr>
      <w:r>
        <w:rPr>
          <w:rFonts w:ascii="Sylfaen" w:hAnsi="Sylfaen"/>
          <w:b/>
          <w:lang w:val="ka-GE"/>
        </w:rPr>
        <w:lastRenderedPageBreak/>
        <w:t xml:space="preserve">                                                                                     </w:t>
      </w:r>
      <w:r w:rsidR="00500008">
        <w:rPr>
          <w:rFonts w:ascii="Sylfaen" w:hAnsi="Sylfaen"/>
          <w:b/>
          <w:lang w:val="ka-GE"/>
        </w:rPr>
        <w:t xml:space="preserve">                                                                                                                                        </w:t>
      </w:r>
      <w:r w:rsidR="00500008" w:rsidRPr="006858BC">
        <w:rPr>
          <w:rFonts w:ascii="Sylfaen" w:hAnsi="Sylfaen"/>
          <w:b/>
          <w:lang w:val="ka-GE"/>
        </w:rPr>
        <w:t xml:space="preserve">დანართი </w:t>
      </w:r>
      <w:r w:rsidR="00500008">
        <w:rPr>
          <w:rFonts w:ascii="Sylfaen" w:hAnsi="Sylfaen"/>
          <w:b/>
          <w:lang w:val="ka-GE"/>
        </w:rPr>
        <w:t>1</w:t>
      </w:r>
    </w:p>
    <w:p w:rsidR="00500008" w:rsidRDefault="00C03E05" w:rsidP="00C03E05">
      <w:pPr>
        <w:spacing w:after="0"/>
        <w:jc w:val="center"/>
        <w:rPr>
          <w:rFonts w:ascii="Sylfaen" w:hAnsi="Sylfaen"/>
          <w:b/>
          <w:lang w:val="ka-GE"/>
        </w:rPr>
      </w:pPr>
      <w:r>
        <w:rPr>
          <w:rFonts w:ascii="Sylfaen" w:hAnsi="Sylfaen"/>
          <w:b/>
          <w:lang w:val="ka-GE"/>
        </w:rPr>
        <w:t xml:space="preserve">               </w:t>
      </w:r>
    </w:p>
    <w:p w:rsidR="00500008" w:rsidRDefault="00500008" w:rsidP="00C03E05">
      <w:pPr>
        <w:spacing w:after="0"/>
        <w:jc w:val="center"/>
        <w:rPr>
          <w:rFonts w:ascii="Sylfaen" w:hAnsi="Sylfaen"/>
          <w:b/>
          <w:lang w:val="ka-GE"/>
        </w:rPr>
      </w:pPr>
      <w:r w:rsidRPr="006D6FEE">
        <w:rPr>
          <w:b/>
          <w:noProof/>
          <w:color w:val="000000" w:themeColor="text1"/>
        </w:rPr>
        <w:drawing>
          <wp:inline distT="0" distB="0" distL="0" distR="0" wp14:anchorId="66232C60" wp14:editId="6E6A5DE0">
            <wp:extent cx="8877300" cy="7620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4583" cy="762625"/>
                    </a:xfrm>
                    <a:prstGeom prst="rect">
                      <a:avLst/>
                    </a:prstGeom>
                    <a:noFill/>
                  </pic:spPr>
                </pic:pic>
              </a:graphicData>
            </a:graphic>
          </wp:inline>
        </w:drawing>
      </w:r>
    </w:p>
    <w:p w:rsidR="00500008" w:rsidRDefault="00500008" w:rsidP="00C03E05">
      <w:pPr>
        <w:spacing w:after="0"/>
        <w:jc w:val="center"/>
        <w:rPr>
          <w:rFonts w:ascii="Sylfaen" w:hAnsi="Sylfaen"/>
          <w:b/>
          <w:lang w:val="ka-GE"/>
        </w:rPr>
      </w:pPr>
    </w:p>
    <w:p w:rsidR="007E4CED" w:rsidRPr="009B02BB" w:rsidRDefault="007E4CED" w:rsidP="003C47E8">
      <w:pPr>
        <w:autoSpaceDE w:val="0"/>
        <w:autoSpaceDN w:val="0"/>
        <w:adjustRightInd w:val="0"/>
        <w:spacing w:after="0"/>
        <w:jc w:val="center"/>
        <w:rPr>
          <w:rFonts w:ascii="Sylfaen" w:hAnsi="Sylfaen" w:cs="Sylfaen"/>
          <w:b/>
          <w:lang w:val="ka-GE"/>
        </w:rPr>
      </w:pPr>
      <w:r w:rsidRPr="009B02BB">
        <w:rPr>
          <w:rFonts w:ascii="Sylfaen" w:hAnsi="Sylfaen" w:cs="Sylfaen"/>
          <w:b/>
          <w:lang w:val="ka-GE"/>
        </w:rPr>
        <w:t>სასწავლო გეგმა</w:t>
      </w:r>
      <w:r w:rsidR="001F0180">
        <w:rPr>
          <w:rFonts w:ascii="Sylfaen" w:hAnsi="Sylfaen" w:cs="Sylfaen"/>
          <w:b/>
        </w:rPr>
        <w:t xml:space="preserve"> </w:t>
      </w:r>
      <w:r w:rsidR="002E7308">
        <w:rPr>
          <w:rFonts w:ascii="Sylfaen" w:hAnsi="Sylfaen" w:cs="Sylfaen"/>
          <w:b/>
          <w:lang w:val="af-ZA"/>
        </w:rPr>
        <w:t>20</w:t>
      </w:r>
      <w:r w:rsidR="002E7308">
        <w:rPr>
          <w:rFonts w:ascii="Sylfaen" w:hAnsi="Sylfaen" w:cs="Sylfaen"/>
          <w:b/>
          <w:lang w:val="ka-GE"/>
        </w:rPr>
        <w:t>16</w:t>
      </w:r>
      <w:r>
        <w:rPr>
          <w:rFonts w:ascii="Sylfaen" w:hAnsi="Sylfaen" w:cs="Sylfaen"/>
          <w:b/>
          <w:lang w:val="af-ZA"/>
        </w:rPr>
        <w:t>-20</w:t>
      </w:r>
      <w:r w:rsidR="002E7308">
        <w:rPr>
          <w:rFonts w:ascii="Sylfaen" w:hAnsi="Sylfaen" w:cs="Sylfaen"/>
          <w:b/>
          <w:lang w:val="ka-GE"/>
        </w:rPr>
        <w:t>17</w:t>
      </w:r>
      <w:r>
        <w:rPr>
          <w:rFonts w:ascii="Sylfaen" w:hAnsi="Sylfaen" w:cs="Sylfaen"/>
          <w:b/>
          <w:lang w:val="ka-GE"/>
        </w:rPr>
        <w:t>წ.წ</w:t>
      </w:r>
    </w:p>
    <w:p w:rsidR="007E4CED" w:rsidRPr="00F552A8" w:rsidRDefault="007E4CED" w:rsidP="003C47E8">
      <w:pPr>
        <w:spacing w:after="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sidR="008B42E2" w:rsidRPr="00DA4958">
        <w:rPr>
          <w:rFonts w:ascii="Sylfaen" w:hAnsi="Sylfaen"/>
          <w:lang w:val="ka-GE"/>
        </w:rPr>
        <w:t>სამარ</w:t>
      </w:r>
      <w:r w:rsidR="008B42E2">
        <w:rPr>
          <w:rFonts w:ascii="Sylfaen" w:hAnsi="Sylfaen"/>
          <w:lang w:val="ka-GE"/>
        </w:rPr>
        <w:t>თალი</w:t>
      </w:r>
    </w:p>
    <w:p w:rsidR="007E4CED" w:rsidRPr="009B02BB" w:rsidRDefault="007E4CED" w:rsidP="003C47E8">
      <w:pPr>
        <w:tabs>
          <w:tab w:val="left" w:pos="12155"/>
        </w:tabs>
        <w:spacing w:after="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008B42E2">
        <w:rPr>
          <w:rFonts w:ascii="Sylfaen" w:hAnsi="Sylfaen"/>
          <w:bCs/>
          <w:lang w:val="ka-GE"/>
        </w:rPr>
        <w:t>სამართლის</w:t>
      </w:r>
      <w:r w:rsidR="008B42E2" w:rsidRPr="00582CA8">
        <w:rPr>
          <w:rFonts w:ascii="Sylfaen" w:hAnsi="Sylfaen"/>
          <w:bCs/>
          <w:lang w:val="ka-GE"/>
        </w:rPr>
        <w:t xml:space="preserve"> ბაკალავრი  (</w:t>
      </w:r>
      <w:r w:rsidR="008B42E2" w:rsidRPr="00582CA8">
        <w:rPr>
          <w:rFonts w:ascii="Sylfaen" w:hAnsi="Sylfaen"/>
          <w:bCs/>
        </w:rPr>
        <w:t>Bachelor of Law</w:t>
      </w:r>
      <w:r w:rsidR="008B42E2" w:rsidRPr="00582CA8">
        <w:rPr>
          <w:rFonts w:ascii="Sylfaen" w:hAnsi="Sylfaen"/>
          <w:bCs/>
          <w:lang w:val="ka-GE"/>
        </w:rPr>
        <w:t>)</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3812"/>
        <w:gridCol w:w="1178"/>
        <w:gridCol w:w="511"/>
        <w:gridCol w:w="781"/>
        <w:gridCol w:w="660"/>
        <w:gridCol w:w="788"/>
        <w:gridCol w:w="602"/>
        <w:gridCol w:w="1060"/>
        <w:gridCol w:w="422"/>
        <w:gridCol w:w="472"/>
        <w:gridCol w:w="657"/>
        <w:gridCol w:w="311"/>
        <w:gridCol w:w="472"/>
        <w:gridCol w:w="484"/>
        <w:gridCol w:w="514"/>
        <w:gridCol w:w="564"/>
        <w:gridCol w:w="7"/>
        <w:gridCol w:w="817"/>
      </w:tblGrid>
      <w:tr w:rsidR="007E4CED" w:rsidRPr="009B02BB" w:rsidTr="00535C97">
        <w:trPr>
          <w:trHeight w:val="274"/>
          <w:jc w:val="center"/>
        </w:trPr>
        <w:tc>
          <w:tcPr>
            <w:tcW w:w="768" w:type="dxa"/>
            <w:vMerge w:val="restart"/>
            <w:tcBorders>
              <w:top w:val="double" w:sz="4" w:space="0" w:color="auto"/>
              <w:left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w:t>
            </w:r>
          </w:p>
        </w:tc>
        <w:tc>
          <w:tcPr>
            <w:tcW w:w="3812" w:type="dxa"/>
            <w:vMerge w:val="restart"/>
            <w:tcBorders>
              <w:top w:val="double" w:sz="4" w:space="0" w:color="auto"/>
              <w:left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1178" w:type="dxa"/>
            <w:vMerge w:val="restart"/>
            <w:tcBorders>
              <w:top w:val="double" w:sz="4" w:space="0" w:color="auto"/>
              <w:left w:val="double" w:sz="4" w:space="0" w:color="auto"/>
              <w:right w:val="double" w:sz="4" w:space="0" w:color="auto"/>
            </w:tcBorders>
          </w:tcPr>
          <w:p w:rsidR="007E4CED" w:rsidRDefault="007E4CED" w:rsidP="003C47E8">
            <w:pPr>
              <w:spacing w:after="0"/>
              <w:ind w:right="-107"/>
              <w:jc w:val="center"/>
              <w:rPr>
                <w:rFonts w:ascii="Sylfaen" w:hAnsi="Sylfaen"/>
                <w:sz w:val="20"/>
                <w:szCs w:val="20"/>
                <w:lang w:val="ka-GE"/>
              </w:rPr>
            </w:pPr>
          </w:p>
          <w:p w:rsidR="007E4CED" w:rsidRDefault="007E4CED" w:rsidP="003C47E8">
            <w:pPr>
              <w:spacing w:after="0"/>
              <w:ind w:right="-107"/>
              <w:jc w:val="center"/>
              <w:rPr>
                <w:rFonts w:ascii="Sylfaen" w:hAnsi="Sylfaen"/>
                <w:sz w:val="20"/>
                <w:szCs w:val="20"/>
                <w:lang w:val="ka-GE"/>
              </w:rPr>
            </w:pPr>
          </w:p>
          <w:p w:rsidR="00E52A8F" w:rsidRDefault="007E4CED" w:rsidP="003C47E8">
            <w:pPr>
              <w:spacing w:after="0"/>
              <w:ind w:right="-107"/>
              <w:rPr>
                <w:rFonts w:ascii="Sylfaen" w:hAnsi="Sylfaen"/>
                <w:sz w:val="20"/>
                <w:szCs w:val="20"/>
                <w:lang w:val="ka-GE"/>
              </w:rPr>
            </w:pPr>
            <w:r>
              <w:rPr>
                <w:rFonts w:ascii="Sylfaen" w:hAnsi="Sylfaen"/>
                <w:sz w:val="20"/>
                <w:szCs w:val="20"/>
                <w:lang w:val="ka-GE"/>
              </w:rPr>
              <w:t>ს/კ</w:t>
            </w:r>
            <w:r w:rsidR="00E52A8F">
              <w:rPr>
                <w:rFonts w:ascii="Sylfaen" w:hAnsi="Sylfaen"/>
                <w:sz w:val="20"/>
                <w:szCs w:val="20"/>
              </w:rPr>
              <w:t>/</w:t>
            </w:r>
          </w:p>
          <w:p w:rsidR="00E52A8F" w:rsidRDefault="00E52A8F" w:rsidP="003C47E8">
            <w:pPr>
              <w:spacing w:after="0"/>
              <w:ind w:right="-107"/>
              <w:rPr>
                <w:rFonts w:ascii="Sylfaen" w:hAnsi="Sylfaen"/>
                <w:sz w:val="20"/>
                <w:szCs w:val="20"/>
                <w:lang w:val="ka-GE"/>
              </w:rPr>
            </w:pPr>
          </w:p>
          <w:p w:rsidR="007E4CED" w:rsidRPr="00217384" w:rsidRDefault="00E52A8F" w:rsidP="003C47E8">
            <w:pPr>
              <w:spacing w:after="0"/>
              <w:ind w:right="-107"/>
              <w:rPr>
                <w:rFonts w:ascii="Sylfaen" w:hAnsi="Sylfaen"/>
                <w:b/>
                <w:sz w:val="18"/>
                <w:szCs w:val="18"/>
                <w:lang w:val="ka-GE"/>
              </w:rPr>
            </w:pPr>
            <w:r w:rsidRPr="00217384">
              <w:rPr>
                <w:rFonts w:ascii="Sylfaen" w:hAnsi="Sylfaen"/>
                <w:b/>
                <w:sz w:val="18"/>
                <w:szCs w:val="18"/>
                <w:lang w:val="ka-GE"/>
              </w:rPr>
              <w:t>კურსის კოდი</w:t>
            </w:r>
          </w:p>
        </w:tc>
        <w:tc>
          <w:tcPr>
            <w:tcW w:w="511" w:type="dxa"/>
            <w:vMerge w:val="restart"/>
            <w:tcBorders>
              <w:top w:val="double" w:sz="4" w:space="0" w:color="auto"/>
              <w:lef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7E4CED" w:rsidRPr="009B02BB" w:rsidRDefault="007E4CED" w:rsidP="003C47E8">
            <w:pPr>
              <w:spacing w:after="0"/>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60" w:type="dxa"/>
            <w:vMerge w:val="restart"/>
            <w:tcBorders>
              <w:top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cs="Sylfaen"/>
                <w:sz w:val="20"/>
                <w:szCs w:val="20"/>
                <w:lang w:val="af-ZA"/>
              </w:rPr>
              <w:t>ლ/</w:t>
            </w:r>
            <w:r>
              <w:rPr>
                <w:rFonts w:ascii="Sylfaen" w:hAnsi="Sylfaen" w:cs="Sylfaen"/>
                <w:sz w:val="20"/>
                <w:szCs w:val="20"/>
                <w:lang w:val="ka-GE"/>
              </w:rPr>
              <w:t>ლ/</w:t>
            </w:r>
            <w:r w:rsidRPr="009B02BB">
              <w:rPr>
                <w:rFonts w:ascii="Sylfaen" w:hAnsi="Sylfaen" w:cs="Sylfaen"/>
                <w:sz w:val="20"/>
                <w:szCs w:val="20"/>
                <w:lang w:val="af-ZA"/>
              </w:rPr>
              <w:t>ჯგ</w:t>
            </w:r>
          </w:p>
        </w:tc>
        <w:tc>
          <w:tcPr>
            <w:tcW w:w="3903" w:type="dxa"/>
            <w:gridSpan w:val="9"/>
            <w:tcBorders>
              <w:top w:val="double" w:sz="4" w:space="0" w:color="auto"/>
              <w:left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817" w:type="dxa"/>
            <w:vMerge w:val="restart"/>
            <w:tcBorders>
              <w:top w:val="double" w:sz="4" w:space="0" w:color="auto"/>
              <w:left w:val="double" w:sz="4" w:space="0" w:color="auto"/>
              <w:right w:val="double" w:sz="4" w:space="0" w:color="auto"/>
            </w:tcBorders>
            <w:textDirection w:val="btLr"/>
          </w:tcPr>
          <w:p w:rsidR="007E4CED" w:rsidRPr="009B02BB" w:rsidRDefault="007E4CED" w:rsidP="003C47E8">
            <w:pPr>
              <w:spacing w:after="0"/>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7E4CED" w:rsidRPr="009B02BB" w:rsidTr="00CB322D">
        <w:trPr>
          <w:trHeight w:val="135"/>
          <w:jc w:val="center"/>
        </w:trPr>
        <w:tc>
          <w:tcPr>
            <w:tcW w:w="768" w:type="dxa"/>
            <w:vMerge/>
            <w:tcBorders>
              <w:left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3812" w:type="dxa"/>
            <w:vMerge/>
            <w:tcBorders>
              <w:left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1178" w:type="dxa"/>
            <w:vMerge/>
            <w:tcBorders>
              <w:left w:val="double" w:sz="4" w:space="0" w:color="auto"/>
              <w:right w:val="double" w:sz="4" w:space="0" w:color="auto"/>
            </w:tcBorders>
          </w:tcPr>
          <w:p w:rsidR="007E4CED" w:rsidRPr="009B02BB" w:rsidRDefault="007E4CED" w:rsidP="003C47E8">
            <w:pPr>
              <w:spacing w:after="0"/>
              <w:ind w:right="-107"/>
              <w:jc w:val="center"/>
              <w:rPr>
                <w:rFonts w:ascii="Sylfaen" w:hAnsi="Sylfaen"/>
                <w:sz w:val="20"/>
                <w:szCs w:val="20"/>
                <w:lang w:val="ka-GE"/>
              </w:rPr>
            </w:pPr>
          </w:p>
        </w:tc>
        <w:tc>
          <w:tcPr>
            <w:tcW w:w="511" w:type="dxa"/>
            <w:vMerge/>
            <w:tcBorders>
              <w:lef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781" w:type="dxa"/>
            <w:vMerge w:val="restart"/>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7E4CED" w:rsidRPr="009B02BB" w:rsidRDefault="007E4CED" w:rsidP="003C47E8">
            <w:pPr>
              <w:spacing w:after="0"/>
              <w:ind w:right="-107"/>
              <w:jc w:val="center"/>
              <w:rPr>
                <w:rFonts w:ascii="Sylfaen" w:hAnsi="Sylfaen"/>
                <w:sz w:val="20"/>
                <w:szCs w:val="20"/>
                <w:lang w:val="ka-GE"/>
              </w:rPr>
            </w:pPr>
            <w:r w:rsidRPr="009B02BB">
              <w:rPr>
                <w:rFonts w:ascii="Sylfaen" w:hAnsi="Sylfaen"/>
                <w:sz w:val="20"/>
                <w:szCs w:val="20"/>
                <w:lang w:val="ka-GE"/>
              </w:rPr>
              <w:t>დამ</w:t>
            </w:r>
          </w:p>
        </w:tc>
        <w:tc>
          <w:tcPr>
            <w:tcW w:w="1060" w:type="dxa"/>
            <w:vMerge/>
            <w:tcBorders>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422" w:type="dxa"/>
            <w:vMerge w:val="restart"/>
            <w:tcBorders>
              <w:left w:val="double" w:sz="4" w:space="0" w:color="auto"/>
            </w:tcBorders>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II</w:t>
            </w:r>
          </w:p>
        </w:tc>
        <w:tc>
          <w:tcPr>
            <w:tcW w:w="657" w:type="dxa"/>
            <w:vMerge w:val="restart"/>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III</w:t>
            </w:r>
          </w:p>
        </w:tc>
        <w:tc>
          <w:tcPr>
            <w:tcW w:w="311" w:type="dxa"/>
            <w:vMerge w:val="restart"/>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V</w:t>
            </w:r>
          </w:p>
        </w:tc>
        <w:tc>
          <w:tcPr>
            <w:tcW w:w="484" w:type="dxa"/>
            <w:vMerge w:val="restart"/>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VII</w:t>
            </w:r>
          </w:p>
        </w:tc>
        <w:tc>
          <w:tcPr>
            <w:tcW w:w="571" w:type="dxa"/>
            <w:gridSpan w:val="2"/>
            <w:vMerge w:val="restart"/>
            <w:tcBorders>
              <w:right w:val="double" w:sz="4" w:space="0" w:color="auto"/>
            </w:tcBorders>
            <w:vAlign w:val="center"/>
          </w:tcPr>
          <w:p w:rsidR="007E4CED" w:rsidRPr="009B02BB" w:rsidRDefault="007E4CED" w:rsidP="003C47E8">
            <w:pPr>
              <w:spacing w:after="0"/>
              <w:ind w:right="-107"/>
              <w:jc w:val="center"/>
              <w:rPr>
                <w:rFonts w:ascii="Sylfaen" w:hAnsi="Sylfaen"/>
                <w:sz w:val="20"/>
                <w:szCs w:val="20"/>
              </w:rPr>
            </w:pPr>
            <w:r w:rsidRPr="009B02BB">
              <w:rPr>
                <w:rFonts w:ascii="Sylfaen" w:hAnsi="Sylfaen"/>
                <w:sz w:val="20"/>
                <w:szCs w:val="20"/>
              </w:rPr>
              <w:t>VIII</w:t>
            </w:r>
          </w:p>
        </w:tc>
        <w:tc>
          <w:tcPr>
            <w:tcW w:w="817" w:type="dxa"/>
            <w:vMerge/>
            <w:tcBorders>
              <w:left w:val="double" w:sz="4" w:space="0" w:color="auto"/>
              <w:right w:val="double" w:sz="4" w:space="0" w:color="auto"/>
            </w:tcBorders>
          </w:tcPr>
          <w:p w:rsidR="007E4CED" w:rsidRPr="009B02BB" w:rsidRDefault="007E4CED" w:rsidP="003C47E8">
            <w:pPr>
              <w:spacing w:after="0"/>
              <w:ind w:right="-107"/>
              <w:jc w:val="center"/>
              <w:rPr>
                <w:rFonts w:ascii="Sylfaen" w:hAnsi="Sylfaen"/>
                <w:sz w:val="20"/>
                <w:szCs w:val="20"/>
              </w:rPr>
            </w:pPr>
          </w:p>
        </w:tc>
      </w:tr>
      <w:tr w:rsidR="007E4CED" w:rsidRPr="009B02BB" w:rsidTr="00CB322D">
        <w:trPr>
          <w:cantSplit/>
          <w:trHeight w:val="1560"/>
          <w:jc w:val="center"/>
        </w:trPr>
        <w:tc>
          <w:tcPr>
            <w:tcW w:w="768" w:type="dxa"/>
            <w:vMerge/>
            <w:tcBorders>
              <w:left w:val="double" w:sz="4" w:space="0" w:color="auto"/>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3812" w:type="dxa"/>
            <w:vMerge/>
            <w:tcBorders>
              <w:left w:val="double" w:sz="4" w:space="0" w:color="auto"/>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1178" w:type="dxa"/>
            <w:vMerge/>
            <w:tcBorders>
              <w:left w:val="double" w:sz="4" w:space="0" w:color="auto"/>
              <w:bottom w:val="double" w:sz="4" w:space="0" w:color="auto"/>
              <w:right w:val="double" w:sz="4" w:space="0" w:color="auto"/>
            </w:tcBorders>
          </w:tcPr>
          <w:p w:rsidR="007E4CED" w:rsidRPr="009B02BB" w:rsidRDefault="007E4CED" w:rsidP="003C47E8">
            <w:pPr>
              <w:spacing w:after="0"/>
              <w:ind w:right="-107"/>
              <w:jc w:val="center"/>
              <w:rPr>
                <w:rFonts w:ascii="Sylfaen" w:hAnsi="Sylfaen"/>
                <w:sz w:val="20"/>
                <w:szCs w:val="20"/>
                <w:lang w:val="ka-GE"/>
              </w:rPr>
            </w:pPr>
          </w:p>
        </w:tc>
        <w:tc>
          <w:tcPr>
            <w:tcW w:w="511" w:type="dxa"/>
            <w:vMerge/>
            <w:tcBorders>
              <w:left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781" w:type="dxa"/>
            <w:vMerge/>
            <w:tcBorders>
              <w:bottom w:val="double" w:sz="4" w:space="0" w:color="auto"/>
            </w:tcBorders>
          </w:tcPr>
          <w:p w:rsidR="007E4CED" w:rsidRPr="009B02BB" w:rsidRDefault="007E4CED" w:rsidP="003C47E8">
            <w:pPr>
              <w:spacing w:after="0"/>
              <w:ind w:right="-107"/>
              <w:jc w:val="center"/>
              <w:rPr>
                <w:rFonts w:ascii="Sylfaen" w:hAnsi="Sylfaen"/>
                <w:sz w:val="20"/>
                <w:szCs w:val="20"/>
                <w:lang w:val="ka-GE"/>
              </w:rPr>
            </w:pPr>
          </w:p>
        </w:tc>
        <w:tc>
          <w:tcPr>
            <w:tcW w:w="660" w:type="dxa"/>
            <w:tcBorders>
              <w:bottom w:val="double" w:sz="4" w:space="0" w:color="auto"/>
            </w:tcBorders>
            <w:textDirection w:val="btLr"/>
          </w:tcPr>
          <w:p w:rsidR="007E4CED" w:rsidRPr="00353641" w:rsidRDefault="007E4CED" w:rsidP="003C47E8">
            <w:pPr>
              <w:spacing w:after="0"/>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7E4CED" w:rsidRPr="00353641" w:rsidRDefault="007E4CED" w:rsidP="003C47E8">
            <w:pPr>
              <w:spacing w:after="0"/>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7E4CED" w:rsidRPr="009B02BB" w:rsidRDefault="007E4CED" w:rsidP="003C47E8">
            <w:pPr>
              <w:spacing w:after="0"/>
              <w:ind w:right="-107"/>
              <w:jc w:val="center"/>
              <w:rPr>
                <w:rFonts w:ascii="Sylfaen" w:hAnsi="Sylfaen"/>
                <w:sz w:val="20"/>
                <w:szCs w:val="20"/>
                <w:lang w:val="ka-GE"/>
              </w:rPr>
            </w:pPr>
          </w:p>
        </w:tc>
        <w:tc>
          <w:tcPr>
            <w:tcW w:w="1060" w:type="dxa"/>
            <w:vMerge/>
            <w:tcBorders>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472" w:type="dxa"/>
            <w:vMerge/>
            <w:tcBorders>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657" w:type="dxa"/>
            <w:vMerge/>
            <w:tcBorders>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311" w:type="dxa"/>
            <w:vMerge/>
            <w:tcBorders>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472" w:type="dxa"/>
            <w:vMerge/>
            <w:tcBorders>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484" w:type="dxa"/>
            <w:vMerge/>
            <w:tcBorders>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514" w:type="dxa"/>
            <w:vMerge/>
            <w:tcBorders>
              <w:bottom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571" w:type="dxa"/>
            <w:gridSpan w:val="2"/>
            <w:vMerge/>
            <w:tcBorders>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rPr>
            </w:pPr>
          </w:p>
        </w:tc>
        <w:tc>
          <w:tcPr>
            <w:tcW w:w="817" w:type="dxa"/>
            <w:vMerge/>
            <w:tcBorders>
              <w:left w:val="double" w:sz="4" w:space="0" w:color="auto"/>
              <w:bottom w:val="double" w:sz="4" w:space="0" w:color="auto"/>
              <w:right w:val="double" w:sz="4" w:space="0" w:color="auto"/>
            </w:tcBorders>
          </w:tcPr>
          <w:p w:rsidR="007E4CED" w:rsidRPr="009B02BB" w:rsidRDefault="007E4CED" w:rsidP="003C47E8">
            <w:pPr>
              <w:spacing w:after="0"/>
              <w:ind w:right="-107"/>
              <w:jc w:val="center"/>
              <w:rPr>
                <w:rFonts w:ascii="Sylfaen" w:hAnsi="Sylfaen"/>
                <w:sz w:val="20"/>
                <w:szCs w:val="20"/>
              </w:rPr>
            </w:pPr>
          </w:p>
        </w:tc>
      </w:tr>
      <w:tr w:rsidR="007E4CED" w:rsidRPr="009B02BB" w:rsidTr="00CB322D">
        <w:trPr>
          <w:trHeight w:val="285"/>
          <w:jc w:val="center"/>
        </w:trPr>
        <w:tc>
          <w:tcPr>
            <w:tcW w:w="768" w:type="dxa"/>
            <w:tcBorders>
              <w:top w:val="double" w:sz="4" w:space="0" w:color="auto"/>
              <w:left w:val="double" w:sz="4" w:space="0" w:color="auto"/>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w:t>
            </w:r>
          </w:p>
        </w:tc>
        <w:tc>
          <w:tcPr>
            <w:tcW w:w="3812" w:type="dxa"/>
            <w:tcBorders>
              <w:top w:val="double" w:sz="4" w:space="0" w:color="auto"/>
              <w:left w:val="double" w:sz="4" w:space="0" w:color="auto"/>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2</w:t>
            </w:r>
          </w:p>
        </w:tc>
        <w:tc>
          <w:tcPr>
            <w:tcW w:w="1178" w:type="dxa"/>
            <w:tcBorders>
              <w:top w:val="double" w:sz="4" w:space="0" w:color="auto"/>
              <w:left w:val="double" w:sz="4" w:space="0" w:color="auto"/>
              <w:bottom w:val="double" w:sz="4" w:space="0" w:color="auto"/>
              <w:right w:val="double" w:sz="4" w:space="0" w:color="auto"/>
            </w:tcBorders>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3</w:t>
            </w:r>
          </w:p>
        </w:tc>
        <w:tc>
          <w:tcPr>
            <w:tcW w:w="511" w:type="dxa"/>
            <w:tcBorders>
              <w:top w:val="double" w:sz="4" w:space="0" w:color="auto"/>
              <w:left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8</w:t>
            </w:r>
          </w:p>
        </w:tc>
        <w:tc>
          <w:tcPr>
            <w:tcW w:w="1060" w:type="dxa"/>
            <w:tcBorders>
              <w:top w:val="double" w:sz="4" w:space="0" w:color="auto"/>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11</w:t>
            </w:r>
          </w:p>
        </w:tc>
        <w:tc>
          <w:tcPr>
            <w:tcW w:w="657"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12</w:t>
            </w:r>
          </w:p>
        </w:tc>
        <w:tc>
          <w:tcPr>
            <w:tcW w:w="311"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14</w:t>
            </w:r>
          </w:p>
        </w:tc>
        <w:tc>
          <w:tcPr>
            <w:tcW w:w="484"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16</w:t>
            </w:r>
          </w:p>
        </w:tc>
        <w:tc>
          <w:tcPr>
            <w:tcW w:w="571" w:type="dxa"/>
            <w:gridSpan w:val="2"/>
            <w:tcBorders>
              <w:top w:val="double" w:sz="4" w:space="0" w:color="auto"/>
              <w:bottom w:val="double" w:sz="4" w:space="0" w:color="auto"/>
              <w:right w:val="double" w:sz="4" w:space="0" w:color="auto"/>
            </w:tcBorders>
            <w:vAlign w:val="center"/>
          </w:tcPr>
          <w:p w:rsidR="007E4CED" w:rsidRPr="009B02BB" w:rsidRDefault="007E4CED" w:rsidP="003C47E8">
            <w:pPr>
              <w:spacing w:after="0"/>
              <w:ind w:right="-107"/>
              <w:jc w:val="center"/>
              <w:rPr>
                <w:rFonts w:ascii="Sylfaen" w:hAnsi="Sylfaen"/>
                <w:sz w:val="20"/>
                <w:szCs w:val="20"/>
                <w:lang w:val="ka-GE"/>
              </w:rPr>
            </w:pPr>
            <w:r>
              <w:rPr>
                <w:rFonts w:ascii="Sylfaen" w:hAnsi="Sylfaen"/>
                <w:sz w:val="20"/>
                <w:szCs w:val="20"/>
                <w:lang w:val="ka-GE"/>
              </w:rPr>
              <w:t>17</w:t>
            </w:r>
          </w:p>
        </w:tc>
        <w:tc>
          <w:tcPr>
            <w:tcW w:w="817" w:type="dxa"/>
            <w:tcBorders>
              <w:top w:val="double" w:sz="4" w:space="0" w:color="auto"/>
              <w:bottom w:val="double" w:sz="4" w:space="0" w:color="auto"/>
              <w:right w:val="double" w:sz="4" w:space="0" w:color="auto"/>
            </w:tcBorders>
          </w:tcPr>
          <w:p w:rsidR="007E4CED" w:rsidRPr="009B02BB" w:rsidRDefault="008B42E2" w:rsidP="003C47E8">
            <w:pPr>
              <w:spacing w:after="0"/>
              <w:ind w:right="-107"/>
              <w:jc w:val="center"/>
              <w:rPr>
                <w:rFonts w:ascii="Sylfaen" w:hAnsi="Sylfaen"/>
                <w:sz w:val="20"/>
                <w:szCs w:val="20"/>
                <w:lang w:val="ka-GE"/>
              </w:rPr>
            </w:pPr>
            <w:r>
              <w:rPr>
                <w:rFonts w:ascii="Sylfaen" w:hAnsi="Sylfaen"/>
                <w:sz w:val="20"/>
                <w:szCs w:val="20"/>
              </w:rPr>
              <w:t>1</w:t>
            </w:r>
            <w:r w:rsidR="007E4CED">
              <w:rPr>
                <w:rFonts w:ascii="Sylfaen" w:hAnsi="Sylfaen"/>
                <w:sz w:val="20"/>
                <w:szCs w:val="20"/>
                <w:lang w:val="ka-GE"/>
              </w:rPr>
              <w:t>8</w:t>
            </w:r>
          </w:p>
        </w:tc>
      </w:tr>
      <w:tr w:rsidR="007E4CED" w:rsidRPr="009B02BB" w:rsidTr="00976C33">
        <w:trPr>
          <w:trHeight w:val="217"/>
          <w:jc w:val="center"/>
        </w:trPr>
        <w:tc>
          <w:tcPr>
            <w:tcW w:w="768" w:type="dxa"/>
            <w:tcBorders>
              <w:top w:val="double" w:sz="4" w:space="0" w:color="auto"/>
              <w:left w:val="double" w:sz="4" w:space="0" w:color="auto"/>
              <w:right w:val="double" w:sz="4" w:space="0" w:color="auto"/>
            </w:tcBorders>
            <w:shd w:val="clear" w:color="auto" w:fill="F79646" w:themeFill="accent6"/>
          </w:tcPr>
          <w:p w:rsidR="007E4CED" w:rsidRPr="00571A92" w:rsidRDefault="007E4CED" w:rsidP="003C47E8">
            <w:pPr>
              <w:spacing w:after="0"/>
              <w:ind w:right="-107"/>
              <w:jc w:val="center"/>
              <w:rPr>
                <w:rFonts w:ascii="Sylfaen" w:hAnsi="Sylfaen"/>
                <w:sz w:val="20"/>
                <w:szCs w:val="20"/>
              </w:rPr>
            </w:pPr>
            <w:r>
              <w:rPr>
                <w:rFonts w:ascii="Sylfaen" w:hAnsi="Sylfaen"/>
                <w:sz w:val="20"/>
                <w:szCs w:val="20"/>
              </w:rPr>
              <w:t>1</w:t>
            </w:r>
          </w:p>
        </w:tc>
        <w:tc>
          <w:tcPr>
            <w:tcW w:w="14112" w:type="dxa"/>
            <w:gridSpan w:val="18"/>
            <w:tcBorders>
              <w:top w:val="double" w:sz="4" w:space="0" w:color="auto"/>
              <w:left w:val="double" w:sz="4" w:space="0" w:color="auto"/>
              <w:right w:val="double" w:sz="4" w:space="0" w:color="auto"/>
            </w:tcBorders>
            <w:shd w:val="clear" w:color="auto" w:fill="F79646" w:themeFill="accent6"/>
            <w:vAlign w:val="center"/>
          </w:tcPr>
          <w:p w:rsidR="007E4CED" w:rsidRPr="00976C33" w:rsidRDefault="00976C33" w:rsidP="00976C33">
            <w:pPr>
              <w:spacing w:after="0"/>
              <w:ind w:right="-107"/>
              <w:rPr>
                <w:rFonts w:ascii="Sylfaen" w:hAnsi="Sylfaen"/>
                <w:b/>
                <w:sz w:val="20"/>
                <w:szCs w:val="20"/>
                <w:lang w:val="ka-GE"/>
              </w:rPr>
            </w:pPr>
            <w:r w:rsidRPr="00976C33">
              <w:rPr>
                <w:rFonts w:ascii="Sylfaen" w:hAnsi="Sylfaen"/>
                <w:b/>
                <w:sz w:val="20"/>
                <w:szCs w:val="20"/>
                <w:lang w:val="ka-GE"/>
              </w:rPr>
              <w:t>საუნივერსიტეტო სავალდებულო კურსები</w:t>
            </w:r>
          </w:p>
        </w:tc>
      </w:tr>
      <w:tr w:rsidR="006C0A41" w:rsidRPr="009B02BB" w:rsidTr="00CB322D">
        <w:trPr>
          <w:trHeight w:val="303"/>
          <w:jc w:val="center"/>
        </w:trPr>
        <w:tc>
          <w:tcPr>
            <w:tcW w:w="768" w:type="dxa"/>
            <w:tcBorders>
              <w:top w:val="double" w:sz="4" w:space="0" w:color="auto"/>
              <w:left w:val="double" w:sz="4" w:space="0" w:color="auto"/>
              <w:right w:val="double" w:sz="4" w:space="0" w:color="auto"/>
            </w:tcBorders>
            <w:shd w:val="clear" w:color="auto" w:fill="FFFFFF" w:themeFill="background1"/>
            <w:vAlign w:val="center"/>
          </w:tcPr>
          <w:p w:rsidR="006C0A41" w:rsidRPr="00571A92" w:rsidRDefault="006C0A41" w:rsidP="003C47E8">
            <w:pPr>
              <w:spacing w:after="0"/>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812" w:type="dxa"/>
            <w:tcBorders>
              <w:top w:val="double" w:sz="4" w:space="0" w:color="auto"/>
              <w:left w:val="double" w:sz="4" w:space="0" w:color="auto"/>
              <w:right w:val="double" w:sz="4" w:space="0" w:color="auto"/>
            </w:tcBorders>
            <w:shd w:val="clear" w:color="auto" w:fill="FFFFFF" w:themeFill="background1"/>
          </w:tcPr>
          <w:p w:rsidR="006C0A41" w:rsidRPr="00CD529C" w:rsidRDefault="006C0A41" w:rsidP="003C47E8">
            <w:pPr>
              <w:spacing w:after="0"/>
              <w:rPr>
                <w:rFonts w:ascii="Sylfaen" w:hAnsi="Sylfaen" w:cs="Sylfaen"/>
                <w:sz w:val="20"/>
                <w:szCs w:val="20"/>
              </w:rPr>
            </w:pPr>
            <w:r>
              <w:rPr>
                <w:rFonts w:ascii="Sylfaen" w:hAnsi="Sylfaen" w:cs="Sylfaen"/>
                <w:sz w:val="20"/>
                <w:szCs w:val="20"/>
                <w:lang w:val="ka-GE"/>
              </w:rPr>
              <w:t>უცხო</w:t>
            </w:r>
            <w:r w:rsidRPr="002E4CAB">
              <w:rPr>
                <w:rFonts w:ascii="Sylfaen" w:hAnsi="Sylfaen" w:cs="Sylfaen"/>
                <w:sz w:val="20"/>
                <w:szCs w:val="20"/>
                <w:lang w:val="ka-GE"/>
              </w:rPr>
              <w:t xml:space="preserve"> ენა </w:t>
            </w:r>
            <w:r w:rsidRPr="002E4CAB">
              <w:rPr>
                <w:rFonts w:ascii="Sylfaen" w:hAnsi="Sylfaen" w:cs="Sylfaen"/>
                <w:sz w:val="20"/>
                <w:szCs w:val="20"/>
              </w:rPr>
              <w:t xml:space="preserve"> I</w:t>
            </w:r>
            <w:r>
              <w:rPr>
                <w:rFonts w:ascii="Sylfaen" w:hAnsi="Sylfaen" w:cs="Sylfaen"/>
                <w:sz w:val="20"/>
                <w:szCs w:val="20"/>
                <w:lang w:val="ka-GE"/>
              </w:rPr>
              <w:t xml:space="preserve">    </w:t>
            </w:r>
          </w:p>
        </w:tc>
        <w:tc>
          <w:tcPr>
            <w:tcW w:w="1178" w:type="dxa"/>
            <w:tcBorders>
              <w:top w:val="double" w:sz="4" w:space="0" w:color="auto"/>
              <w:left w:val="double" w:sz="4" w:space="0" w:color="auto"/>
              <w:right w:val="double" w:sz="4" w:space="0" w:color="auto"/>
            </w:tcBorders>
            <w:shd w:val="clear" w:color="auto" w:fill="FFFFFF" w:themeFill="background1"/>
            <w:vAlign w:val="center"/>
          </w:tcPr>
          <w:p w:rsidR="00E52A8F" w:rsidRDefault="00E52A8F" w:rsidP="00E9601D">
            <w:pPr>
              <w:spacing w:after="0"/>
              <w:jc w:val="center"/>
              <w:rPr>
                <w:rFonts w:ascii="Sylfaen" w:hAnsi="Sylfaen" w:cs="Arial"/>
                <w:b/>
                <w:sz w:val="18"/>
                <w:szCs w:val="18"/>
                <w:lang w:val="ka-GE"/>
              </w:rPr>
            </w:pPr>
            <w:r>
              <w:rPr>
                <w:rFonts w:ascii="Sylfaen" w:hAnsi="Sylfaen" w:cs="Arial"/>
                <w:b/>
                <w:sz w:val="18"/>
                <w:szCs w:val="18"/>
                <w:lang w:val="ka-GE"/>
              </w:rPr>
              <w:t xml:space="preserve">4 </w:t>
            </w:r>
          </w:p>
          <w:p w:rsidR="006C0A41" w:rsidRPr="00E95137" w:rsidRDefault="006C0A41" w:rsidP="00E9601D">
            <w:pPr>
              <w:spacing w:after="0"/>
              <w:jc w:val="center"/>
              <w:rPr>
                <w:rFonts w:ascii="Sylfaen" w:hAnsi="Sylfaen"/>
                <w:sz w:val="18"/>
                <w:szCs w:val="18"/>
              </w:rPr>
            </w:pPr>
            <w:r w:rsidRPr="00E95137">
              <w:rPr>
                <w:rFonts w:ascii="Sylfaen" w:hAnsi="Sylfaen" w:cs="Arial"/>
                <w:sz w:val="18"/>
                <w:szCs w:val="18"/>
                <w:lang w:val="ka-GE"/>
              </w:rPr>
              <w:t>HEB0390</w:t>
            </w:r>
            <w:r w:rsidRPr="00E95137">
              <w:rPr>
                <w:rFonts w:ascii="Sylfaen" w:hAnsi="Sylfaen" w:cs="Arial"/>
                <w:sz w:val="18"/>
                <w:szCs w:val="18"/>
              </w:rPr>
              <w:t>,</w:t>
            </w:r>
          </w:p>
          <w:p w:rsidR="006C0A41" w:rsidRPr="00E95137" w:rsidRDefault="006C0A41" w:rsidP="00E9601D">
            <w:pPr>
              <w:spacing w:after="0"/>
              <w:jc w:val="center"/>
              <w:rPr>
                <w:rFonts w:ascii="Sylfaen" w:hAnsi="Sylfaen" w:cs="Arial"/>
                <w:sz w:val="18"/>
                <w:szCs w:val="18"/>
              </w:rPr>
            </w:pPr>
            <w:r w:rsidRPr="00E95137">
              <w:rPr>
                <w:rFonts w:ascii="Sylfaen" w:hAnsi="Sylfaen" w:cs="Arial"/>
                <w:sz w:val="18"/>
                <w:szCs w:val="18"/>
                <w:lang w:val="ka-GE"/>
              </w:rPr>
              <w:t>0870</w:t>
            </w:r>
            <w:r w:rsidRPr="00E95137">
              <w:rPr>
                <w:rFonts w:ascii="Sylfaen" w:hAnsi="Sylfaen" w:cs="Arial"/>
                <w:sz w:val="18"/>
                <w:szCs w:val="18"/>
              </w:rPr>
              <w:t>,</w:t>
            </w:r>
            <w:r w:rsidRPr="00E95137">
              <w:rPr>
                <w:rFonts w:ascii="Sylfaen" w:hAnsi="Sylfaen" w:cs="Arial"/>
                <w:sz w:val="18"/>
                <w:szCs w:val="18"/>
                <w:lang w:val="ka-GE"/>
              </w:rPr>
              <w:t>113,</w:t>
            </w:r>
          </w:p>
          <w:p w:rsidR="006C0A41" w:rsidRPr="00E95137" w:rsidRDefault="006C0A41" w:rsidP="00E9601D">
            <w:pPr>
              <w:spacing w:after="0"/>
              <w:jc w:val="center"/>
              <w:rPr>
                <w:rFonts w:ascii="Sylfaen" w:hAnsi="Sylfaen"/>
                <w:sz w:val="18"/>
                <w:szCs w:val="18"/>
              </w:rPr>
            </w:pPr>
            <w:r w:rsidRPr="00E95137">
              <w:rPr>
                <w:rFonts w:ascii="Sylfaen" w:hAnsi="Sylfaen" w:cs="Arial"/>
                <w:sz w:val="18"/>
                <w:szCs w:val="18"/>
                <w:lang w:val="ka-GE"/>
              </w:rPr>
              <w:t>0520</w:t>
            </w:r>
          </w:p>
        </w:tc>
        <w:tc>
          <w:tcPr>
            <w:tcW w:w="511" w:type="dxa"/>
            <w:tcBorders>
              <w:top w:val="double" w:sz="4" w:space="0" w:color="auto"/>
              <w:left w:val="double" w:sz="4" w:space="0" w:color="auto"/>
            </w:tcBorders>
            <w:shd w:val="clear" w:color="auto" w:fill="FFFFFF" w:themeFill="background1"/>
            <w:vAlign w:val="center"/>
          </w:tcPr>
          <w:p w:rsidR="006C0A41" w:rsidRPr="00D57D73" w:rsidRDefault="00D57D73" w:rsidP="00E9601D">
            <w:pPr>
              <w:spacing w:after="0"/>
              <w:jc w:val="center"/>
              <w:rPr>
                <w:rFonts w:ascii="Sylfaen" w:hAnsi="Sylfaen"/>
                <w:sz w:val="20"/>
                <w:szCs w:val="20"/>
              </w:rPr>
            </w:pPr>
            <w:r>
              <w:rPr>
                <w:rFonts w:ascii="Sylfaen" w:hAnsi="Sylfaen"/>
                <w:sz w:val="20"/>
                <w:szCs w:val="20"/>
              </w:rPr>
              <w:t>5</w:t>
            </w:r>
          </w:p>
        </w:tc>
        <w:tc>
          <w:tcPr>
            <w:tcW w:w="781" w:type="dxa"/>
            <w:tcBorders>
              <w:top w:val="double" w:sz="4" w:space="0" w:color="auto"/>
            </w:tcBorders>
            <w:shd w:val="clear" w:color="auto" w:fill="FFFFFF" w:themeFill="background1"/>
            <w:vAlign w:val="center"/>
          </w:tcPr>
          <w:p w:rsidR="006C0A41" w:rsidRPr="00571A92" w:rsidRDefault="003821C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6C0A41" w:rsidRPr="00571A92" w:rsidRDefault="00AC128F"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rsidR="006C0A41" w:rsidRPr="00571A92" w:rsidRDefault="00AC128F"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top w:val="double" w:sz="4" w:space="0" w:color="auto"/>
              <w:right w:val="double" w:sz="4" w:space="0" w:color="auto"/>
            </w:tcBorders>
            <w:shd w:val="clear" w:color="auto" w:fill="FFFFFF" w:themeFill="background1"/>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top w:val="double" w:sz="4" w:space="0" w:color="auto"/>
              <w:left w:val="double" w:sz="4" w:space="0" w:color="auto"/>
            </w:tcBorders>
            <w:shd w:val="clear" w:color="auto" w:fill="FFFFFF" w:themeFill="background1"/>
            <w:vAlign w:val="center"/>
          </w:tcPr>
          <w:p w:rsidR="006C0A41" w:rsidRPr="00505861" w:rsidRDefault="006C0A41" w:rsidP="00E9601D">
            <w:pPr>
              <w:spacing w:after="0"/>
              <w:jc w:val="center"/>
              <w:rPr>
                <w:rFonts w:ascii="Sylfaen" w:hAnsi="Sylfaen"/>
              </w:rPr>
            </w:pPr>
            <w:r>
              <w:rPr>
                <w:rFonts w:ascii="Sylfaen" w:hAnsi="Sylfaen"/>
                <w:sz w:val="20"/>
                <w:szCs w:val="20"/>
              </w:rPr>
              <w:t>X</w:t>
            </w:r>
          </w:p>
        </w:tc>
        <w:tc>
          <w:tcPr>
            <w:tcW w:w="472" w:type="dxa"/>
            <w:tcBorders>
              <w:top w:val="double" w:sz="4" w:space="0" w:color="auto"/>
            </w:tcBorders>
            <w:shd w:val="clear" w:color="auto" w:fill="FFFFFF" w:themeFill="background1"/>
            <w:vAlign w:val="center"/>
          </w:tcPr>
          <w:p w:rsidR="006C0A41" w:rsidRPr="00505861" w:rsidRDefault="006C0A41" w:rsidP="00E9601D">
            <w:pPr>
              <w:spacing w:after="0"/>
              <w:jc w:val="center"/>
              <w:rPr>
                <w:rFonts w:ascii="Sylfaen" w:hAnsi="Sylfaen"/>
                <w:lang w:val="ka-GE"/>
              </w:rPr>
            </w:pPr>
          </w:p>
        </w:tc>
        <w:tc>
          <w:tcPr>
            <w:tcW w:w="657" w:type="dxa"/>
            <w:tcBorders>
              <w:top w:val="double" w:sz="4" w:space="0" w:color="auto"/>
            </w:tcBorders>
            <w:shd w:val="clear" w:color="auto" w:fill="FFFFFF" w:themeFill="background1"/>
            <w:vAlign w:val="center"/>
          </w:tcPr>
          <w:p w:rsidR="006C0A41" w:rsidRPr="00505861" w:rsidRDefault="006C0A41" w:rsidP="00E9601D">
            <w:pPr>
              <w:spacing w:after="0"/>
              <w:jc w:val="center"/>
              <w:rPr>
                <w:rFonts w:ascii="Sylfaen" w:hAnsi="Sylfaen"/>
                <w:lang w:val="ka-GE"/>
              </w:rPr>
            </w:pPr>
          </w:p>
        </w:tc>
        <w:tc>
          <w:tcPr>
            <w:tcW w:w="311" w:type="dxa"/>
            <w:tcBorders>
              <w:top w:val="double" w:sz="4" w:space="0" w:color="auto"/>
            </w:tcBorders>
            <w:shd w:val="clear" w:color="auto" w:fill="FFFFFF" w:themeFill="background1"/>
            <w:vAlign w:val="center"/>
          </w:tcPr>
          <w:p w:rsidR="006C0A41" w:rsidRPr="00505861" w:rsidRDefault="006C0A41" w:rsidP="00E9601D">
            <w:pPr>
              <w:spacing w:after="0"/>
              <w:jc w:val="center"/>
              <w:rPr>
                <w:rFonts w:ascii="Sylfaen" w:hAnsi="Sylfaen"/>
                <w:lang w:val="ka-GE"/>
              </w:rPr>
            </w:pPr>
          </w:p>
        </w:tc>
        <w:tc>
          <w:tcPr>
            <w:tcW w:w="472" w:type="dxa"/>
            <w:tcBorders>
              <w:top w:val="double" w:sz="4" w:space="0" w:color="auto"/>
            </w:tcBorders>
            <w:shd w:val="clear" w:color="auto" w:fill="FFFFFF" w:themeFill="background1"/>
            <w:vAlign w:val="center"/>
          </w:tcPr>
          <w:p w:rsidR="006C0A41" w:rsidRPr="00505861" w:rsidRDefault="006C0A41" w:rsidP="00E9601D">
            <w:pPr>
              <w:spacing w:after="0"/>
              <w:jc w:val="center"/>
              <w:rPr>
                <w:rFonts w:ascii="AcadNusx" w:hAnsi="AcadNusx"/>
              </w:rPr>
            </w:pPr>
          </w:p>
        </w:tc>
        <w:tc>
          <w:tcPr>
            <w:tcW w:w="484" w:type="dxa"/>
            <w:tcBorders>
              <w:top w:val="double" w:sz="4" w:space="0" w:color="auto"/>
            </w:tcBorders>
            <w:shd w:val="clear" w:color="auto" w:fill="FFFFFF" w:themeFill="background1"/>
            <w:vAlign w:val="center"/>
          </w:tcPr>
          <w:p w:rsidR="006C0A41" w:rsidRPr="002E4CAB" w:rsidRDefault="006C0A41" w:rsidP="00E9601D">
            <w:pPr>
              <w:spacing w:after="0"/>
              <w:jc w:val="center"/>
              <w:rPr>
                <w:rFonts w:ascii="AcadNusx" w:hAnsi="AcadNusx"/>
                <w:sz w:val="20"/>
                <w:szCs w:val="20"/>
              </w:rPr>
            </w:pPr>
          </w:p>
        </w:tc>
        <w:tc>
          <w:tcPr>
            <w:tcW w:w="514" w:type="dxa"/>
            <w:tcBorders>
              <w:top w:val="double" w:sz="4" w:space="0" w:color="auto"/>
            </w:tcBorders>
            <w:shd w:val="clear" w:color="auto" w:fill="FFFFFF" w:themeFill="background1"/>
            <w:vAlign w:val="center"/>
          </w:tcPr>
          <w:p w:rsidR="006C0A41" w:rsidRPr="002E4CAB" w:rsidRDefault="006C0A41" w:rsidP="00E9601D">
            <w:pPr>
              <w:spacing w:after="0"/>
              <w:jc w:val="center"/>
              <w:rPr>
                <w:rFonts w:ascii="AcadNusx" w:hAnsi="AcadNusx"/>
                <w:sz w:val="20"/>
                <w:szCs w:val="20"/>
              </w:rPr>
            </w:pPr>
          </w:p>
        </w:tc>
        <w:tc>
          <w:tcPr>
            <w:tcW w:w="571" w:type="dxa"/>
            <w:gridSpan w:val="2"/>
            <w:tcBorders>
              <w:top w:val="double" w:sz="4" w:space="0" w:color="auto"/>
              <w:right w:val="double" w:sz="4" w:space="0" w:color="auto"/>
            </w:tcBorders>
            <w:shd w:val="clear" w:color="auto" w:fill="FFFFFF" w:themeFill="background1"/>
            <w:vAlign w:val="center"/>
          </w:tcPr>
          <w:p w:rsidR="006C0A41" w:rsidRPr="002E4CAB" w:rsidRDefault="006C0A41" w:rsidP="00E9601D">
            <w:pPr>
              <w:spacing w:after="0"/>
              <w:jc w:val="center"/>
              <w:rPr>
                <w:rFonts w:ascii="AcadNusx" w:hAnsi="AcadNusx"/>
                <w:sz w:val="20"/>
                <w:szCs w:val="20"/>
              </w:rPr>
            </w:pPr>
          </w:p>
        </w:tc>
        <w:tc>
          <w:tcPr>
            <w:tcW w:w="817" w:type="dxa"/>
            <w:tcBorders>
              <w:top w:val="double" w:sz="4" w:space="0" w:color="auto"/>
              <w:bottom w:val="nil"/>
              <w:right w:val="double" w:sz="4" w:space="0" w:color="auto"/>
            </w:tcBorders>
            <w:shd w:val="clear" w:color="auto" w:fill="FFFFFF" w:themeFill="background1"/>
            <w:vAlign w:val="center"/>
          </w:tcPr>
          <w:p w:rsidR="006C0A41" w:rsidRPr="002E4CAB" w:rsidRDefault="006C0A41" w:rsidP="00E9601D">
            <w:pPr>
              <w:spacing w:after="0"/>
              <w:jc w:val="center"/>
              <w:rPr>
                <w:rFonts w:ascii="Sylfaen" w:hAnsi="Sylfaen"/>
                <w:sz w:val="20"/>
                <w:szCs w:val="20"/>
                <w:lang w:val="ka-GE"/>
              </w:rPr>
            </w:pPr>
          </w:p>
        </w:tc>
      </w:tr>
      <w:tr w:rsidR="006C0A41" w:rsidRPr="009B02BB" w:rsidTr="00CB322D">
        <w:trPr>
          <w:trHeight w:val="291"/>
          <w:jc w:val="center"/>
        </w:trPr>
        <w:tc>
          <w:tcPr>
            <w:tcW w:w="768" w:type="dxa"/>
            <w:tcBorders>
              <w:left w:val="double" w:sz="4" w:space="0" w:color="auto"/>
              <w:right w:val="double" w:sz="4" w:space="0" w:color="auto"/>
            </w:tcBorders>
            <w:vAlign w:val="center"/>
          </w:tcPr>
          <w:p w:rsidR="006C0A41" w:rsidRPr="009B02BB" w:rsidRDefault="006C0A41" w:rsidP="003C47E8">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812" w:type="dxa"/>
            <w:tcBorders>
              <w:left w:val="double" w:sz="4" w:space="0" w:color="auto"/>
              <w:right w:val="double" w:sz="4" w:space="0" w:color="auto"/>
            </w:tcBorders>
          </w:tcPr>
          <w:p w:rsidR="006C0A41" w:rsidRPr="00CD529C" w:rsidRDefault="006C0A41" w:rsidP="003C47E8">
            <w:pPr>
              <w:spacing w:after="0"/>
              <w:rPr>
                <w:rFonts w:ascii="Sylfaen" w:hAnsi="Sylfaen" w:cs="Sylfaen"/>
                <w:sz w:val="20"/>
                <w:szCs w:val="20"/>
              </w:rPr>
            </w:pPr>
            <w:r>
              <w:rPr>
                <w:rFonts w:ascii="Sylfaen" w:hAnsi="Sylfaen" w:cs="Sylfaen"/>
                <w:sz w:val="20"/>
                <w:szCs w:val="20"/>
                <w:lang w:val="ka-GE"/>
              </w:rPr>
              <w:t>უცხო</w:t>
            </w:r>
            <w:r w:rsidRPr="002E4CAB">
              <w:rPr>
                <w:rFonts w:ascii="Sylfaen" w:hAnsi="Sylfaen" w:cs="Sylfaen"/>
                <w:sz w:val="20"/>
                <w:szCs w:val="20"/>
                <w:lang w:val="ka-GE"/>
              </w:rPr>
              <w:t xml:space="preserve"> ენა </w:t>
            </w:r>
            <w:r w:rsidRPr="002E4CAB">
              <w:rPr>
                <w:rFonts w:ascii="Sylfaen" w:hAnsi="Sylfaen" w:cs="Sylfaen"/>
                <w:sz w:val="20"/>
                <w:szCs w:val="20"/>
              </w:rPr>
              <w:t xml:space="preserve"> II</w:t>
            </w:r>
            <w:r>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rsidR="00E52A8F" w:rsidRPr="00E52A8F" w:rsidRDefault="00E52A8F" w:rsidP="00E9601D">
            <w:pPr>
              <w:spacing w:after="0"/>
              <w:jc w:val="center"/>
              <w:rPr>
                <w:rFonts w:ascii="Sylfaen" w:hAnsi="Sylfaen" w:cs="Arial"/>
                <w:b/>
                <w:sz w:val="18"/>
                <w:szCs w:val="18"/>
                <w:lang w:val="ka-GE"/>
              </w:rPr>
            </w:pPr>
            <w:r>
              <w:rPr>
                <w:rFonts w:ascii="Sylfaen" w:hAnsi="Sylfaen" w:cs="Arial"/>
                <w:b/>
                <w:sz w:val="18"/>
                <w:szCs w:val="18"/>
                <w:lang w:val="ka-GE"/>
              </w:rPr>
              <w:t>4</w:t>
            </w:r>
          </w:p>
          <w:p w:rsidR="006C0A41" w:rsidRPr="00E95137" w:rsidRDefault="006C0A41" w:rsidP="00E9601D">
            <w:pPr>
              <w:spacing w:after="0"/>
              <w:jc w:val="center"/>
              <w:rPr>
                <w:rFonts w:ascii="Sylfaen" w:hAnsi="Sylfaen"/>
                <w:sz w:val="18"/>
                <w:szCs w:val="18"/>
                <w:lang w:val="ka-GE"/>
              </w:rPr>
            </w:pPr>
            <w:r w:rsidRPr="00E95137">
              <w:rPr>
                <w:rFonts w:ascii="Sylfaen" w:hAnsi="Sylfaen" w:cs="Arial"/>
                <w:sz w:val="18"/>
                <w:szCs w:val="18"/>
                <w:lang w:val="ka-GE"/>
              </w:rPr>
              <w:t>HEB0530,</w:t>
            </w:r>
          </w:p>
          <w:p w:rsidR="006C0A41" w:rsidRPr="00E95137" w:rsidRDefault="006C0A41" w:rsidP="00E9601D">
            <w:pPr>
              <w:spacing w:after="0"/>
              <w:jc w:val="center"/>
              <w:rPr>
                <w:rFonts w:ascii="Sylfaen" w:hAnsi="Sylfaen"/>
                <w:sz w:val="18"/>
                <w:szCs w:val="18"/>
              </w:rPr>
            </w:pPr>
            <w:r w:rsidRPr="00E95137">
              <w:rPr>
                <w:rFonts w:ascii="Sylfaen" w:hAnsi="Sylfaen"/>
                <w:sz w:val="18"/>
                <w:szCs w:val="18"/>
                <w:lang w:val="ka-GE"/>
              </w:rPr>
              <w:t>0890,1140</w:t>
            </w:r>
            <w:r w:rsidRPr="00E95137">
              <w:rPr>
                <w:rFonts w:ascii="Sylfaen" w:hAnsi="Sylfaen"/>
                <w:sz w:val="18"/>
                <w:szCs w:val="18"/>
              </w:rPr>
              <w:t>,</w:t>
            </w:r>
          </w:p>
          <w:p w:rsidR="006C0A41" w:rsidRPr="00E95137" w:rsidRDefault="006C0A41" w:rsidP="00E9601D">
            <w:pPr>
              <w:spacing w:after="0"/>
              <w:jc w:val="center"/>
              <w:rPr>
                <w:rFonts w:ascii="Sylfaen" w:hAnsi="Sylfaen"/>
                <w:sz w:val="18"/>
                <w:szCs w:val="18"/>
                <w:lang w:val="ka-GE"/>
              </w:rPr>
            </w:pPr>
            <w:r w:rsidRPr="00E95137">
              <w:rPr>
                <w:rFonts w:ascii="Sylfaen" w:hAnsi="Sylfaen"/>
                <w:sz w:val="18"/>
                <w:szCs w:val="18"/>
                <w:lang w:val="ka-GE"/>
              </w:rPr>
              <w:t>05</w:t>
            </w:r>
            <w:r w:rsidRPr="00E95137">
              <w:rPr>
                <w:rFonts w:ascii="Sylfaen" w:hAnsi="Sylfaen"/>
                <w:sz w:val="18"/>
                <w:szCs w:val="18"/>
              </w:rPr>
              <w:t>3</w:t>
            </w:r>
            <w:r w:rsidRPr="00E95137">
              <w:rPr>
                <w:rFonts w:ascii="Sylfaen" w:hAnsi="Sylfaen"/>
                <w:sz w:val="18"/>
                <w:szCs w:val="18"/>
                <w:lang w:val="ka-GE"/>
              </w:rPr>
              <w:t>0</w:t>
            </w:r>
          </w:p>
        </w:tc>
        <w:tc>
          <w:tcPr>
            <w:tcW w:w="511" w:type="dxa"/>
            <w:tcBorders>
              <w:left w:val="double" w:sz="4" w:space="0" w:color="auto"/>
            </w:tcBorders>
            <w:vAlign w:val="center"/>
          </w:tcPr>
          <w:p w:rsidR="006C0A41" w:rsidRPr="00D57D73" w:rsidRDefault="00D57D73"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6C0A41" w:rsidRPr="009B02BB" w:rsidRDefault="003821C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6C0A41" w:rsidRPr="00505861" w:rsidRDefault="006C0A41" w:rsidP="00E9601D">
            <w:pPr>
              <w:spacing w:after="0"/>
              <w:jc w:val="center"/>
              <w:rPr>
                <w:rFonts w:ascii="Sylfaen" w:hAnsi="Sylfaen"/>
                <w:lang w:val="ka-GE"/>
              </w:rPr>
            </w:pPr>
          </w:p>
        </w:tc>
        <w:tc>
          <w:tcPr>
            <w:tcW w:w="472" w:type="dxa"/>
            <w:vAlign w:val="center"/>
          </w:tcPr>
          <w:p w:rsidR="006C0A41" w:rsidRPr="00505861" w:rsidRDefault="006C0A41" w:rsidP="00E9601D">
            <w:pPr>
              <w:spacing w:after="0"/>
              <w:jc w:val="center"/>
              <w:rPr>
                <w:rFonts w:ascii="Sylfaen" w:hAnsi="Sylfaen"/>
              </w:rPr>
            </w:pPr>
            <w:r>
              <w:rPr>
                <w:rFonts w:ascii="Sylfaen" w:hAnsi="Sylfaen"/>
                <w:sz w:val="20"/>
                <w:szCs w:val="20"/>
              </w:rPr>
              <w:t>X</w:t>
            </w:r>
          </w:p>
        </w:tc>
        <w:tc>
          <w:tcPr>
            <w:tcW w:w="657" w:type="dxa"/>
            <w:vAlign w:val="center"/>
          </w:tcPr>
          <w:p w:rsidR="006C0A41" w:rsidRPr="00505861" w:rsidRDefault="006C0A41" w:rsidP="00E9601D">
            <w:pPr>
              <w:spacing w:after="0"/>
              <w:jc w:val="center"/>
              <w:rPr>
                <w:rFonts w:ascii="Sylfaen" w:hAnsi="Sylfaen"/>
                <w:lang w:val="ka-GE"/>
              </w:rPr>
            </w:pPr>
          </w:p>
        </w:tc>
        <w:tc>
          <w:tcPr>
            <w:tcW w:w="311" w:type="dxa"/>
            <w:vAlign w:val="center"/>
          </w:tcPr>
          <w:p w:rsidR="006C0A41" w:rsidRPr="00505861" w:rsidRDefault="006C0A41" w:rsidP="00E9601D">
            <w:pPr>
              <w:spacing w:after="0"/>
              <w:jc w:val="center"/>
              <w:rPr>
                <w:rFonts w:ascii="Sylfaen" w:hAnsi="Sylfaen"/>
                <w:lang w:val="ka-GE"/>
              </w:rPr>
            </w:pPr>
          </w:p>
        </w:tc>
        <w:tc>
          <w:tcPr>
            <w:tcW w:w="472" w:type="dxa"/>
            <w:vAlign w:val="center"/>
          </w:tcPr>
          <w:p w:rsidR="006C0A41" w:rsidRPr="00505861" w:rsidRDefault="006C0A41" w:rsidP="00E9601D">
            <w:pPr>
              <w:spacing w:after="0"/>
              <w:jc w:val="center"/>
              <w:rPr>
                <w:rFonts w:ascii="AcadNusx" w:hAnsi="AcadNusx"/>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18438B" w:rsidRDefault="006C0A41" w:rsidP="00E9601D">
            <w:pPr>
              <w:spacing w:after="0"/>
              <w:jc w:val="center"/>
              <w:rPr>
                <w:rFonts w:ascii="Sylfaen" w:hAnsi="Sylfaen"/>
                <w:sz w:val="20"/>
                <w:szCs w:val="20"/>
                <w:lang w:val="ka-GE"/>
              </w:rPr>
            </w:pPr>
            <w:r>
              <w:rPr>
                <w:rFonts w:ascii="Sylfaen" w:hAnsi="Sylfaen"/>
                <w:sz w:val="20"/>
                <w:szCs w:val="20"/>
                <w:lang w:val="ka-GE"/>
              </w:rPr>
              <w:t>1.1.</w:t>
            </w:r>
          </w:p>
        </w:tc>
      </w:tr>
      <w:tr w:rsidR="006C0A41" w:rsidRPr="009B02BB" w:rsidTr="00CB322D">
        <w:trPr>
          <w:trHeight w:val="291"/>
          <w:jc w:val="center"/>
        </w:trPr>
        <w:tc>
          <w:tcPr>
            <w:tcW w:w="768" w:type="dxa"/>
            <w:tcBorders>
              <w:left w:val="double" w:sz="4" w:space="0" w:color="auto"/>
              <w:right w:val="double" w:sz="4" w:space="0" w:color="auto"/>
            </w:tcBorders>
            <w:vAlign w:val="center"/>
          </w:tcPr>
          <w:p w:rsidR="006C0A41" w:rsidRPr="009B02BB" w:rsidRDefault="006C0A41" w:rsidP="003C47E8">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Pr>
                <w:rFonts w:ascii="Sylfaen" w:hAnsi="Sylfaen" w:cs="Sylfaen"/>
                <w:sz w:val="20"/>
                <w:szCs w:val="20"/>
                <w:lang w:val="ka-GE"/>
              </w:rPr>
              <w:t>უცხო</w:t>
            </w:r>
            <w:r w:rsidRPr="002E4CAB">
              <w:rPr>
                <w:rFonts w:ascii="Sylfaen" w:hAnsi="Sylfaen" w:cs="Sylfaen"/>
                <w:sz w:val="20"/>
                <w:szCs w:val="20"/>
                <w:lang w:val="ka-GE"/>
              </w:rPr>
              <w:t xml:space="preserve"> ენა</w:t>
            </w:r>
            <w:r w:rsidRPr="002E4CAB">
              <w:rPr>
                <w:rFonts w:ascii="Sylfaen" w:hAnsi="Sylfaen" w:cs="Sylfaen"/>
                <w:sz w:val="20"/>
                <w:szCs w:val="20"/>
              </w:rPr>
              <w:t xml:space="preserve">  III</w:t>
            </w:r>
            <w:r>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rsidR="00E52A8F" w:rsidRPr="00E52A8F" w:rsidRDefault="00E52A8F" w:rsidP="00E9601D">
            <w:pPr>
              <w:spacing w:after="0"/>
              <w:jc w:val="center"/>
              <w:rPr>
                <w:rFonts w:ascii="Sylfaen" w:hAnsi="Sylfaen" w:cs="Arial"/>
                <w:b/>
                <w:sz w:val="18"/>
                <w:szCs w:val="18"/>
                <w:lang w:val="ka-GE"/>
              </w:rPr>
            </w:pPr>
            <w:r>
              <w:rPr>
                <w:rFonts w:ascii="Sylfaen" w:hAnsi="Sylfaen" w:cs="Arial"/>
                <w:b/>
                <w:sz w:val="18"/>
                <w:szCs w:val="18"/>
                <w:lang w:val="ka-GE"/>
              </w:rPr>
              <w:t>4</w:t>
            </w:r>
          </w:p>
          <w:p w:rsidR="006C0A41" w:rsidRPr="00E95137" w:rsidRDefault="006C0A41" w:rsidP="00E9601D">
            <w:pPr>
              <w:spacing w:after="0"/>
              <w:jc w:val="center"/>
              <w:rPr>
                <w:rFonts w:ascii="Sylfaen" w:hAnsi="Sylfaen" w:cs="Arial"/>
                <w:sz w:val="18"/>
                <w:szCs w:val="18"/>
              </w:rPr>
            </w:pPr>
            <w:r w:rsidRPr="00E95137">
              <w:rPr>
                <w:rFonts w:ascii="Sylfaen" w:hAnsi="Sylfaen" w:cs="Arial"/>
                <w:sz w:val="18"/>
                <w:szCs w:val="18"/>
                <w:lang w:val="ka-GE"/>
              </w:rPr>
              <w:t>HEB</w:t>
            </w:r>
            <w:r w:rsidRPr="00E95137">
              <w:rPr>
                <w:rFonts w:ascii="Sylfaen" w:hAnsi="Sylfaen" w:cs="Arial"/>
                <w:sz w:val="18"/>
                <w:szCs w:val="18"/>
              </w:rPr>
              <w:t>1540,</w:t>
            </w:r>
          </w:p>
          <w:p w:rsidR="006C0A41" w:rsidRPr="00E95137" w:rsidRDefault="006C0A41" w:rsidP="00E9601D">
            <w:pPr>
              <w:spacing w:after="0"/>
              <w:jc w:val="center"/>
              <w:rPr>
                <w:rFonts w:ascii="Sylfaen" w:hAnsi="Sylfaen" w:cs="Arial"/>
                <w:sz w:val="18"/>
                <w:szCs w:val="18"/>
              </w:rPr>
            </w:pPr>
            <w:r w:rsidRPr="00E95137">
              <w:rPr>
                <w:rFonts w:ascii="Sylfaen" w:hAnsi="Sylfaen" w:cs="Arial"/>
                <w:sz w:val="18"/>
                <w:szCs w:val="18"/>
              </w:rPr>
              <w:t>1</w:t>
            </w:r>
            <w:r w:rsidRPr="00E95137">
              <w:rPr>
                <w:rFonts w:ascii="Sylfaen" w:hAnsi="Sylfaen" w:cs="Arial"/>
                <w:sz w:val="18"/>
                <w:szCs w:val="18"/>
                <w:lang w:val="ka-GE"/>
              </w:rPr>
              <w:t>050,1150</w:t>
            </w:r>
          </w:p>
          <w:p w:rsidR="006C0A41" w:rsidRPr="00E95137" w:rsidRDefault="006C0A41" w:rsidP="00E9601D">
            <w:pPr>
              <w:spacing w:after="0"/>
              <w:jc w:val="center"/>
              <w:rPr>
                <w:rFonts w:ascii="Sylfaen" w:hAnsi="Sylfaen" w:cs="Arial"/>
                <w:sz w:val="18"/>
                <w:szCs w:val="18"/>
                <w:lang w:val="ka-GE"/>
              </w:rPr>
            </w:pPr>
            <w:r w:rsidRPr="00E95137">
              <w:rPr>
                <w:rFonts w:ascii="Sylfaen" w:hAnsi="Sylfaen" w:cs="Arial"/>
                <w:sz w:val="18"/>
                <w:szCs w:val="18"/>
                <w:lang w:val="ka-GE"/>
              </w:rPr>
              <w:t>0590</w:t>
            </w:r>
          </w:p>
        </w:tc>
        <w:tc>
          <w:tcPr>
            <w:tcW w:w="511" w:type="dxa"/>
            <w:tcBorders>
              <w:left w:val="double" w:sz="4" w:space="0" w:color="auto"/>
            </w:tcBorders>
            <w:vAlign w:val="center"/>
          </w:tcPr>
          <w:p w:rsidR="006C0A41" w:rsidRPr="00D57D73" w:rsidRDefault="00D57D73"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6C0A41" w:rsidRPr="009B02BB" w:rsidRDefault="003821C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6C0A41" w:rsidRPr="00505861" w:rsidRDefault="006C0A41" w:rsidP="00E9601D">
            <w:pPr>
              <w:spacing w:after="0"/>
              <w:jc w:val="center"/>
              <w:rPr>
                <w:rFonts w:ascii="Sylfaen" w:hAnsi="Sylfaen"/>
                <w:lang w:val="ka-GE"/>
              </w:rPr>
            </w:pPr>
          </w:p>
        </w:tc>
        <w:tc>
          <w:tcPr>
            <w:tcW w:w="472" w:type="dxa"/>
            <w:vAlign w:val="center"/>
          </w:tcPr>
          <w:p w:rsidR="006C0A41" w:rsidRPr="00505861" w:rsidRDefault="006C0A41" w:rsidP="00E9601D">
            <w:pPr>
              <w:spacing w:after="0"/>
              <w:jc w:val="center"/>
              <w:rPr>
                <w:rFonts w:ascii="Sylfaen" w:hAnsi="Sylfaen"/>
                <w:lang w:val="ka-GE"/>
              </w:rPr>
            </w:pPr>
          </w:p>
        </w:tc>
        <w:tc>
          <w:tcPr>
            <w:tcW w:w="657" w:type="dxa"/>
            <w:vAlign w:val="center"/>
          </w:tcPr>
          <w:p w:rsidR="006C0A41" w:rsidRPr="00505861" w:rsidRDefault="006C0A41" w:rsidP="00E9601D">
            <w:pPr>
              <w:spacing w:after="0"/>
              <w:jc w:val="center"/>
              <w:rPr>
                <w:rFonts w:ascii="Sylfaen" w:hAnsi="Sylfaen"/>
              </w:rPr>
            </w:pPr>
            <w:r>
              <w:rPr>
                <w:rFonts w:ascii="Sylfaen" w:hAnsi="Sylfaen"/>
                <w:sz w:val="20"/>
                <w:szCs w:val="20"/>
              </w:rPr>
              <w:t>X</w:t>
            </w:r>
          </w:p>
        </w:tc>
        <w:tc>
          <w:tcPr>
            <w:tcW w:w="311" w:type="dxa"/>
            <w:vAlign w:val="center"/>
          </w:tcPr>
          <w:p w:rsidR="006C0A41" w:rsidRPr="00505861" w:rsidRDefault="006C0A41" w:rsidP="00E9601D">
            <w:pPr>
              <w:spacing w:after="0"/>
              <w:jc w:val="center"/>
              <w:rPr>
                <w:rFonts w:ascii="Sylfaen" w:hAnsi="Sylfaen"/>
                <w:lang w:val="ka-GE"/>
              </w:rPr>
            </w:pPr>
          </w:p>
        </w:tc>
        <w:tc>
          <w:tcPr>
            <w:tcW w:w="472" w:type="dxa"/>
            <w:vAlign w:val="center"/>
          </w:tcPr>
          <w:p w:rsidR="006C0A41" w:rsidRPr="00505861" w:rsidRDefault="006C0A41" w:rsidP="00E9601D">
            <w:pPr>
              <w:spacing w:after="0"/>
              <w:jc w:val="center"/>
              <w:rPr>
                <w:rFonts w:ascii="AcadNusx" w:hAnsi="AcadNusx"/>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18438B" w:rsidRDefault="006C0A41" w:rsidP="00E9601D">
            <w:pPr>
              <w:spacing w:after="0"/>
              <w:jc w:val="center"/>
              <w:rPr>
                <w:rFonts w:ascii="Sylfaen" w:hAnsi="Sylfaen"/>
                <w:sz w:val="20"/>
                <w:szCs w:val="20"/>
                <w:lang w:val="ka-GE"/>
              </w:rPr>
            </w:pPr>
            <w:r>
              <w:rPr>
                <w:rFonts w:ascii="Sylfaen" w:hAnsi="Sylfaen"/>
                <w:sz w:val="20"/>
                <w:szCs w:val="20"/>
                <w:lang w:val="ka-GE"/>
              </w:rPr>
              <w:t>1.2</w:t>
            </w:r>
          </w:p>
        </w:tc>
      </w:tr>
      <w:tr w:rsidR="006C0A41" w:rsidRPr="009B02BB" w:rsidTr="00CB322D">
        <w:trPr>
          <w:trHeight w:val="773"/>
          <w:jc w:val="center"/>
        </w:trPr>
        <w:tc>
          <w:tcPr>
            <w:tcW w:w="768" w:type="dxa"/>
            <w:tcBorders>
              <w:left w:val="double" w:sz="4" w:space="0" w:color="auto"/>
              <w:right w:val="double" w:sz="4" w:space="0" w:color="auto"/>
            </w:tcBorders>
            <w:vAlign w:val="center"/>
          </w:tcPr>
          <w:p w:rsidR="006C0A41" w:rsidRPr="009B02BB" w:rsidRDefault="006C0A41" w:rsidP="003C47E8">
            <w:pPr>
              <w:spacing w:after="0"/>
              <w:ind w:right="-107"/>
              <w:jc w:val="center"/>
              <w:rPr>
                <w:rFonts w:ascii="Sylfaen" w:hAnsi="Sylfaen"/>
                <w:sz w:val="20"/>
                <w:szCs w:val="20"/>
              </w:rPr>
            </w:pPr>
            <w:r w:rsidRPr="009B02BB">
              <w:rPr>
                <w:rFonts w:ascii="Sylfaen" w:hAnsi="Sylfaen"/>
                <w:sz w:val="20"/>
                <w:szCs w:val="20"/>
                <w:lang w:val="ka-GE"/>
              </w:rPr>
              <w:lastRenderedPageBreak/>
              <w:t>I.</w:t>
            </w:r>
            <w:r w:rsidRPr="009B02BB">
              <w:rPr>
                <w:rFonts w:ascii="Sylfaen" w:hAnsi="Sylfaen"/>
                <w:sz w:val="20"/>
                <w:szCs w:val="20"/>
              </w:rPr>
              <w:t>4</w:t>
            </w:r>
          </w:p>
        </w:tc>
        <w:tc>
          <w:tcPr>
            <w:tcW w:w="3812" w:type="dxa"/>
            <w:tcBorders>
              <w:left w:val="double" w:sz="4" w:space="0" w:color="auto"/>
              <w:right w:val="double" w:sz="4" w:space="0" w:color="auto"/>
            </w:tcBorders>
          </w:tcPr>
          <w:p w:rsidR="006C0A41" w:rsidRDefault="006C0A41" w:rsidP="003C47E8">
            <w:pPr>
              <w:spacing w:after="0"/>
              <w:rPr>
                <w:rFonts w:ascii="Sylfaen" w:hAnsi="Sylfaen" w:cs="Sylfaen"/>
                <w:sz w:val="20"/>
                <w:szCs w:val="20"/>
                <w:lang w:val="ka-GE"/>
              </w:rPr>
            </w:pPr>
            <w:r>
              <w:rPr>
                <w:rFonts w:ascii="Sylfaen" w:hAnsi="Sylfaen" w:cs="Sylfaen"/>
                <w:sz w:val="20"/>
                <w:szCs w:val="20"/>
                <w:lang w:val="ka-GE"/>
              </w:rPr>
              <w:t>უცხო ენა  I</w:t>
            </w:r>
            <w:r>
              <w:rPr>
                <w:rFonts w:ascii="Sylfaen" w:hAnsi="Sylfaen" w:cs="Sylfaen"/>
                <w:sz w:val="20"/>
                <w:szCs w:val="20"/>
              </w:rPr>
              <w:t>V</w:t>
            </w:r>
            <w:r w:rsidRPr="00CD529C">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rsidR="00E52A8F" w:rsidRPr="00E52A8F" w:rsidRDefault="00E52A8F" w:rsidP="00E9601D">
            <w:pPr>
              <w:spacing w:after="0"/>
              <w:jc w:val="center"/>
              <w:rPr>
                <w:rFonts w:ascii="Sylfaen" w:hAnsi="Sylfaen" w:cs="Arial"/>
                <w:b/>
                <w:sz w:val="18"/>
                <w:szCs w:val="18"/>
                <w:lang w:val="ka-GE"/>
              </w:rPr>
            </w:pPr>
            <w:r>
              <w:rPr>
                <w:rFonts w:ascii="Sylfaen" w:hAnsi="Sylfaen" w:cs="Arial"/>
                <w:b/>
                <w:sz w:val="18"/>
                <w:szCs w:val="18"/>
                <w:lang w:val="ka-GE"/>
              </w:rPr>
              <w:t>4</w:t>
            </w:r>
          </w:p>
          <w:p w:rsidR="006C0A41" w:rsidRPr="00E95137" w:rsidRDefault="006C0A41" w:rsidP="00E9601D">
            <w:pPr>
              <w:spacing w:after="0"/>
              <w:jc w:val="center"/>
              <w:rPr>
                <w:rFonts w:ascii="Sylfaen" w:hAnsi="Sylfaen" w:cs="Arial"/>
                <w:sz w:val="18"/>
                <w:szCs w:val="18"/>
                <w:lang w:val="ka-GE"/>
              </w:rPr>
            </w:pPr>
            <w:r w:rsidRPr="00E95137">
              <w:rPr>
                <w:rFonts w:ascii="Sylfaen" w:hAnsi="Sylfaen" w:cs="Arial"/>
                <w:sz w:val="18"/>
                <w:szCs w:val="18"/>
                <w:lang w:val="ka-GE"/>
              </w:rPr>
              <w:t>HEB0550,</w:t>
            </w:r>
          </w:p>
          <w:p w:rsidR="006C0A41" w:rsidRPr="00E95137" w:rsidRDefault="006C0A41" w:rsidP="00E9601D">
            <w:pPr>
              <w:spacing w:after="0"/>
              <w:jc w:val="center"/>
              <w:rPr>
                <w:rFonts w:ascii="Sylfaen" w:hAnsi="Sylfaen" w:cs="Arial"/>
                <w:sz w:val="18"/>
                <w:szCs w:val="18"/>
                <w:lang w:val="ka-GE"/>
              </w:rPr>
            </w:pPr>
            <w:r w:rsidRPr="00E95137">
              <w:rPr>
                <w:rFonts w:ascii="Sylfaen" w:hAnsi="Sylfaen" w:cs="Arial"/>
                <w:sz w:val="18"/>
                <w:szCs w:val="18"/>
                <w:lang w:val="ka-GE"/>
              </w:rPr>
              <w:t>1160,0920,</w:t>
            </w:r>
          </w:p>
          <w:p w:rsidR="006C0A41" w:rsidRPr="00E95137" w:rsidRDefault="006C0A41" w:rsidP="00E9601D">
            <w:pPr>
              <w:spacing w:after="0"/>
              <w:jc w:val="center"/>
              <w:rPr>
                <w:rFonts w:ascii="Sylfaen" w:hAnsi="Sylfaen" w:cs="Arial"/>
                <w:sz w:val="18"/>
                <w:szCs w:val="18"/>
                <w:lang w:val="ka-GE"/>
              </w:rPr>
            </w:pPr>
            <w:r w:rsidRPr="00E95137">
              <w:rPr>
                <w:rFonts w:ascii="Sylfaen" w:hAnsi="Sylfaen" w:cs="Arial"/>
                <w:sz w:val="18"/>
                <w:szCs w:val="18"/>
                <w:lang w:val="ka-GE"/>
              </w:rPr>
              <w:t>0600</w:t>
            </w:r>
          </w:p>
        </w:tc>
        <w:tc>
          <w:tcPr>
            <w:tcW w:w="511" w:type="dxa"/>
            <w:tcBorders>
              <w:left w:val="double" w:sz="4" w:space="0" w:color="auto"/>
            </w:tcBorders>
            <w:vAlign w:val="center"/>
          </w:tcPr>
          <w:p w:rsidR="006C0A41" w:rsidRPr="00D57D73" w:rsidRDefault="00D57D73"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6C0A41" w:rsidRPr="009B02BB" w:rsidRDefault="003821C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6C0A41" w:rsidRPr="00AC128F" w:rsidRDefault="00AC128F"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6C0A41" w:rsidRPr="009B02BB" w:rsidRDefault="00AC128F"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6C0A41" w:rsidRPr="00505861" w:rsidRDefault="006C0A41" w:rsidP="00E9601D">
            <w:pPr>
              <w:spacing w:after="0"/>
              <w:jc w:val="center"/>
              <w:rPr>
                <w:rFonts w:ascii="Sylfaen" w:hAnsi="Sylfaen"/>
                <w:lang w:val="ka-GE"/>
              </w:rPr>
            </w:pPr>
          </w:p>
        </w:tc>
        <w:tc>
          <w:tcPr>
            <w:tcW w:w="472" w:type="dxa"/>
            <w:vAlign w:val="center"/>
          </w:tcPr>
          <w:p w:rsidR="006C0A41" w:rsidRPr="00505861" w:rsidRDefault="006C0A41" w:rsidP="00E9601D">
            <w:pPr>
              <w:spacing w:after="0"/>
              <w:jc w:val="center"/>
              <w:rPr>
                <w:rFonts w:ascii="Sylfaen" w:hAnsi="Sylfaen"/>
                <w:lang w:val="ka-GE"/>
              </w:rPr>
            </w:pPr>
          </w:p>
        </w:tc>
        <w:tc>
          <w:tcPr>
            <w:tcW w:w="657" w:type="dxa"/>
            <w:vAlign w:val="center"/>
          </w:tcPr>
          <w:p w:rsidR="006C0A41" w:rsidRDefault="006C0A41" w:rsidP="00E9601D">
            <w:pPr>
              <w:spacing w:after="0"/>
              <w:jc w:val="center"/>
              <w:rPr>
                <w:rFonts w:ascii="Sylfaen" w:hAnsi="Sylfaen"/>
                <w:sz w:val="20"/>
                <w:szCs w:val="20"/>
              </w:rPr>
            </w:pPr>
          </w:p>
        </w:tc>
        <w:tc>
          <w:tcPr>
            <w:tcW w:w="311" w:type="dxa"/>
            <w:vAlign w:val="center"/>
          </w:tcPr>
          <w:p w:rsidR="006C0A41" w:rsidRPr="00505861" w:rsidRDefault="006C0A41" w:rsidP="00E9601D">
            <w:pPr>
              <w:spacing w:after="0"/>
              <w:jc w:val="center"/>
              <w:rPr>
                <w:rFonts w:ascii="Sylfaen" w:hAnsi="Sylfaen"/>
                <w:lang w:val="ka-GE"/>
              </w:rPr>
            </w:pPr>
            <w:r w:rsidRPr="00CD529C">
              <w:rPr>
                <w:rFonts w:ascii="Sylfaen" w:hAnsi="Sylfaen"/>
                <w:lang w:val="ka-GE"/>
              </w:rPr>
              <w:t>X</w:t>
            </w:r>
          </w:p>
        </w:tc>
        <w:tc>
          <w:tcPr>
            <w:tcW w:w="472" w:type="dxa"/>
            <w:vAlign w:val="center"/>
          </w:tcPr>
          <w:p w:rsidR="006C0A41" w:rsidRPr="00505861" w:rsidRDefault="006C0A41" w:rsidP="00E9601D">
            <w:pPr>
              <w:spacing w:after="0"/>
              <w:jc w:val="center"/>
              <w:rPr>
                <w:rFonts w:ascii="AcadNusx" w:hAnsi="AcadNusx"/>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CD529C" w:rsidRDefault="006C0A41" w:rsidP="00E9601D">
            <w:pPr>
              <w:spacing w:after="0"/>
              <w:jc w:val="center"/>
              <w:rPr>
                <w:rFonts w:ascii="Sylfaen" w:hAnsi="Sylfaen"/>
                <w:sz w:val="20"/>
                <w:szCs w:val="20"/>
              </w:rPr>
            </w:pPr>
            <w:r>
              <w:rPr>
                <w:rFonts w:ascii="Sylfaen" w:hAnsi="Sylfaen"/>
                <w:sz w:val="20"/>
                <w:szCs w:val="20"/>
              </w:rPr>
              <w:t>1.3</w:t>
            </w:r>
          </w:p>
        </w:tc>
      </w:tr>
      <w:tr w:rsidR="006C0A41" w:rsidRPr="009B02BB" w:rsidTr="00E9601D">
        <w:trPr>
          <w:trHeight w:val="154"/>
          <w:jc w:val="center"/>
        </w:trPr>
        <w:tc>
          <w:tcPr>
            <w:tcW w:w="4580" w:type="dxa"/>
            <w:gridSpan w:val="2"/>
            <w:tcBorders>
              <w:top w:val="double" w:sz="4" w:space="0" w:color="auto"/>
              <w:left w:val="double" w:sz="4" w:space="0" w:color="auto"/>
              <w:bottom w:val="double" w:sz="4" w:space="0" w:color="auto"/>
              <w:right w:val="double" w:sz="4" w:space="0" w:color="auto"/>
            </w:tcBorders>
            <w:vAlign w:val="center"/>
          </w:tcPr>
          <w:p w:rsidR="006C0A41" w:rsidRPr="009B02BB" w:rsidRDefault="006C0A41" w:rsidP="003C47E8">
            <w:pPr>
              <w:spacing w:after="0"/>
              <w:ind w:right="-107"/>
              <w:jc w:val="center"/>
              <w:rPr>
                <w:rFonts w:ascii="Sylfaen" w:hAnsi="Sylfaen"/>
                <w:b/>
                <w:sz w:val="20"/>
                <w:szCs w:val="20"/>
                <w:lang w:val="ka-GE"/>
              </w:rPr>
            </w:pPr>
            <w:r w:rsidRPr="009B02BB">
              <w:rPr>
                <w:rFonts w:ascii="Sylfaen" w:hAnsi="Sylfaen"/>
                <w:b/>
                <w:sz w:val="20"/>
                <w:szCs w:val="20"/>
                <w:lang w:val="ka-GE"/>
              </w:rPr>
              <w:t>სულ</w:t>
            </w:r>
          </w:p>
        </w:tc>
        <w:tc>
          <w:tcPr>
            <w:tcW w:w="1178" w:type="dxa"/>
            <w:tcBorders>
              <w:top w:val="double" w:sz="4" w:space="0" w:color="auto"/>
              <w:left w:val="double" w:sz="4" w:space="0" w:color="auto"/>
              <w:bottom w:val="double" w:sz="4" w:space="0" w:color="auto"/>
              <w:right w:val="double" w:sz="4" w:space="0" w:color="auto"/>
            </w:tcBorders>
            <w:vAlign w:val="center"/>
          </w:tcPr>
          <w:p w:rsidR="006C0A41" w:rsidRPr="009B02BB" w:rsidRDefault="006C0A41" w:rsidP="00E9601D">
            <w:pPr>
              <w:spacing w:after="0"/>
              <w:ind w:right="-107"/>
              <w:jc w:val="center"/>
              <w:rPr>
                <w:rFonts w:ascii="Sylfaen" w:hAnsi="Sylfaen"/>
                <w:b/>
                <w:lang w:val="ka-GE"/>
              </w:rPr>
            </w:pPr>
          </w:p>
        </w:tc>
        <w:tc>
          <w:tcPr>
            <w:tcW w:w="511" w:type="dxa"/>
            <w:tcBorders>
              <w:top w:val="double" w:sz="4" w:space="0" w:color="auto"/>
              <w:left w:val="double" w:sz="4" w:space="0" w:color="auto"/>
              <w:bottom w:val="double" w:sz="4" w:space="0" w:color="auto"/>
            </w:tcBorders>
            <w:vAlign w:val="center"/>
          </w:tcPr>
          <w:p w:rsidR="006C0A41" w:rsidRPr="009B02BB" w:rsidRDefault="006C0A41" w:rsidP="00E9601D">
            <w:pPr>
              <w:spacing w:after="0"/>
              <w:ind w:right="-107"/>
              <w:jc w:val="center"/>
              <w:rPr>
                <w:rFonts w:ascii="Sylfaen" w:hAnsi="Sylfaen"/>
                <w:b/>
                <w:lang w:val="ka-GE"/>
              </w:rPr>
            </w:pPr>
            <w:r>
              <w:rPr>
                <w:rFonts w:ascii="Sylfaen" w:hAnsi="Sylfaen"/>
                <w:b/>
                <w:sz w:val="20"/>
                <w:szCs w:val="20"/>
              </w:rPr>
              <w:t>20</w:t>
            </w:r>
          </w:p>
        </w:tc>
        <w:tc>
          <w:tcPr>
            <w:tcW w:w="781" w:type="dxa"/>
            <w:tcBorders>
              <w:top w:val="double" w:sz="4" w:space="0" w:color="auto"/>
              <w:bottom w:val="double" w:sz="4" w:space="0" w:color="auto"/>
            </w:tcBorders>
            <w:vAlign w:val="center"/>
          </w:tcPr>
          <w:p w:rsidR="006C0A41" w:rsidRPr="00CD529C" w:rsidRDefault="006C0A41" w:rsidP="00E9601D">
            <w:pPr>
              <w:spacing w:after="0"/>
              <w:jc w:val="center"/>
              <w:rPr>
                <w:rFonts w:ascii="Sylfaen" w:hAnsi="Sylfaen"/>
                <w:b/>
                <w:sz w:val="20"/>
                <w:szCs w:val="20"/>
              </w:rPr>
            </w:pPr>
          </w:p>
        </w:tc>
        <w:tc>
          <w:tcPr>
            <w:tcW w:w="660" w:type="dxa"/>
            <w:tcBorders>
              <w:top w:val="double" w:sz="4" w:space="0" w:color="auto"/>
              <w:bottom w:val="double" w:sz="4" w:space="0" w:color="auto"/>
            </w:tcBorders>
            <w:vAlign w:val="center"/>
          </w:tcPr>
          <w:p w:rsidR="006C0A41" w:rsidRPr="009B02BB" w:rsidRDefault="006C0A41" w:rsidP="00E9601D">
            <w:pPr>
              <w:spacing w:after="0"/>
              <w:ind w:right="-107"/>
              <w:jc w:val="center"/>
              <w:rPr>
                <w:rFonts w:ascii="Sylfaen" w:hAnsi="Sylfaen"/>
                <w:b/>
                <w:lang w:val="ka-GE"/>
              </w:rPr>
            </w:pPr>
          </w:p>
        </w:tc>
        <w:tc>
          <w:tcPr>
            <w:tcW w:w="788" w:type="dxa"/>
            <w:tcBorders>
              <w:top w:val="double" w:sz="4" w:space="0" w:color="auto"/>
              <w:bottom w:val="double" w:sz="4" w:space="0" w:color="auto"/>
            </w:tcBorders>
            <w:vAlign w:val="center"/>
          </w:tcPr>
          <w:p w:rsidR="006C0A41" w:rsidRPr="009B02BB" w:rsidRDefault="006C0A41" w:rsidP="00E9601D">
            <w:pPr>
              <w:spacing w:after="0"/>
              <w:ind w:right="-107"/>
              <w:jc w:val="center"/>
              <w:rPr>
                <w:rFonts w:ascii="Sylfaen" w:hAnsi="Sylfaen"/>
                <w:b/>
                <w:lang w:val="ka-GE"/>
              </w:rPr>
            </w:pPr>
          </w:p>
        </w:tc>
        <w:tc>
          <w:tcPr>
            <w:tcW w:w="602" w:type="dxa"/>
            <w:tcBorders>
              <w:top w:val="double" w:sz="4" w:space="0" w:color="auto"/>
              <w:bottom w:val="double" w:sz="4" w:space="0" w:color="auto"/>
            </w:tcBorders>
            <w:vAlign w:val="center"/>
          </w:tcPr>
          <w:p w:rsidR="006C0A41" w:rsidRPr="009B02BB" w:rsidRDefault="006C0A41" w:rsidP="00E9601D">
            <w:pPr>
              <w:spacing w:after="0"/>
              <w:ind w:right="-107"/>
              <w:jc w:val="center"/>
              <w:rPr>
                <w:rFonts w:ascii="Sylfaen" w:hAnsi="Sylfaen"/>
                <w:b/>
                <w:lang w:val="ka-GE"/>
              </w:rPr>
            </w:pPr>
          </w:p>
        </w:tc>
        <w:tc>
          <w:tcPr>
            <w:tcW w:w="1060" w:type="dxa"/>
            <w:tcBorders>
              <w:top w:val="double" w:sz="4" w:space="0" w:color="auto"/>
              <w:bottom w:val="double" w:sz="4" w:space="0" w:color="auto"/>
              <w:right w:val="double" w:sz="4" w:space="0" w:color="auto"/>
            </w:tcBorders>
            <w:vAlign w:val="center"/>
          </w:tcPr>
          <w:p w:rsidR="006C0A41" w:rsidRPr="009B02BB" w:rsidRDefault="006C0A41" w:rsidP="00E9601D">
            <w:pPr>
              <w:spacing w:after="0"/>
              <w:ind w:right="-107"/>
              <w:jc w:val="center"/>
              <w:rPr>
                <w:rFonts w:ascii="Sylfaen" w:hAnsi="Sylfaen"/>
                <w:b/>
                <w:sz w:val="20"/>
                <w:szCs w:val="20"/>
                <w:lang w:val="ka-GE"/>
              </w:rPr>
            </w:pPr>
          </w:p>
        </w:tc>
        <w:tc>
          <w:tcPr>
            <w:tcW w:w="3903" w:type="dxa"/>
            <w:gridSpan w:val="9"/>
            <w:tcBorders>
              <w:top w:val="double" w:sz="4" w:space="0" w:color="auto"/>
              <w:left w:val="double" w:sz="4" w:space="0" w:color="auto"/>
              <w:bottom w:val="double" w:sz="4" w:space="0" w:color="auto"/>
              <w:right w:val="double" w:sz="4" w:space="0" w:color="auto"/>
            </w:tcBorders>
            <w:vAlign w:val="center"/>
          </w:tcPr>
          <w:p w:rsidR="006C0A41" w:rsidRPr="009B02BB" w:rsidRDefault="006C0A41" w:rsidP="00E9601D">
            <w:pPr>
              <w:spacing w:after="0"/>
              <w:ind w:right="-107"/>
              <w:jc w:val="center"/>
              <w:rPr>
                <w:rFonts w:ascii="Sylfaen" w:hAnsi="Sylfaen"/>
                <w:b/>
                <w:sz w:val="20"/>
                <w:szCs w:val="20"/>
                <w:lang w:val="ka-GE"/>
              </w:rPr>
            </w:pPr>
          </w:p>
        </w:tc>
        <w:tc>
          <w:tcPr>
            <w:tcW w:w="817" w:type="dxa"/>
            <w:tcBorders>
              <w:top w:val="double" w:sz="4" w:space="0" w:color="auto"/>
              <w:left w:val="single" w:sz="4" w:space="0" w:color="auto"/>
              <w:bottom w:val="double" w:sz="4" w:space="0" w:color="auto"/>
              <w:right w:val="double" w:sz="4" w:space="0" w:color="auto"/>
            </w:tcBorders>
            <w:vAlign w:val="center"/>
          </w:tcPr>
          <w:p w:rsidR="006C0A41" w:rsidRPr="009B02BB" w:rsidRDefault="006C0A41" w:rsidP="00E9601D">
            <w:pPr>
              <w:spacing w:after="0"/>
              <w:ind w:right="-107"/>
              <w:jc w:val="center"/>
              <w:rPr>
                <w:rFonts w:ascii="Sylfaen" w:hAnsi="Sylfaen"/>
                <w:b/>
                <w:sz w:val="20"/>
                <w:szCs w:val="20"/>
                <w:lang w:val="ka-GE"/>
              </w:rPr>
            </w:pPr>
          </w:p>
        </w:tc>
      </w:tr>
      <w:tr w:rsidR="006C0A41" w:rsidRPr="009B02BB" w:rsidTr="00976C33">
        <w:trPr>
          <w:trHeight w:val="359"/>
          <w:jc w:val="center"/>
        </w:trPr>
        <w:tc>
          <w:tcPr>
            <w:tcW w:w="768" w:type="dxa"/>
            <w:tcBorders>
              <w:top w:val="double" w:sz="4" w:space="0" w:color="auto"/>
              <w:left w:val="double" w:sz="4" w:space="0" w:color="auto"/>
              <w:bottom w:val="double" w:sz="4" w:space="0" w:color="auto"/>
              <w:right w:val="double" w:sz="4" w:space="0" w:color="auto"/>
            </w:tcBorders>
            <w:shd w:val="clear" w:color="auto" w:fill="F79646" w:themeFill="accent6"/>
          </w:tcPr>
          <w:p w:rsidR="006C0A41" w:rsidRPr="002E4CAB" w:rsidRDefault="006C0A41" w:rsidP="003C47E8">
            <w:pPr>
              <w:spacing w:after="0"/>
              <w:jc w:val="center"/>
              <w:rPr>
                <w:rFonts w:ascii="Sylfaen" w:hAnsi="Sylfaen"/>
                <w:b/>
                <w:sz w:val="20"/>
                <w:szCs w:val="20"/>
                <w:lang w:val="ka-GE"/>
              </w:rPr>
            </w:pPr>
            <w:r w:rsidRPr="002E4CAB">
              <w:rPr>
                <w:rFonts w:ascii="Sylfaen" w:hAnsi="Sylfaen"/>
                <w:b/>
                <w:sz w:val="20"/>
                <w:szCs w:val="20"/>
                <w:lang w:val="ka-GE"/>
              </w:rPr>
              <w:t>2</w:t>
            </w:r>
          </w:p>
        </w:tc>
        <w:tc>
          <w:tcPr>
            <w:tcW w:w="14112" w:type="dxa"/>
            <w:gridSpan w:val="18"/>
            <w:tcBorders>
              <w:top w:val="double" w:sz="4" w:space="0" w:color="auto"/>
              <w:left w:val="double" w:sz="4" w:space="0" w:color="auto"/>
              <w:bottom w:val="double" w:sz="4" w:space="0" w:color="auto"/>
              <w:right w:val="double" w:sz="4" w:space="0" w:color="auto"/>
            </w:tcBorders>
            <w:shd w:val="clear" w:color="auto" w:fill="F79646" w:themeFill="accent6"/>
            <w:vAlign w:val="center"/>
          </w:tcPr>
          <w:p w:rsidR="006C0A41" w:rsidRPr="002E4CAB" w:rsidRDefault="006C0A41" w:rsidP="00E9601D">
            <w:pPr>
              <w:spacing w:after="0"/>
              <w:rPr>
                <w:rFonts w:ascii="Sylfaen" w:hAnsi="Sylfaen"/>
                <w:b/>
                <w:sz w:val="20"/>
                <w:szCs w:val="20"/>
                <w:lang w:val="ka-GE"/>
              </w:rPr>
            </w:pPr>
            <w:r w:rsidRPr="002E4CAB">
              <w:rPr>
                <w:rFonts w:ascii="Sylfaen" w:hAnsi="Sylfaen"/>
                <w:b/>
                <w:sz w:val="20"/>
                <w:szCs w:val="20"/>
                <w:lang w:val="ka-GE"/>
              </w:rPr>
              <w:t>სავალდებულო საბაზისო იურიდიული მოდულე</w:t>
            </w:r>
            <w:r w:rsidR="00976C33">
              <w:rPr>
                <w:rFonts w:ascii="Sylfaen" w:hAnsi="Sylfaen"/>
                <w:b/>
                <w:sz w:val="20"/>
                <w:szCs w:val="20"/>
                <w:lang w:val="ka-GE"/>
              </w:rPr>
              <w:t>ბი</w:t>
            </w:r>
          </w:p>
        </w:tc>
      </w:tr>
      <w:tr w:rsidR="006C0A41" w:rsidRPr="009B02BB" w:rsidTr="00E9601D">
        <w:trPr>
          <w:trHeight w:val="375"/>
          <w:jc w:val="center"/>
        </w:trPr>
        <w:tc>
          <w:tcPr>
            <w:tcW w:w="768" w:type="dxa"/>
            <w:tcBorders>
              <w:top w:val="double" w:sz="4" w:space="0" w:color="auto"/>
              <w:left w:val="double" w:sz="4" w:space="0" w:color="auto"/>
              <w:right w:val="double" w:sz="4" w:space="0" w:color="auto"/>
            </w:tcBorders>
          </w:tcPr>
          <w:p w:rsidR="006C0A41" w:rsidRPr="002E4CAB" w:rsidRDefault="006C0A41" w:rsidP="003C47E8">
            <w:pPr>
              <w:spacing w:after="0"/>
              <w:jc w:val="center"/>
              <w:rPr>
                <w:rFonts w:ascii="AcadNusx" w:hAnsi="AcadNusx"/>
                <w:b/>
                <w:sz w:val="20"/>
                <w:szCs w:val="20"/>
              </w:rPr>
            </w:pPr>
            <w:r w:rsidRPr="002E4CAB">
              <w:rPr>
                <w:rFonts w:ascii="Sylfaen" w:hAnsi="Sylfaen"/>
                <w:b/>
                <w:sz w:val="20"/>
                <w:szCs w:val="20"/>
                <w:lang w:val="ka-GE"/>
              </w:rPr>
              <w:t>2.1</w:t>
            </w:r>
          </w:p>
        </w:tc>
        <w:tc>
          <w:tcPr>
            <w:tcW w:w="14112" w:type="dxa"/>
            <w:gridSpan w:val="18"/>
            <w:tcBorders>
              <w:top w:val="double" w:sz="4" w:space="0" w:color="auto"/>
              <w:left w:val="double" w:sz="4" w:space="0" w:color="auto"/>
              <w:right w:val="double" w:sz="4" w:space="0" w:color="auto"/>
            </w:tcBorders>
            <w:vAlign w:val="center"/>
          </w:tcPr>
          <w:p w:rsidR="006C0A41" w:rsidRPr="009B02BB" w:rsidRDefault="006C0A41" w:rsidP="00E9601D">
            <w:pPr>
              <w:spacing w:after="0"/>
              <w:ind w:right="-107"/>
              <w:rPr>
                <w:rFonts w:ascii="Sylfaen" w:hAnsi="Sylfaen"/>
                <w:sz w:val="20"/>
                <w:szCs w:val="20"/>
                <w:lang w:val="ka-GE"/>
              </w:rPr>
            </w:pPr>
            <w:r w:rsidRPr="002E4CAB">
              <w:rPr>
                <w:rFonts w:ascii="Sylfaen" w:hAnsi="Sylfaen"/>
                <w:b/>
                <w:sz w:val="20"/>
                <w:szCs w:val="20"/>
                <w:lang w:val="ka-GE"/>
              </w:rPr>
              <w:t>კერძო სამართალი</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rPr>
              <w:t xml:space="preserve"> </w:t>
            </w:r>
            <w:r w:rsidRPr="002E4CAB">
              <w:rPr>
                <w:rFonts w:ascii="Sylfaen" w:hAnsi="Sylfaen"/>
                <w:sz w:val="20"/>
                <w:szCs w:val="20"/>
                <w:lang w:val="ka-GE"/>
              </w:rPr>
              <w:t>2.1.1</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შესავალი სამოქალაქო სამართალში</w:t>
            </w:r>
          </w:p>
        </w:tc>
        <w:tc>
          <w:tcPr>
            <w:tcW w:w="1178" w:type="dxa"/>
            <w:tcBorders>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sidR="005F36CB">
              <w:rPr>
                <w:rFonts w:ascii="Sylfaen" w:hAnsi="Sylfaen" w:cs="Arial"/>
                <w:sz w:val="18"/>
                <w:szCs w:val="18"/>
              </w:rPr>
              <w:t>061</w:t>
            </w:r>
            <w:r>
              <w:rPr>
                <w:rFonts w:ascii="Sylfaen" w:hAnsi="Sylfaen" w:cs="Arial"/>
                <w:sz w:val="18"/>
                <w:szCs w:val="18"/>
              </w:rPr>
              <w:t>0</w:t>
            </w:r>
          </w:p>
        </w:tc>
        <w:tc>
          <w:tcPr>
            <w:tcW w:w="511" w:type="dxa"/>
            <w:tcBorders>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9B02BB" w:rsidRDefault="00253047" w:rsidP="00253047">
            <w:pPr>
              <w:spacing w:after="0"/>
              <w:ind w:right="-107"/>
              <w:jc w:val="center"/>
              <w:rPr>
                <w:sz w:val="20"/>
                <w:szCs w:val="20"/>
              </w:rPr>
            </w:pPr>
            <w:r>
              <w:rPr>
                <w:sz w:val="20"/>
                <w:szCs w:val="20"/>
              </w:rPr>
              <w:t>125</w:t>
            </w:r>
          </w:p>
        </w:tc>
        <w:tc>
          <w:tcPr>
            <w:tcW w:w="660" w:type="dxa"/>
            <w:vAlign w:val="center"/>
          </w:tcPr>
          <w:p w:rsidR="006C0A41" w:rsidRPr="009B02BB" w:rsidRDefault="0037762B" w:rsidP="00253047">
            <w:pPr>
              <w:spacing w:after="0"/>
              <w:ind w:right="-107"/>
              <w:jc w:val="center"/>
              <w:rPr>
                <w:rFonts w:ascii="Sylfaen" w:hAnsi="Sylfaen"/>
                <w:sz w:val="20"/>
                <w:szCs w:val="20"/>
                <w:lang w:val="af-ZA"/>
              </w:rPr>
            </w:pPr>
            <w:r>
              <w:rPr>
                <w:rFonts w:ascii="Sylfaen" w:hAnsi="Sylfaen"/>
                <w:sz w:val="20"/>
                <w:szCs w:val="20"/>
                <w:lang w:val="af-ZA"/>
              </w:rPr>
              <w:t>45</w:t>
            </w:r>
          </w:p>
        </w:tc>
        <w:tc>
          <w:tcPr>
            <w:tcW w:w="788" w:type="dxa"/>
            <w:vAlign w:val="center"/>
          </w:tcPr>
          <w:p w:rsidR="006C0A41" w:rsidRPr="0037762B" w:rsidRDefault="0037762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37762B" w:rsidP="00E9601D">
            <w:pPr>
              <w:spacing w:after="0"/>
              <w:ind w:right="-107"/>
              <w:jc w:val="center"/>
              <w:rPr>
                <w:rFonts w:ascii="Sylfaen" w:hAnsi="Sylfaen"/>
                <w:sz w:val="20"/>
                <w:szCs w:val="20"/>
                <w:lang w:val="af-ZA"/>
              </w:rPr>
            </w:pPr>
            <w:r>
              <w:rPr>
                <w:rFonts w:ascii="Sylfaen" w:hAnsi="Sylfaen"/>
                <w:sz w:val="20"/>
                <w:szCs w:val="20"/>
                <w:lang w:val="af-ZA"/>
              </w:rPr>
              <w:t>77</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6C0A41" w:rsidRPr="002E4CAB" w:rsidRDefault="006C0A41" w:rsidP="00E9601D">
            <w:pPr>
              <w:spacing w:after="0"/>
              <w:jc w:val="center"/>
              <w:rPr>
                <w:rFonts w:ascii="AcadNusx" w:hAnsi="AcadNusx"/>
                <w:sz w:val="20"/>
                <w:szCs w:val="20"/>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2.1.2</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სანივთო სამართალი</w:t>
            </w:r>
          </w:p>
        </w:tc>
        <w:tc>
          <w:tcPr>
            <w:tcW w:w="1178" w:type="dxa"/>
            <w:tcBorders>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sidR="005F36CB">
              <w:rPr>
                <w:rFonts w:ascii="Sylfaen" w:hAnsi="Sylfaen" w:cs="Arial"/>
                <w:sz w:val="18"/>
                <w:szCs w:val="18"/>
              </w:rPr>
              <w:t>045</w:t>
            </w:r>
            <w:r>
              <w:rPr>
                <w:rFonts w:ascii="Sylfaen" w:hAnsi="Sylfaen" w:cs="Arial"/>
                <w:sz w:val="18"/>
                <w:szCs w:val="18"/>
              </w:rPr>
              <w:t>0</w:t>
            </w:r>
          </w:p>
        </w:tc>
        <w:tc>
          <w:tcPr>
            <w:tcW w:w="511" w:type="dxa"/>
            <w:tcBorders>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9B02BB" w:rsidRDefault="00253047" w:rsidP="00253047">
            <w:pPr>
              <w:spacing w:after="0"/>
              <w:ind w:right="-107"/>
              <w:jc w:val="center"/>
              <w:rPr>
                <w:sz w:val="20"/>
                <w:szCs w:val="20"/>
              </w:rPr>
            </w:pPr>
            <w:r>
              <w:rPr>
                <w:sz w:val="20"/>
                <w:szCs w:val="20"/>
              </w:rPr>
              <w:t>125</w:t>
            </w:r>
          </w:p>
        </w:tc>
        <w:tc>
          <w:tcPr>
            <w:tcW w:w="660" w:type="dxa"/>
            <w:vAlign w:val="center"/>
          </w:tcPr>
          <w:p w:rsidR="006C0A41" w:rsidRPr="009B02BB" w:rsidRDefault="0037762B" w:rsidP="00253047">
            <w:pPr>
              <w:spacing w:after="0"/>
              <w:ind w:right="-107"/>
              <w:jc w:val="center"/>
              <w:rPr>
                <w:rFonts w:ascii="Sylfaen" w:hAnsi="Sylfaen"/>
                <w:sz w:val="20"/>
                <w:szCs w:val="20"/>
                <w:lang w:val="af-ZA"/>
              </w:rPr>
            </w:pPr>
            <w:r>
              <w:rPr>
                <w:rFonts w:ascii="Sylfaen" w:hAnsi="Sylfaen"/>
                <w:sz w:val="20"/>
                <w:szCs w:val="20"/>
                <w:lang w:val="af-ZA"/>
              </w:rPr>
              <w:t>45</w:t>
            </w:r>
          </w:p>
        </w:tc>
        <w:tc>
          <w:tcPr>
            <w:tcW w:w="788" w:type="dxa"/>
            <w:vAlign w:val="center"/>
          </w:tcPr>
          <w:p w:rsidR="006C0A41" w:rsidRPr="0037762B" w:rsidRDefault="0037762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37762B" w:rsidP="00E9601D">
            <w:pPr>
              <w:spacing w:after="0"/>
              <w:ind w:right="-107"/>
              <w:jc w:val="center"/>
              <w:rPr>
                <w:rFonts w:ascii="Sylfaen" w:hAnsi="Sylfaen"/>
                <w:sz w:val="20"/>
                <w:szCs w:val="20"/>
                <w:lang w:val="af-ZA"/>
              </w:rPr>
            </w:pPr>
            <w:r>
              <w:rPr>
                <w:rFonts w:ascii="Sylfaen" w:hAnsi="Sylfaen"/>
                <w:sz w:val="20"/>
                <w:szCs w:val="20"/>
                <w:lang w:val="af-ZA"/>
              </w:rPr>
              <w:t>77</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Sylfaen" w:hAnsi="Sylfaen"/>
                <w:sz w:val="20"/>
                <w:szCs w:val="20"/>
                <w:lang w:val="ka-GE"/>
              </w:rPr>
            </w:pPr>
          </w:p>
        </w:tc>
        <w:tc>
          <w:tcPr>
            <w:tcW w:w="472"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2E4CAB" w:rsidRDefault="006C0A41" w:rsidP="00E9601D">
            <w:pPr>
              <w:spacing w:after="0"/>
              <w:jc w:val="center"/>
              <w:rPr>
                <w:rFonts w:ascii="AcadNusx" w:hAnsi="AcadNusx"/>
                <w:sz w:val="20"/>
                <w:szCs w:val="20"/>
              </w:rPr>
            </w:pPr>
            <w:r w:rsidRPr="002E4CAB">
              <w:rPr>
                <w:rFonts w:ascii="Sylfaen" w:hAnsi="Sylfaen"/>
                <w:sz w:val="20"/>
                <w:szCs w:val="20"/>
                <w:lang w:val="ka-GE"/>
              </w:rPr>
              <w:t>2.1</w:t>
            </w:r>
            <w:r w:rsidRPr="002E4CAB">
              <w:rPr>
                <w:rFonts w:ascii="Sylfaen" w:hAnsi="Sylfaen"/>
                <w:sz w:val="20"/>
                <w:szCs w:val="20"/>
              </w:rPr>
              <w:t>.1</w:t>
            </w:r>
          </w:p>
        </w:tc>
      </w:tr>
      <w:tr w:rsidR="006C0A41" w:rsidRPr="009B02BB" w:rsidTr="00CB322D">
        <w:trPr>
          <w:trHeight w:val="91"/>
          <w:jc w:val="center"/>
        </w:trPr>
        <w:tc>
          <w:tcPr>
            <w:tcW w:w="768" w:type="dxa"/>
            <w:tcBorders>
              <w:left w:val="double" w:sz="4" w:space="0" w:color="auto"/>
              <w:bottom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2.1.3</w:t>
            </w:r>
          </w:p>
        </w:tc>
        <w:tc>
          <w:tcPr>
            <w:tcW w:w="3812" w:type="dxa"/>
            <w:tcBorders>
              <w:left w:val="double" w:sz="4" w:space="0" w:color="auto"/>
              <w:bottom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ვალდებულებითი სამართლის ზოგადი ნაწილი</w:t>
            </w:r>
          </w:p>
        </w:tc>
        <w:tc>
          <w:tcPr>
            <w:tcW w:w="1178" w:type="dxa"/>
            <w:tcBorders>
              <w:left w:val="double" w:sz="4" w:space="0" w:color="auto"/>
              <w:bottom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sidR="005F36CB">
              <w:rPr>
                <w:rFonts w:ascii="Sylfaen" w:hAnsi="Sylfaen" w:cs="Arial"/>
                <w:sz w:val="18"/>
                <w:szCs w:val="18"/>
              </w:rPr>
              <w:t>013</w:t>
            </w:r>
            <w:r>
              <w:rPr>
                <w:rFonts w:ascii="Sylfaen" w:hAnsi="Sylfaen" w:cs="Arial"/>
                <w:sz w:val="18"/>
                <w:szCs w:val="18"/>
              </w:rPr>
              <w:t>0</w:t>
            </w:r>
          </w:p>
        </w:tc>
        <w:tc>
          <w:tcPr>
            <w:tcW w:w="511" w:type="dxa"/>
            <w:tcBorders>
              <w:left w:val="double" w:sz="4" w:space="0" w:color="auto"/>
              <w:bottom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tcBorders>
              <w:bottom w:val="double" w:sz="4" w:space="0" w:color="auto"/>
            </w:tcBorders>
            <w:vAlign w:val="center"/>
          </w:tcPr>
          <w:p w:rsidR="006C0A41" w:rsidRPr="009B02BB" w:rsidRDefault="00253047" w:rsidP="00253047">
            <w:pPr>
              <w:spacing w:after="0"/>
              <w:ind w:right="-107"/>
              <w:jc w:val="center"/>
              <w:rPr>
                <w:sz w:val="20"/>
                <w:szCs w:val="20"/>
              </w:rPr>
            </w:pPr>
            <w:r>
              <w:rPr>
                <w:sz w:val="20"/>
                <w:szCs w:val="20"/>
              </w:rPr>
              <w:t>125</w:t>
            </w:r>
          </w:p>
        </w:tc>
        <w:tc>
          <w:tcPr>
            <w:tcW w:w="660" w:type="dxa"/>
            <w:tcBorders>
              <w:bottom w:val="double" w:sz="4" w:space="0" w:color="auto"/>
            </w:tcBorders>
            <w:vAlign w:val="center"/>
          </w:tcPr>
          <w:p w:rsidR="006C0A41" w:rsidRPr="009B02BB" w:rsidRDefault="00CB322D" w:rsidP="00253047">
            <w:pPr>
              <w:spacing w:after="0"/>
              <w:ind w:right="-107"/>
              <w:jc w:val="center"/>
              <w:rPr>
                <w:rFonts w:ascii="Sylfaen" w:hAnsi="Sylfaen"/>
                <w:sz w:val="20"/>
                <w:szCs w:val="20"/>
                <w:lang w:val="af-ZA"/>
              </w:rPr>
            </w:pPr>
            <w:r>
              <w:rPr>
                <w:rFonts w:ascii="Sylfaen" w:hAnsi="Sylfaen"/>
                <w:sz w:val="20"/>
                <w:szCs w:val="20"/>
                <w:lang w:val="af-ZA"/>
              </w:rPr>
              <w:t>45</w:t>
            </w:r>
          </w:p>
        </w:tc>
        <w:tc>
          <w:tcPr>
            <w:tcW w:w="788" w:type="dxa"/>
            <w:tcBorders>
              <w:bottom w:val="double" w:sz="4" w:space="0" w:color="auto"/>
            </w:tcBorders>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tcBorders>
              <w:bottom w:val="double" w:sz="4" w:space="0" w:color="auto"/>
            </w:tcBorders>
            <w:vAlign w:val="center"/>
          </w:tcPr>
          <w:p w:rsidR="006C0A41" w:rsidRPr="009B02BB" w:rsidRDefault="00CB322D" w:rsidP="00E9601D">
            <w:pPr>
              <w:spacing w:after="0"/>
              <w:ind w:right="-107"/>
              <w:jc w:val="center"/>
              <w:rPr>
                <w:rFonts w:ascii="Sylfaen" w:hAnsi="Sylfaen"/>
                <w:sz w:val="20"/>
                <w:szCs w:val="20"/>
                <w:lang w:val="af-ZA"/>
              </w:rPr>
            </w:pPr>
            <w:r>
              <w:rPr>
                <w:rFonts w:ascii="Sylfaen" w:hAnsi="Sylfaen"/>
                <w:sz w:val="20"/>
                <w:szCs w:val="20"/>
                <w:lang w:val="af-ZA"/>
              </w:rPr>
              <w:t>77</w:t>
            </w:r>
          </w:p>
        </w:tc>
        <w:tc>
          <w:tcPr>
            <w:tcW w:w="1060" w:type="dxa"/>
            <w:tcBorders>
              <w:bottom w:val="double" w:sz="4" w:space="0" w:color="auto"/>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bottom w:val="double" w:sz="4" w:space="0" w:color="auto"/>
            </w:tcBorders>
            <w:vAlign w:val="center"/>
          </w:tcPr>
          <w:p w:rsidR="006C0A41" w:rsidRPr="002E4CAB" w:rsidRDefault="006C0A41" w:rsidP="00E9601D">
            <w:pPr>
              <w:spacing w:after="0"/>
              <w:ind w:left="-224" w:right="-216" w:firstLine="224"/>
              <w:jc w:val="center"/>
              <w:rPr>
                <w:rFonts w:ascii="Sylfaen" w:hAnsi="Sylfaen"/>
                <w:sz w:val="20"/>
                <w:szCs w:val="20"/>
                <w:lang w:val="ka-GE"/>
              </w:rPr>
            </w:pPr>
          </w:p>
        </w:tc>
        <w:tc>
          <w:tcPr>
            <w:tcW w:w="472" w:type="dxa"/>
            <w:tcBorders>
              <w:bottom w:val="double" w:sz="4" w:space="0" w:color="auto"/>
            </w:tcBorders>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657" w:type="dxa"/>
            <w:tcBorders>
              <w:bottom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311" w:type="dxa"/>
            <w:tcBorders>
              <w:bottom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tcBorders>
              <w:bottom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84" w:type="dxa"/>
            <w:tcBorders>
              <w:bottom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514" w:type="dxa"/>
            <w:tcBorders>
              <w:bottom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571" w:type="dxa"/>
            <w:gridSpan w:val="2"/>
            <w:tcBorders>
              <w:bottom w:val="double" w:sz="4" w:space="0" w:color="auto"/>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bottom w:val="double" w:sz="4" w:space="0" w:color="auto"/>
              <w:right w:val="double" w:sz="4" w:space="0" w:color="auto"/>
            </w:tcBorders>
            <w:vAlign w:val="center"/>
          </w:tcPr>
          <w:p w:rsidR="006C0A41" w:rsidRPr="002E4CAB" w:rsidRDefault="006C0A41" w:rsidP="00E9601D">
            <w:pPr>
              <w:spacing w:after="0"/>
              <w:jc w:val="center"/>
              <w:rPr>
                <w:rFonts w:ascii="Sylfaen" w:hAnsi="Sylfaen"/>
                <w:sz w:val="20"/>
                <w:szCs w:val="20"/>
              </w:rPr>
            </w:pPr>
            <w:r w:rsidRPr="002E4CAB">
              <w:rPr>
                <w:rFonts w:ascii="Sylfaen" w:hAnsi="Sylfaen"/>
                <w:sz w:val="20"/>
                <w:szCs w:val="20"/>
                <w:lang w:val="ka-GE"/>
              </w:rPr>
              <w:t>2.1</w:t>
            </w:r>
            <w:r w:rsidRPr="002E4CAB">
              <w:rPr>
                <w:rFonts w:ascii="Sylfaen" w:hAnsi="Sylfaen"/>
                <w:sz w:val="20"/>
                <w:szCs w:val="20"/>
              </w:rPr>
              <w:t>.1</w:t>
            </w:r>
          </w:p>
        </w:tc>
      </w:tr>
      <w:tr w:rsidR="006C0A41" w:rsidRPr="009B02BB" w:rsidTr="00CB322D">
        <w:trPr>
          <w:trHeight w:val="91"/>
          <w:jc w:val="center"/>
        </w:trPr>
        <w:tc>
          <w:tcPr>
            <w:tcW w:w="768" w:type="dxa"/>
            <w:tcBorders>
              <w:top w:val="double" w:sz="4" w:space="0" w:color="auto"/>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2.1.4</w:t>
            </w:r>
          </w:p>
        </w:tc>
        <w:tc>
          <w:tcPr>
            <w:tcW w:w="3812" w:type="dxa"/>
            <w:tcBorders>
              <w:top w:val="double" w:sz="4" w:space="0" w:color="auto"/>
              <w:left w:val="double" w:sz="4" w:space="0" w:color="auto"/>
              <w:right w:val="double" w:sz="4" w:space="0" w:color="auto"/>
            </w:tcBorders>
          </w:tcPr>
          <w:p w:rsidR="006C0A41" w:rsidRPr="002E4CAB" w:rsidRDefault="006C0A41" w:rsidP="003C47E8">
            <w:pPr>
              <w:spacing w:after="0"/>
              <w:rPr>
                <w:rFonts w:ascii="Sylfaen" w:hAnsi="Sylfaen"/>
                <w:sz w:val="20"/>
                <w:szCs w:val="20"/>
                <w:lang w:val="ka-GE"/>
              </w:rPr>
            </w:pPr>
            <w:r w:rsidRPr="002E4CAB">
              <w:rPr>
                <w:rFonts w:ascii="Sylfaen" w:hAnsi="Sylfaen" w:cs="Sylfaen"/>
                <w:sz w:val="20"/>
                <w:szCs w:val="20"/>
                <w:lang w:val="ka-GE"/>
              </w:rPr>
              <w:t>სახელშეკრულებო სამართალი</w:t>
            </w:r>
          </w:p>
        </w:tc>
        <w:tc>
          <w:tcPr>
            <w:tcW w:w="1178" w:type="dxa"/>
            <w:tcBorders>
              <w:top w:val="double" w:sz="4" w:space="0" w:color="auto"/>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sidR="005F36CB">
              <w:rPr>
                <w:rFonts w:ascii="Sylfaen" w:hAnsi="Sylfaen" w:cs="Arial"/>
                <w:sz w:val="18"/>
                <w:szCs w:val="18"/>
              </w:rPr>
              <w:t>014</w:t>
            </w:r>
            <w:r>
              <w:rPr>
                <w:rFonts w:ascii="Sylfaen" w:hAnsi="Sylfaen" w:cs="Arial"/>
                <w:sz w:val="18"/>
                <w:szCs w:val="18"/>
              </w:rPr>
              <w:t>0</w:t>
            </w:r>
          </w:p>
        </w:tc>
        <w:tc>
          <w:tcPr>
            <w:tcW w:w="511" w:type="dxa"/>
            <w:tcBorders>
              <w:top w:val="double" w:sz="4" w:space="0" w:color="auto"/>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tcBorders>
              <w:top w:val="double" w:sz="4" w:space="0" w:color="auto"/>
            </w:tcBorders>
            <w:vAlign w:val="center"/>
          </w:tcPr>
          <w:p w:rsidR="006C0A41" w:rsidRPr="00253047" w:rsidRDefault="00253047" w:rsidP="00253047">
            <w:pPr>
              <w:spacing w:after="0"/>
              <w:ind w:right="-107"/>
              <w:jc w:val="center"/>
              <w:rPr>
                <w:rFonts w:ascii="Sylfaen" w:hAnsi="Sylfaen"/>
                <w:sz w:val="20"/>
                <w:szCs w:val="20"/>
              </w:rPr>
            </w:pPr>
            <w:r>
              <w:rPr>
                <w:rFonts w:ascii="Sylfaen" w:hAnsi="Sylfaen"/>
                <w:sz w:val="20"/>
                <w:szCs w:val="20"/>
              </w:rPr>
              <w:t>125</w:t>
            </w:r>
          </w:p>
        </w:tc>
        <w:tc>
          <w:tcPr>
            <w:tcW w:w="660" w:type="dxa"/>
            <w:tcBorders>
              <w:top w:val="double" w:sz="4" w:space="0" w:color="auto"/>
            </w:tcBorders>
            <w:vAlign w:val="center"/>
          </w:tcPr>
          <w:p w:rsidR="006C0A41" w:rsidRPr="009B02BB" w:rsidRDefault="00CB322D" w:rsidP="00253047">
            <w:pPr>
              <w:spacing w:after="0"/>
              <w:ind w:right="-107"/>
              <w:jc w:val="center"/>
              <w:rPr>
                <w:rFonts w:ascii="Sylfaen" w:hAnsi="Sylfaen"/>
                <w:sz w:val="20"/>
                <w:szCs w:val="20"/>
              </w:rPr>
            </w:pPr>
            <w:r>
              <w:rPr>
                <w:rFonts w:ascii="Sylfaen" w:hAnsi="Sylfaen"/>
                <w:sz w:val="20"/>
                <w:szCs w:val="20"/>
              </w:rPr>
              <w:t>45</w:t>
            </w:r>
          </w:p>
        </w:tc>
        <w:tc>
          <w:tcPr>
            <w:tcW w:w="788" w:type="dxa"/>
            <w:tcBorders>
              <w:top w:val="double" w:sz="4" w:space="0" w:color="auto"/>
            </w:tcBorders>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tcBorders>
              <w:top w:val="double" w:sz="4" w:space="0" w:color="auto"/>
            </w:tcBorders>
            <w:vAlign w:val="center"/>
          </w:tcPr>
          <w:p w:rsidR="006C0A41" w:rsidRPr="009B02BB" w:rsidRDefault="00CB322D" w:rsidP="00E9601D">
            <w:pPr>
              <w:spacing w:after="0"/>
              <w:ind w:right="-107"/>
              <w:jc w:val="center"/>
              <w:rPr>
                <w:rFonts w:ascii="Sylfaen" w:hAnsi="Sylfaen"/>
                <w:sz w:val="20"/>
                <w:szCs w:val="20"/>
              </w:rPr>
            </w:pPr>
            <w:r>
              <w:rPr>
                <w:rFonts w:ascii="Sylfaen" w:hAnsi="Sylfaen"/>
                <w:sz w:val="20"/>
                <w:szCs w:val="20"/>
              </w:rPr>
              <w:t>77</w:t>
            </w:r>
          </w:p>
        </w:tc>
        <w:tc>
          <w:tcPr>
            <w:tcW w:w="1060" w:type="dxa"/>
            <w:tcBorders>
              <w:top w:val="double" w:sz="4" w:space="0" w:color="auto"/>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top w:val="double" w:sz="4" w:space="0" w:color="auto"/>
              <w:left w:val="double" w:sz="4" w:space="0" w:color="auto"/>
            </w:tcBorders>
            <w:vAlign w:val="center"/>
          </w:tcPr>
          <w:p w:rsidR="006C0A41" w:rsidRPr="002E4CAB" w:rsidRDefault="006C0A41" w:rsidP="00E9601D">
            <w:pPr>
              <w:spacing w:after="0"/>
              <w:jc w:val="center"/>
              <w:rPr>
                <w:rFonts w:ascii="Sylfaen" w:hAnsi="Sylfaen"/>
                <w:sz w:val="20"/>
                <w:szCs w:val="20"/>
                <w:lang w:val="ka-GE"/>
              </w:rPr>
            </w:pPr>
          </w:p>
        </w:tc>
        <w:tc>
          <w:tcPr>
            <w:tcW w:w="472" w:type="dxa"/>
            <w:tcBorders>
              <w:top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657" w:type="dxa"/>
            <w:tcBorders>
              <w:top w:val="double" w:sz="4" w:space="0" w:color="auto"/>
            </w:tcBorders>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311" w:type="dxa"/>
            <w:tcBorders>
              <w:top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tcBorders>
              <w:top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84" w:type="dxa"/>
            <w:tcBorders>
              <w:top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514" w:type="dxa"/>
            <w:tcBorders>
              <w:top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571" w:type="dxa"/>
            <w:gridSpan w:val="2"/>
            <w:tcBorders>
              <w:top w:val="double" w:sz="4" w:space="0" w:color="auto"/>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top w:val="double" w:sz="4" w:space="0" w:color="auto"/>
              <w:right w:val="double" w:sz="4" w:space="0" w:color="auto"/>
            </w:tcBorders>
            <w:vAlign w:val="center"/>
          </w:tcPr>
          <w:p w:rsidR="006C0A41" w:rsidRPr="002E4CAB" w:rsidRDefault="006C0A41" w:rsidP="00E9601D">
            <w:pPr>
              <w:spacing w:after="0"/>
              <w:jc w:val="center"/>
              <w:rPr>
                <w:rFonts w:ascii="Sylfaen" w:hAnsi="Sylfaen"/>
                <w:sz w:val="20"/>
                <w:szCs w:val="20"/>
              </w:rPr>
            </w:pPr>
            <w:r w:rsidRPr="002E4CAB">
              <w:rPr>
                <w:rFonts w:ascii="Sylfaen" w:hAnsi="Sylfaen"/>
                <w:sz w:val="20"/>
                <w:szCs w:val="20"/>
                <w:lang w:val="ka-GE"/>
              </w:rPr>
              <w:t>2.</w:t>
            </w:r>
            <w:r w:rsidRPr="002E4CAB">
              <w:rPr>
                <w:rFonts w:ascii="Sylfaen" w:hAnsi="Sylfaen"/>
                <w:sz w:val="20"/>
                <w:szCs w:val="20"/>
              </w:rPr>
              <w:t>1.3</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2.1.5</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კანონისმიერი ვალდებულებითი ურთიერთობები</w:t>
            </w:r>
          </w:p>
        </w:tc>
        <w:tc>
          <w:tcPr>
            <w:tcW w:w="1178" w:type="dxa"/>
            <w:tcBorders>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2</w:t>
            </w:r>
          </w:p>
          <w:p w:rsidR="006C0A41" w:rsidRPr="009477D7" w:rsidRDefault="006C0A41" w:rsidP="00E9601D">
            <w:pPr>
              <w:spacing w:after="0"/>
              <w:jc w:val="center"/>
              <w:rPr>
                <w:rFonts w:ascii="Sylfaen" w:hAnsi="Sylfaen"/>
                <w:sz w:val="20"/>
                <w:szCs w:val="20"/>
                <w:lang w:val="ka-GE"/>
              </w:rPr>
            </w:pPr>
            <w:r w:rsidRPr="00654574">
              <w:rPr>
                <w:rFonts w:ascii="Sylfaen" w:hAnsi="Sylfaen" w:cs="Arial"/>
                <w:sz w:val="18"/>
                <w:szCs w:val="18"/>
                <w:lang w:val="ka-GE"/>
              </w:rPr>
              <w:t>SLB</w:t>
            </w:r>
            <w:r w:rsidR="005F36CB">
              <w:rPr>
                <w:rFonts w:ascii="Sylfaen" w:hAnsi="Sylfaen" w:cs="Arial"/>
                <w:sz w:val="18"/>
                <w:szCs w:val="18"/>
                <w:lang w:val="ka-GE"/>
              </w:rPr>
              <w:t>0</w:t>
            </w:r>
            <w:r w:rsidR="005F36CB">
              <w:rPr>
                <w:rFonts w:ascii="Sylfaen" w:hAnsi="Sylfaen" w:cs="Arial"/>
                <w:sz w:val="18"/>
                <w:szCs w:val="18"/>
              </w:rPr>
              <w:t>57</w:t>
            </w:r>
            <w:r>
              <w:rPr>
                <w:rFonts w:ascii="Sylfaen" w:hAnsi="Sylfaen" w:cs="Arial"/>
                <w:sz w:val="18"/>
                <w:szCs w:val="18"/>
                <w:lang w:val="ka-GE"/>
              </w:rPr>
              <w:t>0</w:t>
            </w:r>
          </w:p>
        </w:tc>
        <w:tc>
          <w:tcPr>
            <w:tcW w:w="511" w:type="dxa"/>
            <w:tcBorders>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253047" w:rsidRDefault="00253047" w:rsidP="00253047">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CB322D" w:rsidP="00253047">
            <w:pPr>
              <w:spacing w:after="0"/>
              <w:ind w:right="-107"/>
              <w:jc w:val="center"/>
              <w:rPr>
                <w:rFonts w:ascii="Sylfaen" w:hAnsi="Sylfaen"/>
                <w:sz w:val="20"/>
                <w:szCs w:val="20"/>
              </w:rPr>
            </w:pPr>
            <w:r>
              <w:rPr>
                <w:rFonts w:ascii="Sylfaen" w:hAnsi="Sylfaen"/>
                <w:sz w:val="20"/>
                <w:szCs w:val="20"/>
              </w:rPr>
              <w:t>30</w:t>
            </w:r>
          </w:p>
        </w:tc>
        <w:tc>
          <w:tcPr>
            <w:tcW w:w="788" w:type="dxa"/>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CB322D" w:rsidP="00E9601D">
            <w:pPr>
              <w:spacing w:after="0"/>
              <w:ind w:right="-107"/>
              <w:jc w:val="center"/>
              <w:rPr>
                <w:rFonts w:ascii="Sylfaen" w:hAnsi="Sylfaen"/>
                <w:sz w:val="20"/>
                <w:szCs w:val="20"/>
              </w:rPr>
            </w:pPr>
            <w:r>
              <w:rPr>
                <w:rFonts w:ascii="Sylfaen" w:hAnsi="Sylfaen"/>
                <w:sz w:val="20"/>
                <w:szCs w:val="20"/>
              </w:rPr>
              <w:t>92</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1/0/1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657"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311" w:type="dxa"/>
            <w:vAlign w:val="center"/>
          </w:tcPr>
          <w:p w:rsidR="006C0A41" w:rsidRPr="002E4CAB" w:rsidRDefault="006C0A41" w:rsidP="00E9601D">
            <w:pPr>
              <w:spacing w:after="0"/>
              <w:jc w:val="center"/>
              <w:rPr>
                <w:rFonts w:ascii="Sylfaen" w:hAnsi="Sylfaen"/>
                <w:sz w:val="20"/>
                <w:szCs w:val="20"/>
                <w:lang w:val="ka-GE"/>
              </w:rPr>
            </w:pPr>
          </w:p>
          <w:p w:rsidR="006C0A41" w:rsidRPr="002E4CAB" w:rsidRDefault="006C0A41" w:rsidP="00E9601D">
            <w:pPr>
              <w:spacing w:after="0"/>
              <w:jc w:val="center"/>
              <w:rPr>
                <w:rFonts w:ascii="Sylfaen" w:hAnsi="Sylfaen"/>
                <w:sz w:val="20"/>
                <w:szCs w:val="20"/>
                <w:lang w:val="ka-GE"/>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2E4CAB" w:rsidRDefault="006C0A41" w:rsidP="00E9601D">
            <w:pPr>
              <w:spacing w:after="0"/>
              <w:jc w:val="center"/>
              <w:rPr>
                <w:rFonts w:ascii="Sylfaen" w:hAnsi="Sylfaen"/>
                <w:sz w:val="20"/>
                <w:szCs w:val="20"/>
                <w:lang w:val="ka-GE"/>
              </w:rPr>
            </w:pPr>
            <w:r w:rsidRPr="002E4CAB">
              <w:rPr>
                <w:rFonts w:ascii="Sylfaen" w:hAnsi="Sylfaen"/>
                <w:sz w:val="20"/>
                <w:szCs w:val="20"/>
                <w:lang w:val="ka-GE"/>
              </w:rPr>
              <w:t>2.</w:t>
            </w:r>
            <w:r w:rsidRPr="002E4CAB">
              <w:rPr>
                <w:rFonts w:ascii="Sylfaen" w:hAnsi="Sylfaen"/>
                <w:sz w:val="20"/>
                <w:szCs w:val="20"/>
              </w:rPr>
              <w:t>1.3</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2.1.6</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საოჯახო და სამემკვიდრეო სამართალი</w:t>
            </w:r>
          </w:p>
        </w:tc>
        <w:tc>
          <w:tcPr>
            <w:tcW w:w="1178" w:type="dxa"/>
            <w:tcBorders>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654574" w:rsidRDefault="006C0A41" w:rsidP="00E9601D">
            <w:pPr>
              <w:spacing w:after="0"/>
              <w:jc w:val="center"/>
              <w:rPr>
                <w:rFonts w:ascii="Sylfaen" w:hAnsi="Sylfaen" w:cs="Arial"/>
                <w:sz w:val="18"/>
                <w:szCs w:val="18"/>
                <w:lang w:val="ka-GE"/>
              </w:rPr>
            </w:pPr>
            <w:r w:rsidRPr="00654574">
              <w:rPr>
                <w:rFonts w:ascii="Sylfaen" w:hAnsi="Sylfaen" w:cs="Arial"/>
                <w:sz w:val="18"/>
                <w:szCs w:val="18"/>
                <w:lang w:val="ka-GE"/>
              </w:rPr>
              <w:t>SLB</w:t>
            </w:r>
            <w:r w:rsidR="005F36CB">
              <w:rPr>
                <w:rFonts w:ascii="Sylfaen" w:hAnsi="Sylfaen" w:cs="Arial"/>
                <w:sz w:val="18"/>
                <w:szCs w:val="18"/>
              </w:rPr>
              <w:t>04</w:t>
            </w:r>
            <w:r>
              <w:rPr>
                <w:rFonts w:ascii="Sylfaen" w:hAnsi="Sylfaen" w:cs="Arial"/>
                <w:sz w:val="18"/>
                <w:szCs w:val="18"/>
              </w:rPr>
              <w:t>60</w:t>
            </w:r>
          </w:p>
        </w:tc>
        <w:tc>
          <w:tcPr>
            <w:tcW w:w="511" w:type="dxa"/>
            <w:tcBorders>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253047" w:rsidRDefault="00253047" w:rsidP="00253047">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CB322D" w:rsidP="00253047">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CB322D"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18438B" w:rsidRDefault="006C0A41" w:rsidP="00E9601D">
            <w:pPr>
              <w:spacing w:after="0"/>
              <w:jc w:val="center"/>
              <w:rPr>
                <w:rFonts w:ascii="Sylfaen" w:hAnsi="Sylfaen"/>
                <w:sz w:val="20"/>
                <w:szCs w:val="20"/>
                <w:lang w:val="ka-GE"/>
              </w:rPr>
            </w:pPr>
            <w:r w:rsidRPr="002E4CAB">
              <w:rPr>
                <w:rFonts w:ascii="Sylfaen" w:hAnsi="Sylfaen"/>
                <w:sz w:val="20"/>
                <w:szCs w:val="20"/>
              </w:rPr>
              <w:t>2</w:t>
            </w:r>
            <w:r w:rsidRPr="002E4CAB">
              <w:rPr>
                <w:rFonts w:ascii="AcadNusx" w:hAnsi="AcadNusx"/>
                <w:sz w:val="20"/>
                <w:szCs w:val="20"/>
              </w:rPr>
              <w:t>.1.</w:t>
            </w:r>
            <w:r>
              <w:rPr>
                <w:rFonts w:ascii="Sylfaen" w:hAnsi="Sylfaen"/>
                <w:sz w:val="20"/>
                <w:szCs w:val="20"/>
                <w:lang w:val="ka-GE"/>
              </w:rPr>
              <w:t>1</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2.1.7</w:t>
            </w:r>
          </w:p>
        </w:tc>
        <w:tc>
          <w:tcPr>
            <w:tcW w:w="3812" w:type="dxa"/>
            <w:tcBorders>
              <w:left w:val="double" w:sz="4" w:space="0" w:color="auto"/>
              <w:right w:val="double" w:sz="4" w:space="0" w:color="auto"/>
            </w:tcBorders>
          </w:tcPr>
          <w:p w:rsidR="006C0A41" w:rsidRPr="00402863" w:rsidRDefault="006C0A41" w:rsidP="003C47E8">
            <w:pPr>
              <w:spacing w:after="0"/>
              <w:rPr>
                <w:rFonts w:ascii="Sylfaen" w:hAnsi="Sylfaen" w:cs="Sylfaen"/>
                <w:sz w:val="20"/>
                <w:szCs w:val="20"/>
              </w:rPr>
            </w:pPr>
            <w:r>
              <w:rPr>
                <w:rFonts w:ascii="Sylfaen" w:hAnsi="Sylfaen" w:cs="Sylfaen"/>
                <w:sz w:val="20"/>
                <w:szCs w:val="20"/>
                <w:lang w:val="ka-GE"/>
              </w:rPr>
              <w:t>სამოქალაქო სამართლის პროცესი</w:t>
            </w:r>
          </w:p>
        </w:tc>
        <w:tc>
          <w:tcPr>
            <w:tcW w:w="1178" w:type="dxa"/>
            <w:tcBorders>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0420</w:t>
            </w:r>
          </w:p>
        </w:tc>
        <w:tc>
          <w:tcPr>
            <w:tcW w:w="511" w:type="dxa"/>
            <w:tcBorders>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253047" w:rsidRDefault="00253047" w:rsidP="00253047">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CB322D" w:rsidP="00253047">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CB322D"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F27EA2" w:rsidRDefault="006C0A41" w:rsidP="00E9601D">
            <w:pPr>
              <w:spacing w:after="0"/>
              <w:jc w:val="center"/>
              <w:rPr>
                <w:rFonts w:ascii="Sylfaen" w:hAnsi="Sylfaen"/>
                <w:sz w:val="20"/>
                <w:szCs w:val="20"/>
              </w:rPr>
            </w:pPr>
            <w:r>
              <w:rPr>
                <w:rFonts w:ascii="Sylfaen" w:hAnsi="Sylfaen"/>
                <w:sz w:val="20"/>
                <w:szCs w:val="20"/>
              </w:rPr>
              <w:t>2.1.1</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2.1.8</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საკორპორაციო სამართალი</w:t>
            </w:r>
          </w:p>
        </w:tc>
        <w:tc>
          <w:tcPr>
            <w:tcW w:w="1178" w:type="dxa"/>
            <w:tcBorders>
              <w:left w:val="double" w:sz="4" w:space="0" w:color="auto"/>
              <w:right w:val="double" w:sz="4" w:space="0" w:color="auto"/>
            </w:tcBorders>
            <w:vAlign w:val="center"/>
          </w:tcPr>
          <w:p w:rsidR="00CB322D" w:rsidRDefault="00CB322D"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0410</w:t>
            </w:r>
          </w:p>
        </w:tc>
        <w:tc>
          <w:tcPr>
            <w:tcW w:w="511" w:type="dxa"/>
            <w:tcBorders>
              <w:left w:val="double" w:sz="4" w:space="0" w:color="auto"/>
            </w:tcBorders>
            <w:vAlign w:val="center"/>
          </w:tcPr>
          <w:p w:rsidR="006C0A41" w:rsidRPr="00CB322D"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253047" w:rsidRDefault="00253047" w:rsidP="00253047">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CB322D" w:rsidP="00253047">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CB322D"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18438B" w:rsidRDefault="006C0A41" w:rsidP="00E9601D">
            <w:pPr>
              <w:spacing w:after="0"/>
              <w:jc w:val="center"/>
              <w:rPr>
                <w:rFonts w:ascii="Sylfaen" w:hAnsi="Sylfaen"/>
                <w:sz w:val="20"/>
                <w:szCs w:val="20"/>
                <w:lang w:val="ka-GE"/>
              </w:rPr>
            </w:pP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2.1.9</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შრომის</w:t>
            </w:r>
            <w:r>
              <w:rPr>
                <w:rFonts w:ascii="Sylfaen" w:hAnsi="Sylfaen" w:cs="Sylfaen"/>
                <w:sz w:val="20"/>
                <w:szCs w:val="20"/>
                <w:lang w:val="ka-GE"/>
              </w:rPr>
              <w:t xml:space="preserve"> </w:t>
            </w:r>
            <w:r w:rsidRPr="002E4CAB">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rsidR="005F36CB" w:rsidRDefault="00CB322D" w:rsidP="00E9601D">
            <w:pPr>
              <w:spacing w:after="0"/>
              <w:jc w:val="center"/>
              <w:rPr>
                <w:rFonts w:ascii="Sylfaen" w:hAnsi="Sylfaen" w:cs="Arial"/>
                <w:sz w:val="18"/>
                <w:szCs w:val="18"/>
              </w:rPr>
            </w:pPr>
            <w:r>
              <w:rPr>
                <w:rFonts w:ascii="Sylfaen" w:hAnsi="Sylfaen" w:cs="Arial"/>
                <w:sz w:val="18"/>
                <w:szCs w:val="18"/>
              </w:rPr>
              <w:t>2</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0620</w:t>
            </w:r>
          </w:p>
        </w:tc>
        <w:tc>
          <w:tcPr>
            <w:tcW w:w="511" w:type="dxa"/>
            <w:tcBorders>
              <w:left w:val="double" w:sz="4" w:space="0" w:color="auto"/>
            </w:tcBorders>
            <w:vAlign w:val="center"/>
          </w:tcPr>
          <w:p w:rsidR="006C0A41" w:rsidRPr="00B161EF" w:rsidRDefault="00CB322D"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253047" w:rsidRDefault="00253047" w:rsidP="00253047">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CB322D" w:rsidP="00253047">
            <w:pPr>
              <w:spacing w:after="0"/>
              <w:ind w:right="-107"/>
              <w:jc w:val="center"/>
              <w:rPr>
                <w:rFonts w:ascii="Sylfaen" w:hAnsi="Sylfaen"/>
                <w:sz w:val="20"/>
                <w:szCs w:val="20"/>
              </w:rPr>
            </w:pPr>
            <w:r>
              <w:rPr>
                <w:rFonts w:ascii="Sylfaen" w:hAnsi="Sylfaen"/>
                <w:sz w:val="20"/>
                <w:szCs w:val="20"/>
              </w:rPr>
              <w:t>30</w:t>
            </w:r>
          </w:p>
        </w:tc>
        <w:tc>
          <w:tcPr>
            <w:tcW w:w="788" w:type="dxa"/>
            <w:vAlign w:val="center"/>
          </w:tcPr>
          <w:p w:rsidR="006C0A41" w:rsidRPr="00CB322D" w:rsidRDefault="00CB322D"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CB322D" w:rsidP="00E9601D">
            <w:pPr>
              <w:spacing w:after="0"/>
              <w:ind w:right="-107"/>
              <w:jc w:val="center"/>
              <w:rPr>
                <w:rFonts w:ascii="Sylfaen" w:hAnsi="Sylfaen"/>
                <w:sz w:val="20"/>
                <w:szCs w:val="20"/>
              </w:rPr>
            </w:pPr>
            <w:r>
              <w:rPr>
                <w:rFonts w:ascii="Sylfaen" w:hAnsi="Sylfaen"/>
                <w:sz w:val="20"/>
                <w:szCs w:val="20"/>
              </w:rPr>
              <w:t>92</w:t>
            </w:r>
          </w:p>
        </w:tc>
        <w:tc>
          <w:tcPr>
            <w:tcW w:w="1060" w:type="dxa"/>
            <w:tcBorders>
              <w:right w:val="double" w:sz="4" w:space="0" w:color="auto"/>
            </w:tcBorders>
            <w:vAlign w:val="center"/>
          </w:tcPr>
          <w:p w:rsidR="006C0A41" w:rsidRPr="00253047" w:rsidRDefault="00253047" w:rsidP="00E9601D">
            <w:pPr>
              <w:spacing w:after="0"/>
              <w:ind w:right="-107"/>
              <w:jc w:val="center"/>
              <w:rPr>
                <w:rFonts w:ascii="Sylfaen" w:hAnsi="Sylfaen"/>
                <w:sz w:val="20"/>
                <w:szCs w:val="20"/>
              </w:rPr>
            </w:pPr>
            <w:r>
              <w:rPr>
                <w:rFonts w:ascii="Sylfaen" w:hAnsi="Sylfaen"/>
                <w:sz w:val="20"/>
                <w:szCs w:val="20"/>
              </w:rPr>
              <w:t>1/0/1</w:t>
            </w:r>
          </w:p>
        </w:tc>
        <w:tc>
          <w:tcPr>
            <w:tcW w:w="422" w:type="dxa"/>
            <w:tcBorders>
              <w:left w:val="double" w:sz="4" w:space="0" w:color="auto"/>
            </w:tcBorders>
            <w:vAlign w:val="center"/>
          </w:tcPr>
          <w:p w:rsidR="006C0A41" w:rsidRPr="002E4CAB" w:rsidRDefault="006C0A41" w:rsidP="00E9601D">
            <w:pPr>
              <w:spacing w:after="0"/>
              <w:jc w:val="center"/>
              <w:rPr>
                <w:rFonts w:ascii="Sylfaen" w:hAnsi="Sylfaen"/>
                <w:sz w:val="20"/>
                <w:szCs w:val="20"/>
                <w:lang w:val="ka-GE"/>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657" w:type="dxa"/>
            <w:vAlign w:val="center"/>
          </w:tcPr>
          <w:p w:rsidR="006C0A41" w:rsidRPr="002E4CAB" w:rsidRDefault="006C0A41" w:rsidP="00E9601D">
            <w:pPr>
              <w:spacing w:after="0"/>
              <w:jc w:val="center"/>
              <w:rPr>
                <w:rFonts w:ascii="Sylfaen" w:hAnsi="Sylfaen"/>
                <w:sz w:val="20"/>
                <w:szCs w:val="20"/>
                <w:lang w:val="ka-GE"/>
              </w:rPr>
            </w:pPr>
          </w:p>
        </w:tc>
        <w:tc>
          <w:tcPr>
            <w:tcW w:w="311" w:type="dxa"/>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rPr>
            </w:pPr>
            <w:r>
              <w:rPr>
                <w:rFonts w:ascii="Sylfaen" w:hAnsi="Sylfaen"/>
                <w:sz w:val="20"/>
                <w:szCs w:val="20"/>
              </w:rPr>
              <w:t>X</w:t>
            </w: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18438B" w:rsidRDefault="006C0A41" w:rsidP="00E9601D">
            <w:pPr>
              <w:spacing w:after="0"/>
              <w:jc w:val="center"/>
              <w:rPr>
                <w:rFonts w:ascii="Sylfaen" w:hAnsi="Sylfaen"/>
                <w:sz w:val="20"/>
                <w:szCs w:val="20"/>
                <w:lang w:val="ka-GE"/>
              </w:rPr>
            </w:pPr>
          </w:p>
        </w:tc>
      </w:tr>
      <w:tr w:rsidR="006C0A41" w:rsidRPr="009B02BB" w:rsidTr="00CB322D">
        <w:trPr>
          <w:trHeight w:val="91"/>
          <w:jc w:val="center"/>
        </w:trPr>
        <w:tc>
          <w:tcPr>
            <w:tcW w:w="4580" w:type="dxa"/>
            <w:gridSpan w:val="2"/>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Pr>
                <w:rFonts w:ascii="Sylfaen" w:hAnsi="Sylfaen" w:cs="Sylfaen"/>
                <w:b/>
                <w:sz w:val="20"/>
                <w:szCs w:val="20"/>
                <w:lang w:val="ka-GE"/>
              </w:rPr>
              <w:t xml:space="preserve">                   </w:t>
            </w:r>
            <w:r w:rsidRPr="002E4CAB">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rsidR="006C0A41" w:rsidRPr="009B02BB" w:rsidRDefault="006C0A41"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rsidR="006C0A41" w:rsidRPr="00976C33" w:rsidRDefault="00CB322D" w:rsidP="00E9601D">
            <w:pPr>
              <w:spacing w:after="0"/>
              <w:ind w:right="-107"/>
              <w:jc w:val="center"/>
              <w:rPr>
                <w:rFonts w:ascii="Sylfaen" w:hAnsi="Sylfaen"/>
                <w:b/>
                <w:sz w:val="20"/>
                <w:szCs w:val="20"/>
              </w:rPr>
            </w:pPr>
            <w:r w:rsidRPr="00976C33">
              <w:rPr>
                <w:rFonts w:ascii="Sylfaen" w:hAnsi="Sylfaen"/>
                <w:b/>
                <w:sz w:val="20"/>
                <w:szCs w:val="20"/>
              </w:rPr>
              <w:t>45</w:t>
            </w:r>
          </w:p>
        </w:tc>
        <w:tc>
          <w:tcPr>
            <w:tcW w:w="781" w:type="dxa"/>
            <w:vAlign w:val="center"/>
          </w:tcPr>
          <w:p w:rsidR="006C0A41" w:rsidRPr="009B02BB" w:rsidRDefault="006C0A41" w:rsidP="00E9601D">
            <w:pPr>
              <w:spacing w:after="0"/>
              <w:ind w:right="-107"/>
              <w:jc w:val="center"/>
              <w:rPr>
                <w:rFonts w:ascii="Sylfaen" w:hAnsi="Sylfaen"/>
                <w:sz w:val="20"/>
                <w:szCs w:val="20"/>
                <w:lang w:val="ka-GE"/>
              </w:rPr>
            </w:pPr>
          </w:p>
        </w:tc>
        <w:tc>
          <w:tcPr>
            <w:tcW w:w="660" w:type="dxa"/>
            <w:vAlign w:val="center"/>
          </w:tcPr>
          <w:p w:rsidR="006C0A41" w:rsidRPr="009B02BB" w:rsidRDefault="006C0A41" w:rsidP="00E9601D">
            <w:pPr>
              <w:spacing w:after="0"/>
              <w:ind w:right="-107"/>
              <w:jc w:val="center"/>
              <w:rPr>
                <w:rFonts w:ascii="Sylfaen" w:hAnsi="Sylfaen"/>
                <w:sz w:val="20"/>
                <w:szCs w:val="20"/>
              </w:rPr>
            </w:pPr>
          </w:p>
        </w:tc>
        <w:tc>
          <w:tcPr>
            <w:tcW w:w="788" w:type="dxa"/>
            <w:vAlign w:val="center"/>
          </w:tcPr>
          <w:p w:rsidR="006C0A41" w:rsidRPr="009B02BB" w:rsidRDefault="006C0A41" w:rsidP="00E9601D">
            <w:pPr>
              <w:spacing w:after="0"/>
              <w:ind w:right="-107"/>
              <w:jc w:val="center"/>
              <w:rPr>
                <w:rFonts w:ascii="Sylfaen" w:hAnsi="Sylfaen"/>
                <w:sz w:val="20"/>
                <w:szCs w:val="20"/>
                <w:lang w:val="ka-GE"/>
              </w:rPr>
            </w:pPr>
          </w:p>
        </w:tc>
        <w:tc>
          <w:tcPr>
            <w:tcW w:w="602" w:type="dxa"/>
            <w:vAlign w:val="center"/>
          </w:tcPr>
          <w:p w:rsidR="006C0A41" w:rsidRPr="009B02BB" w:rsidRDefault="006C0A41" w:rsidP="00E9601D">
            <w:pPr>
              <w:spacing w:after="0"/>
              <w:ind w:right="-107"/>
              <w:jc w:val="center"/>
              <w:rPr>
                <w:rFonts w:ascii="Sylfaen" w:hAnsi="Sylfaen"/>
                <w:sz w:val="20"/>
                <w:szCs w:val="20"/>
              </w:rPr>
            </w:pPr>
          </w:p>
        </w:tc>
        <w:tc>
          <w:tcPr>
            <w:tcW w:w="1060" w:type="dxa"/>
            <w:tcBorders>
              <w:right w:val="double" w:sz="4" w:space="0" w:color="auto"/>
            </w:tcBorders>
            <w:vAlign w:val="center"/>
          </w:tcPr>
          <w:p w:rsidR="006C0A41" w:rsidRPr="009B02BB" w:rsidRDefault="006C0A41" w:rsidP="00E9601D">
            <w:pPr>
              <w:spacing w:after="0"/>
              <w:ind w:right="-107"/>
              <w:jc w:val="center"/>
              <w:rPr>
                <w:rFonts w:ascii="Sylfaen" w:hAnsi="Sylfaen"/>
                <w:sz w:val="20"/>
                <w:szCs w:val="20"/>
                <w:lang w:val="ka-GE"/>
              </w:rPr>
            </w:pPr>
          </w:p>
        </w:tc>
        <w:tc>
          <w:tcPr>
            <w:tcW w:w="422" w:type="dxa"/>
            <w:tcBorders>
              <w:left w:val="double" w:sz="4" w:space="0" w:color="auto"/>
            </w:tcBorders>
            <w:vAlign w:val="center"/>
          </w:tcPr>
          <w:p w:rsidR="006C0A41" w:rsidRPr="009B02BB" w:rsidRDefault="006C0A41" w:rsidP="00E9601D">
            <w:pPr>
              <w:spacing w:after="0"/>
              <w:ind w:right="-107"/>
              <w:jc w:val="center"/>
              <w:rPr>
                <w:rFonts w:ascii="Sylfaen" w:hAnsi="Sylfaen"/>
                <w:sz w:val="20"/>
                <w:szCs w:val="20"/>
              </w:rPr>
            </w:pPr>
          </w:p>
        </w:tc>
        <w:tc>
          <w:tcPr>
            <w:tcW w:w="472" w:type="dxa"/>
            <w:vAlign w:val="center"/>
          </w:tcPr>
          <w:p w:rsidR="006C0A41" w:rsidRPr="009B02BB" w:rsidRDefault="006C0A41" w:rsidP="00E9601D">
            <w:pPr>
              <w:spacing w:after="0"/>
              <w:ind w:right="-107"/>
              <w:jc w:val="center"/>
              <w:rPr>
                <w:rFonts w:ascii="Sylfaen" w:hAnsi="Sylfaen"/>
                <w:sz w:val="20"/>
                <w:szCs w:val="20"/>
                <w:lang w:val="ka-GE"/>
              </w:rPr>
            </w:pPr>
          </w:p>
        </w:tc>
        <w:tc>
          <w:tcPr>
            <w:tcW w:w="657" w:type="dxa"/>
            <w:vAlign w:val="center"/>
          </w:tcPr>
          <w:p w:rsidR="006C0A41" w:rsidRPr="009B02BB" w:rsidRDefault="006C0A41" w:rsidP="00E9601D">
            <w:pPr>
              <w:spacing w:after="0"/>
              <w:ind w:right="-107"/>
              <w:jc w:val="center"/>
              <w:rPr>
                <w:rFonts w:ascii="Sylfaen" w:hAnsi="Sylfaen"/>
                <w:sz w:val="20"/>
                <w:szCs w:val="20"/>
                <w:lang w:val="ka-GE"/>
              </w:rPr>
            </w:pPr>
          </w:p>
        </w:tc>
        <w:tc>
          <w:tcPr>
            <w:tcW w:w="311" w:type="dxa"/>
            <w:vAlign w:val="center"/>
          </w:tcPr>
          <w:p w:rsidR="006C0A41" w:rsidRPr="009B02BB" w:rsidRDefault="006C0A41" w:rsidP="00E9601D">
            <w:pPr>
              <w:spacing w:after="0"/>
              <w:ind w:right="-107"/>
              <w:jc w:val="center"/>
              <w:rPr>
                <w:rFonts w:ascii="Sylfaen" w:hAnsi="Sylfaen"/>
                <w:sz w:val="20"/>
                <w:szCs w:val="20"/>
                <w:lang w:val="ka-GE"/>
              </w:rPr>
            </w:pPr>
          </w:p>
        </w:tc>
        <w:tc>
          <w:tcPr>
            <w:tcW w:w="472" w:type="dxa"/>
            <w:vAlign w:val="center"/>
          </w:tcPr>
          <w:p w:rsidR="006C0A41" w:rsidRPr="009B02BB" w:rsidRDefault="006C0A41" w:rsidP="00E9601D">
            <w:pPr>
              <w:spacing w:after="0"/>
              <w:ind w:right="-107"/>
              <w:jc w:val="center"/>
              <w:rPr>
                <w:rFonts w:ascii="Sylfaen" w:hAnsi="Sylfaen"/>
                <w:sz w:val="20"/>
                <w:szCs w:val="20"/>
                <w:lang w:val="ka-GE"/>
              </w:rPr>
            </w:pPr>
          </w:p>
        </w:tc>
        <w:tc>
          <w:tcPr>
            <w:tcW w:w="484" w:type="dxa"/>
            <w:vAlign w:val="center"/>
          </w:tcPr>
          <w:p w:rsidR="006C0A41" w:rsidRPr="009B02BB" w:rsidRDefault="006C0A41" w:rsidP="00E9601D">
            <w:pPr>
              <w:spacing w:after="0"/>
              <w:ind w:right="-107"/>
              <w:jc w:val="center"/>
              <w:rPr>
                <w:rFonts w:ascii="Sylfaen" w:hAnsi="Sylfaen"/>
                <w:sz w:val="20"/>
                <w:szCs w:val="20"/>
              </w:rPr>
            </w:pPr>
          </w:p>
        </w:tc>
        <w:tc>
          <w:tcPr>
            <w:tcW w:w="514" w:type="dxa"/>
            <w:vAlign w:val="center"/>
          </w:tcPr>
          <w:p w:rsidR="006C0A41" w:rsidRPr="009B02BB" w:rsidRDefault="006C0A41"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6C0A41" w:rsidRPr="009B02BB" w:rsidRDefault="006C0A41"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6C0A41" w:rsidRPr="009B02BB" w:rsidRDefault="006C0A41" w:rsidP="00E9601D">
            <w:pPr>
              <w:spacing w:after="0"/>
              <w:ind w:right="-107"/>
              <w:jc w:val="center"/>
              <w:rPr>
                <w:rFonts w:ascii="Sylfaen" w:hAnsi="Sylfaen"/>
                <w:sz w:val="20"/>
                <w:szCs w:val="20"/>
                <w:lang w:val="ka-GE"/>
              </w:rPr>
            </w:pPr>
          </w:p>
        </w:tc>
      </w:tr>
      <w:tr w:rsidR="006C0A41" w:rsidRPr="009B02BB" w:rsidTr="004468E8">
        <w:trPr>
          <w:trHeight w:val="91"/>
          <w:jc w:val="center"/>
        </w:trPr>
        <w:tc>
          <w:tcPr>
            <w:tcW w:w="768" w:type="dxa"/>
            <w:tcBorders>
              <w:left w:val="double" w:sz="4" w:space="0" w:color="auto"/>
              <w:right w:val="double" w:sz="4" w:space="0" w:color="auto"/>
            </w:tcBorders>
            <w:shd w:val="clear" w:color="auto" w:fill="C6D9F1" w:themeFill="text2" w:themeFillTint="33"/>
          </w:tcPr>
          <w:p w:rsidR="006C0A41" w:rsidRPr="002E4CAB" w:rsidRDefault="006C0A41" w:rsidP="003C47E8">
            <w:pPr>
              <w:spacing w:after="0"/>
              <w:jc w:val="center"/>
              <w:rPr>
                <w:rFonts w:ascii="Sylfaen" w:hAnsi="Sylfaen"/>
                <w:sz w:val="20"/>
                <w:szCs w:val="20"/>
                <w:lang w:val="ka-GE"/>
              </w:rPr>
            </w:pPr>
            <w:r>
              <w:rPr>
                <w:rFonts w:ascii="Sylfaen" w:hAnsi="Sylfaen"/>
                <w:sz w:val="20"/>
                <w:szCs w:val="20"/>
                <w:lang w:val="ka-GE"/>
              </w:rPr>
              <w:t>2.2</w:t>
            </w:r>
          </w:p>
        </w:tc>
        <w:tc>
          <w:tcPr>
            <w:tcW w:w="14112" w:type="dxa"/>
            <w:gridSpan w:val="18"/>
            <w:tcBorders>
              <w:left w:val="double" w:sz="4" w:space="0" w:color="auto"/>
              <w:right w:val="double" w:sz="4" w:space="0" w:color="auto"/>
            </w:tcBorders>
            <w:shd w:val="clear" w:color="auto" w:fill="C6D9F1" w:themeFill="text2" w:themeFillTint="33"/>
            <w:vAlign w:val="center"/>
          </w:tcPr>
          <w:p w:rsidR="006C0A41" w:rsidRPr="009B02BB" w:rsidRDefault="006C0A41" w:rsidP="00E9601D">
            <w:pPr>
              <w:spacing w:after="0"/>
              <w:ind w:right="-107"/>
              <w:rPr>
                <w:rFonts w:ascii="Sylfaen" w:hAnsi="Sylfaen"/>
                <w:sz w:val="20"/>
                <w:szCs w:val="20"/>
                <w:lang w:val="ka-GE"/>
              </w:rPr>
            </w:pPr>
            <w:r w:rsidRPr="002E4CAB">
              <w:rPr>
                <w:rFonts w:ascii="Sylfaen" w:hAnsi="Sylfaen"/>
                <w:b/>
                <w:sz w:val="20"/>
                <w:szCs w:val="20"/>
                <w:lang w:val="ka-GE"/>
              </w:rPr>
              <w:t>საჯარო სამართალი</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2.2.1</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rPr>
            </w:pPr>
            <w:r w:rsidRPr="002E4CAB">
              <w:rPr>
                <w:rFonts w:ascii="Sylfaen" w:hAnsi="Sylfaen" w:cs="Sylfaen"/>
                <w:sz w:val="20"/>
                <w:szCs w:val="20"/>
                <w:lang w:val="ka-GE"/>
              </w:rPr>
              <w:t>კონსტიტუციური</w:t>
            </w:r>
            <w:r>
              <w:rPr>
                <w:rFonts w:ascii="Sylfaen" w:hAnsi="Sylfaen" w:cs="Sylfaen"/>
                <w:sz w:val="20"/>
                <w:szCs w:val="20"/>
              </w:rPr>
              <w:t xml:space="preserve"> </w:t>
            </w:r>
            <w:r w:rsidRPr="002E4CAB">
              <w:rPr>
                <w:rFonts w:ascii="Sylfaen" w:hAnsi="Sylfaen" w:cs="Sylfaen"/>
                <w:sz w:val="20"/>
                <w:szCs w:val="20"/>
                <w:lang w:val="ka-GE"/>
              </w:rPr>
              <w:t>(სახელმწიფო მოწყობის სამართალი)</w:t>
            </w:r>
          </w:p>
        </w:tc>
        <w:tc>
          <w:tcPr>
            <w:tcW w:w="1178" w:type="dxa"/>
            <w:tcBorders>
              <w:left w:val="double" w:sz="4" w:space="0" w:color="auto"/>
              <w:right w:val="double" w:sz="4" w:space="0" w:color="auto"/>
            </w:tcBorders>
            <w:vAlign w:val="center"/>
          </w:tcPr>
          <w:p w:rsidR="005F36CB" w:rsidRDefault="005F36CB"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0180</w:t>
            </w:r>
          </w:p>
        </w:tc>
        <w:tc>
          <w:tcPr>
            <w:tcW w:w="511" w:type="dxa"/>
            <w:tcBorders>
              <w:left w:val="double" w:sz="4" w:space="0" w:color="auto"/>
            </w:tcBorders>
            <w:vAlign w:val="center"/>
          </w:tcPr>
          <w:p w:rsidR="006C0A41" w:rsidRPr="005F36CB" w:rsidRDefault="005F36CB"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6C0A41" w:rsidRPr="002E4CAB" w:rsidRDefault="006C0A41" w:rsidP="00E9601D">
            <w:pPr>
              <w:spacing w:after="0"/>
              <w:jc w:val="center"/>
              <w:rPr>
                <w:rFonts w:ascii="AcadNusx" w:hAnsi="AcadNusx"/>
                <w:sz w:val="20"/>
                <w:szCs w:val="20"/>
              </w:rPr>
            </w:pPr>
          </w:p>
        </w:tc>
        <w:tc>
          <w:tcPr>
            <w:tcW w:w="657" w:type="dxa"/>
            <w:vAlign w:val="center"/>
          </w:tcPr>
          <w:p w:rsidR="006C0A41" w:rsidRPr="002E4CAB" w:rsidRDefault="006C0A41" w:rsidP="00E9601D">
            <w:pPr>
              <w:spacing w:after="0"/>
              <w:jc w:val="center"/>
              <w:rPr>
                <w:rFonts w:ascii="Sylfaen" w:hAnsi="Sylfaen"/>
                <w:sz w:val="20"/>
                <w:szCs w:val="20"/>
                <w:lang w:val="ka-GE"/>
              </w:rPr>
            </w:pPr>
          </w:p>
        </w:tc>
        <w:tc>
          <w:tcPr>
            <w:tcW w:w="311" w:type="dxa"/>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2E4CAB" w:rsidRDefault="006C0A41" w:rsidP="00E9601D">
            <w:pPr>
              <w:spacing w:after="0"/>
              <w:jc w:val="center"/>
              <w:rPr>
                <w:rFonts w:ascii="Sylfaen" w:hAnsi="Sylfaen"/>
                <w:sz w:val="20"/>
                <w:szCs w:val="20"/>
                <w:lang w:val="ka-GE"/>
              </w:rPr>
            </w:pPr>
          </w:p>
          <w:p w:rsidR="006C0A41" w:rsidRPr="002E4CAB" w:rsidRDefault="006C0A41" w:rsidP="00E9601D">
            <w:pPr>
              <w:spacing w:after="0"/>
              <w:jc w:val="center"/>
              <w:rPr>
                <w:rFonts w:ascii="Sylfaen" w:hAnsi="Sylfaen"/>
                <w:sz w:val="20"/>
                <w:szCs w:val="20"/>
                <w:lang w:val="ka-GE"/>
              </w:rPr>
            </w:pP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2.2.2</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lang w:val="ka-GE"/>
              </w:rPr>
            </w:pPr>
            <w:r w:rsidRPr="002E4CAB">
              <w:rPr>
                <w:rFonts w:ascii="Sylfaen" w:hAnsi="Sylfaen" w:cs="Sylfaen"/>
                <w:sz w:val="20"/>
                <w:szCs w:val="20"/>
                <w:lang w:val="ka-GE"/>
              </w:rPr>
              <w:t>ადამიანის ძირითადი უფლებები და თავისუფლებები</w:t>
            </w:r>
          </w:p>
        </w:tc>
        <w:tc>
          <w:tcPr>
            <w:tcW w:w="1178" w:type="dxa"/>
            <w:tcBorders>
              <w:left w:val="double" w:sz="4" w:space="0" w:color="auto"/>
              <w:right w:val="double" w:sz="4" w:space="0" w:color="auto"/>
            </w:tcBorders>
            <w:vAlign w:val="center"/>
          </w:tcPr>
          <w:p w:rsidR="005F36CB" w:rsidRDefault="005F36CB"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0020</w:t>
            </w:r>
          </w:p>
        </w:tc>
        <w:tc>
          <w:tcPr>
            <w:tcW w:w="511" w:type="dxa"/>
            <w:tcBorders>
              <w:left w:val="double" w:sz="4" w:space="0" w:color="auto"/>
            </w:tcBorders>
            <w:vAlign w:val="center"/>
          </w:tcPr>
          <w:p w:rsidR="006C0A41" w:rsidRPr="005F36CB" w:rsidRDefault="005F36CB"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657" w:type="dxa"/>
            <w:vAlign w:val="center"/>
          </w:tcPr>
          <w:p w:rsidR="006C0A41" w:rsidRPr="002E4CAB" w:rsidRDefault="006C0A41" w:rsidP="00E9601D">
            <w:pPr>
              <w:spacing w:after="0"/>
              <w:jc w:val="center"/>
              <w:rPr>
                <w:rFonts w:ascii="Sylfaen" w:hAnsi="Sylfaen"/>
                <w:sz w:val="20"/>
                <w:szCs w:val="20"/>
                <w:lang w:val="ka-GE"/>
              </w:rPr>
            </w:pPr>
          </w:p>
        </w:tc>
        <w:tc>
          <w:tcPr>
            <w:tcW w:w="311" w:type="dxa"/>
            <w:vAlign w:val="center"/>
          </w:tcPr>
          <w:p w:rsidR="006C0A41" w:rsidRPr="002E4CAB" w:rsidRDefault="006C0A41" w:rsidP="00E9601D">
            <w:pPr>
              <w:spacing w:after="0"/>
              <w:jc w:val="center"/>
              <w:rPr>
                <w:rFonts w:ascii="Sylfaen" w:hAnsi="Sylfaen"/>
                <w:sz w:val="20"/>
                <w:szCs w:val="20"/>
                <w:lang w:val="ka-GE"/>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2E4CAB" w:rsidRDefault="006C0A41" w:rsidP="00E9601D">
            <w:pPr>
              <w:spacing w:after="0"/>
              <w:jc w:val="center"/>
              <w:rPr>
                <w:rFonts w:ascii="Sylfaen" w:hAnsi="Sylfaen"/>
                <w:sz w:val="20"/>
                <w:szCs w:val="20"/>
                <w:lang w:val="ka-GE"/>
              </w:rPr>
            </w:pPr>
            <w:r w:rsidRPr="002E4CAB">
              <w:rPr>
                <w:rFonts w:ascii="Sylfaen" w:hAnsi="Sylfaen"/>
                <w:sz w:val="20"/>
                <w:szCs w:val="20"/>
                <w:lang w:val="ka-GE"/>
              </w:rPr>
              <w:t>2.2.1</w:t>
            </w: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2.2.3</w:t>
            </w:r>
          </w:p>
        </w:tc>
        <w:tc>
          <w:tcPr>
            <w:tcW w:w="3812" w:type="dxa"/>
            <w:tcBorders>
              <w:left w:val="double" w:sz="4" w:space="0" w:color="auto"/>
              <w:right w:val="double" w:sz="4" w:space="0" w:color="auto"/>
            </w:tcBorders>
          </w:tcPr>
          <w:p w:rsidR="006C0A41" w:rsidRPr="002E4CAB" w:rsidRDefault="006C0A41" w:rsidP="003C47E8">
            <w:pPr>
              <w:spacing w:after="0"/>
              <w:rPr>
                <w:rFonts w:ascii="Sylfaen" w:hAnsi="Sylfaen" w:cs="Sylfaen"/>
                <w:sz w:val="20"/>
                <w:szCs w:val="20"/>
              </w:rPr>
            </w:pPr>
            <w:r w:rsidRPr="002E4CAB">
              <w:rPr>
                <w:rFonts w:ascii="Sylfaen" w:hAnsi="Sylfaen" w:cs="Sylfaen"/>
                <w:sz w:val="20"/>
                <w:szCs w:val="20"/>
                <w:lang w:val="ka-GE"/>
              </w:rPr>
              <w:t xml:space="preserve">ზოგადი ადმინისტრაციული სამართალი </w:t>
            </w:r>
          </w:p>
        </w:tc>
        <w:tc>
          <w:tcPr>
            <w:tcW w:w="1178" w:type="dxa"/>
            <w:tcBorders>
              <w:left w:val="double" w:sz="4" w:space="0" w:color="auto"/>
              <w:right w:val="double" w:sz="4" w:space="0" w:color="auto"/>
            </w:tcBorders>
            <w:vAlign w:val="center"/>
          </w:tcPr>
          <w:p w:rsidR="005F36CB" w:rsidRDefault="005F36CB"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0150</w:t>
            </w:r>
          </w:p>
        </w:tc>
        <w:tc>
          <w:tcPr>
            <w:tcW w:w="511" w:type="dxa"/>
            <w:tcBorders>
              <w:left w:val="double" w:sz="4" w:space="0" w:color="auto"/>
            </w:tcBorders>
            <w:vAlign w:val="center"/>
          </w:tcPr>
          <w:p w:rsidR="006C0A41" w:rsidRPr="002E4CAB" w:rsidRDefault="005F36CB" w:rsidP="00E9601D">
            <w:pPr>
              <w:spacing w:after="0"/>
              <w:jc w:val="center"/>
              <w:rPr>
                <w:rFonts w:ascii="Sylfaen" w:hAnsi="Sylfaen"/>
                <w:b/>
                <w:sz w:val="20"/>
                <w:szCs w:val="20"/>
                <w:lang w:val="ka-GE"/>
              </w:rPr>
            </w:pPr>
            <w:r>
              <w:rPr>
                <w:rFonts w:ascii="Sylfaen" w:hAnsi="Sylfaen"/>
                <w:sz w:val="20"/>
                <w:szCs w:val="20"/>
              </w:rPr>
              <w:t>5</w:t>
            </w:r>
          </w:p>
        </w:tc>
        <w:tc>
          <w:tcPr>
            <w:tcW w:w="781"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657"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311" w:type="dxa"/>
            <w:vAlign w:val="center"/>
          </w:tcPr>
          <w:p w:rsidR="006C0A41" w:rsidRPr="002E4CAB" w:rsidRDefault="006C0A41" w:rsidP="00E9601D">
            <w:pPr>
              <w:spacing w:after="0"/>
              <w:jc w:val="center"/>
              <w:rPr>
                <w:rFonts w:ascii="Sylfaen" w:hAnsi="Sylfaen"/>
                <w:sz w:val="20"/>
                <w:szCs w:val="20"/>
                <w:lang w:val="ka-GE"/>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A23D9E" w:rsidRDefault="006C0A41" w:rsidP="00E9601D">
            <w:pPr>
              <w:spacing w:after="0"/>
              <w:jc w:val="center"/>
              <w:rPr>
                <w:rFonts w:ascii="Sylfaen" w:hAnsi="Sylfaen"/>
                <w:sz w:val="20"/>
                <w:szCs w:val="20"/>
                <w:lang w:val="ka-GE"/>
              </w:rPr>
            </w:pP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lastRenderedPageBreak/>
              <w:t>2.2.4</w:t>
            </w:r>
          </w:p>
        </w:tc>
        <w:tc>
          <w:tcPr>
            <w:tcW w:w="3812" w:type="dxa"/>
            <w:tcBorders>
              <w:left w:val="double" w:sz="4" w:space="0" w:color="auto"/>
              <w:right w:val="double" w:sz="4" w:space="0" w:color="auto"/>
            </w:tcBorders>
          </w:tcPr>
          <w:p w:rsidR="006C0A41" w:rsidRPr="002E4CAB" w:rsidRDefault="006C0A41" w:rsidP="003C47E8">
            <w:pPr>
              <w:spacing w:after="0"/>
              <w:ind w:right="-141"/>
              <w:rPr>
                <w:rFonts w:ascii="Sylfaen" w:hAnsi="Sylfaen" w:cs="Sylfaen"/>
                <w:sz w:val="20"/>
                <w:szCs w:val="20"/>
                <w:lang w:val="ka-GE"/>
              </w:rPr>
            </w:pPr>
            <w:r w:rsidRPr="002E4CAB">
              <w:rPr>
                <w:rFonts w:ascii="Sylfaen" w:hAnsi="Sylfaen" w:cs="Sylfaen"/>
                <w:sz w:val="20"/>
                <w:szCs w:val="20"/>
                <w:lang w:val="ka-GE"/>
              </w:rPr>
              <w:t>საერთაშორისო საჯარო სამართალი</w:t>
            </w:r>
          </w:p>
        </w:tc>
        <w:tc>
          <w:tcPr>
            <w:tcW w:w="1178" w:type="dxa"/>
            <w:tcBorders>
              <w:left w:val="double" w:sz="4" w:space="0" w:color="auto"/>
              <w:right w:val="double" w:sz="4" w:space="0" w:color="auto"/>
            </w:tcBorders>
            <w:vAlign w:val="center"/>
          </w:tcPr>
          <w:p w:rsidR="005F36CB" w:rsidRDefault="005F36CB" w:rsidP="00E9601D">
            <w:pPr>
              <w:spacing w:after="0"/>
              <w:jc w:val="center"/>
              <w:rPr>
                <w:rFonts w:ascii="Sylfaen" w:hAnsi="Sylfaen" w:cs="Arial"/>
                <w:sz w:val="18"/>
                <w:szCs w:val="18"/>
              </w:rPr>
            </w:pPr>
            <w:r>
              <w:rPr>
                <w:rFonts w:ascii="Sylfaen" w:hAnsi="Sylfaen" w:cs="Arial"/>
                <w:sz w:val="18"/>
                <w:szCs w:val="18"/>
              </w:rPr>
              <w:t>3</w:t>
            </w:r>
          </w:p>
          <w:p w:rsidR="006C0A41" w:rsidRPr="00053ED3" w:rsidRDefault="006C0A41"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0330</w:t>
            </w:r>
          </w:p>
        </w:tc>
        <w:tc>
          <w:tcPr>
            <w:tcW w:w="511" w:type="dxa"/>
            <w:tcBorders>
              <w:left w:val="double" w:sz="4" w:space="0" w:color="auto"/>
            </w:tcBorders>
            <w:vAlign w:val="center"/>
          </w:tcPr>
          <w:p w:rsidR="006C0A41" w:rsidRPr="002E4CAB" w:rsidRDefault="005F36CB" w:rsidP="00E9601D">
            <w:pPr>
              <w:spacing w:after="0"/>
              <w:jc w:val="center"/>
              <w:rPr>
                <w:rFonts w:ascii="Sylfaen" w:hAnsi="Sylfaen"/>
                <w:b/>
                <w:sz w:val="20"/>
                <w:szCs w:val="20"/>
                <w:lang w:val="ka-GE"/>
              </w:rPr>
            </w:pPr>
            <w:r>
              <w:rPr>
                <w:rFonts w:ascii="Sylfaen" w:hAnsi="Sylfaen"/>
                <w:sz w:val="20"/>
                <w:szCs w:val="20"/>
              </w:rPr>
              <w:t>5</w:t>
            </w:r>
          </w:p>
        </w:tc>
        <w:tc>
          <w:tcPr>
            <w:tcW w:w="781"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AcadNusx" w:hAnsi="AcadNusx"/>
                <w:sz w:val="20"/>
                <w:szCs w:val="20"/>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1615DD" w:rsidRDefault="006C0A41"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A23D9E" w:rsidRDefault="006C0A41" w:rsidP="00E9601D">
            <w:pPr>
              <w:spacing w:after="0"/>
              <w:jc w:val="center"/>
              <w:rPr>
                <w:rFonts w:ascii="Sylfaen" w:hAnsi="Sylfaen"/>
                <w:sz w:val="20"/>
                <w:szCs w:val="20"/>
                <w:lang w:val="ka-GE"/>
              </w:rPr>
            </w:pPr>
          </w:p>
        </w:tc>
      </w:tr>
      <w:tr w:rsidR="006C0A41" w:rsidRPr="009B02BB" w:rsidTr="00CB322D">
        <w:trPr>
          <w:trHeight w:val="91"/>
          <w:jc w:val="center"/>
        </w:trPr>
        <w:tc>
          <w:tcPr>
            <w:tcW w:w="768" w:type="dxa"/>
            <w:tcBorders>
              <w:left w:val="double" w:sz="4" w:space="0" w:color="auto"/>
              <w:right w:val="double" w:sz="4" w:space="0" w:color="auto"/>
            </w:tcBorders>
          </w:tcPr>
          <w:p w:rsidR="006C0A41" w:rsidRPr="002E4CAB" w:rsidRDefault="006C0A41" w:rsidP="003C47E8">
            <w:pPr>
              <w:spacing w:after="0"/>
              <w:jc w:val="center"/>
              <w:rPr>
                <w:rFonts w:ascii="Sylfaen" w:hAnsi="Sylfaen"/>
                <w:sz w:val="20"/>
                <w:szCs w:val="20"/>
                <w:lang w:val="ka-GE"/>
              </w:rPr>
            </w:pPr>
            <w:r w:rsidRPr="002E4CAB">
              <w:rPr>
                <w:rFonts w:ascii="Sylfaen" w:hAnsi="Sylfaen"/>
                <w:sz w:val="20"/>
                <w:szCs w:val="20"/>
                <w:lang w:val="ka-GE"/>
              </w:rPr>
              <w:t>2.2.5</w:t>
            </w:r>
          </w:p>
        </w:tc>
        <w:tc>
          <w:tcPr>
            <w:tcW w:w="3812" w:type="dxa"/>
            <w:tcBorders>
              <w:left w:val="double" w:sz="4" w:space="0" w:color="auto"/>
              <w:right w:val="double" w:sz="4" w:space="0" w:color="auto"/>
            </w:tcBorders>
          </w:tcPr>
          <w:p w:rsidR="006C0A41" w:rsidRPr="009477D7" w:rsidRDefault="006C0A41" w:rsidP="003C47E8">
            <w:pPr>
              <w:spacing w:after="0"/>
              <w:ind w:right="-141"/>
              <w:rPr>
                <w:rFonts w:ascii="Sylfaen" w:hAnsi="Sylfaen" w:cs="Sylfaen"/>
                <w:sz w:val="20"/>
                <w:szCs w:val="20"/>
                <w:lang w:val="ka-GE"/>
              </w:rPr>
            </w:pPr>
            <w:r>
              <w:rPr>
                <w:rFonts w:ascii="Sylfaen" w:hAnsi="Sylfaen" w:cs="Sylfaen"/>
                <w:sz w:val="20"/>
                <w:szCs w:val="20"/>
                <w:lang w:val="ka-GE"/>
              </w:rPr>
              <w:t>მუნიციპალური სამართალი</w:t>
            </w:r>
          </w:p>
        </w:tc>
        <w:tc>
          <w:tcPr>
            <w:tcW w:w="1178" w:type="dxa"/>
            <w:tcBorders>
              <w:left w:val="double" w:sz="4" w:space="0" w:color="auto"/>
              <w:right w:val="double" w:sz="4" w:space="0" w:color="auto"/>
            </w:tcBorders>
            <w:vAlign w:val="center"/>
          </w:tcPr>
          <w:p w:rsidR="005F36CB" w:rsidRDefault="005F36CB" w:rsidP="00E9601D">
            <w:pPr>
              <w:spacing w:after="0"/>
              <w:jc w:val="center"/>
              <w:rPr>
                <w:rFonts w:ascii="Sylfaen" w:hAnsi="Sylfaen" w:cs="Arial"/>
                <w:sz w:val="18"/>
                <w:szCs w:val="18"/>
              </w:rPr>
            </w:pPr>
            <w:r>
              <w:rPr>
                <w:rFonts w:ascii="Sylfaen" w:hAnsi="Sylfaen" w:cs="Arial"/>
                <w:sz w:val="18"/>
                <w:szCs w:val="18"/>
              </w:rPr>
              <w:t>3</w:t>
            </w:r>
          </w:p>
          <w:p w:rsidR="006C0A41" w:rsidRPr="009477D7" w:rsidRDefault="006C0A41" w:rsidP="00E9601D">
            <w:pPr>
              <w:spacing w:after="0"/>
              <w:jc w:val="center"/>
              <w:rPr>
                <w:rFonts w:ascii="Sylfaen" w:hAnsi="Sylfaen"/>
                <w:sz w:val="20"/>
                <w:szCs w:val="20"/>
                <w:lang w:val="ka-GE"/>
              </w:rPr>
            </w:pPr>
            <w:r w:rsidRPr="00654574">
              <w:rPr>
                <w:rFonts w:ascii="Sylfaen" w:hAnsi="Sylfaen" w:cs="Arial"/>
                <w:sz w:val="18"/>
                <w:szCs w:val="18"/>
                <w:lang w:val="ka-GE"/>
              </w:rPr>
              <w:t>SLB</w:t>
            </w:r>
            <w:r>
              <w:rPr>
                <w:rFonts w:ascii="Sylfaen" w:hAnsi="Sylfaen" w:cs="Arial"/>
                <w:sz w:val="18"/>
                <w:szCs w:val="18"/>
                <w:lang w:val="ka-GE"/>
              </w:rPr>
              <w:t>0030</w:t>
            </w:r>
          </w:p>
        </w:tc>
        <w:tc>
          <w:tcPr>
            <w:tcW w:w="511" w:type="dxa"/>
            <w:tcBorders>
              <w:left w:val="double" w:sz="4" w:space="0" w:color="auto"/>
            </w:tcBorders>
            <w:vAlign w:val="center"/>
          </w:tcPr>
          <w:p w:rsidR="006C0A41" w:rsidRPr="005F36CB" w:rsidRDefault="005F36CB" w:rsidP="00E9601D">
            <w:pPr>
              <w:spacing w:after="0"/>
              <w:jc w:val="center"/>
              <w:rPr>
                <w:rFonts w:ascii="Sylfaen" w:hAnsi="Sylfaen"/>
                <w:b/>
                <w:sz w:val="20"/>
                <w:szCs w:val="20"/>
              </w:rPr>
            </w:pPr>
            <w:r>
              <w:rPr>
                <w:rFonts w:ascii="Sylfaen" w:hAnsi="Sylfaen"/>
                <w:b/>
                <w:sz w:val="20"/>
                <w:szCs w:val="20"/>
              </w:rPr>
              <w:t>5</w:t>
            </w:r>
          </w:p>
        </w:tc>
        <w:tc>
          <w:tcPr>
            <w:tcW w:w="781"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2E4CAB" w:rsidRDefault="006C0A41" w:rsidP="00E9601D">
            <w:pPr>
              <w:spacing w:after="0"/>
              <w:jc w:val="center"/>
              <w:rPr>
                <w:rFonts w:ascii="Sylfaen" w:hAnsi="Sylfaen"/>
                <w:sz w:val="20"/>
                <w:szCs w:val="20"/>
                <w:lang w:val="ka-GE"/>
              </w:rPr>
            </w:pPr>
          </w:p>
        </w:tc>
        <w:tc>
          <w:tcPr>
            <w:tcW w:w="472" w:type="dxa"/>
            <w:vAlign w:val="center"/>
          </w:tcPr>
          <w:p w:rsidR="006C0A41" w:rsidRPr="009477D7" w:rsidRDefault="006C0A41" w:rsidP="00E9601D">
            <w:pPr>
              <w:spacing w:after="0"/>
              <w:jc w:val="center"/>
              <w:rPr>
                <w:rFonts w:ascii="Sylfaen" w:hAnsi="Sylfaen"/>
                <w:sz w:val="20"/>
                <w:szCs w:val="20"/>
                <w:lang w:val="ka-GE"/>
              </w:rPr>
            </w:pPr>
            <w:r w:rsidRPr="00CD529C">
              <w:rPr>
                <w:rFonts w:ascii="Sylfaen" w:hAnsi="Sylfaen"/>
                <w:sz w:val="20"/>
                <w:szCs w:val="20"/>
                <w:lang w:val="ka-GE"/>
              </w:rPr>
              <w:t>X</w:t>
            </w: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9477D7" w:rsidRDefault="006C0A41" w:rsidP="00E9601D">
            <w:pPr>
              <w:spacing w:after="0"/>
              <w:jc w:val="center"/>
              <w:rPr>
                <w:rFonts w:ascii="Sylfaen" w:hAnsi="Sylfaen"/>
                <w:sz w:val="20"/>
                <w:szCs w:val="20"/>
                <w:lang w:val="ka-GE"/>
              </w:rPr>
            </w:pPr>
            <w:r w:rsidRPr="002E4CAB">
              <w:rPr>
                <w:rFonts w:ascii="Sylfaen" w:hAnsi="Sylfaen"/>
                <w:sz w:val="20"/>
                <w:szCs w:val="20"/>
                <w:lang w:val="ka-GE"/>
              </w:rPr>
              <w:t>2.2.</w:t>
            </w:r>
            <w:r>
              <w:rPr>
                <w:rFonts w:ascii="Sylfaen" w:hAnsi="Sylfaen"/>
                <w:sz w:val="20"/>
                <w:szCs w:val="20"/>
                <w:lang w:val="ka-GE"/>
              </w:rPr>
              <w:t>1</w:t>
            </w:r>
          </w:p>
        </w:tc>
      </w:tr>
      <w:tr w:rsidR="006C0A41" w:rsidRPr="009B02BB" w:rsidTr="00CB322D">
        <w:trPr>
          <w:trHeight w:val="575"/>
          <w:jc w:val="center"/>
        </w:trPr>
        <w:tc>
          <w:tcPr>
            <w:tcW w:w="768" w:type="dxa"/>
            <w:tcBorders>
              <w:left w:val="double" w:sz="4" w:space="0" w:color="auto"/>
              <w:right w:val="double" w:sz="4" w:space="0" w:color="auto"/>
            </w:tcBorders>
          </w:tcPr>
          <w:p w:rsidR="006C0A41" w:rsidRPr="009477D7" w:rsidRDefault="006C0A41" w:rsidP="003C47E8">
            <w:pPr>
              <w:spacing w:after="0"/>
              <w:jc w:val="center"/>
              <w:rPr>
                <w:rFonts w:ascii="Sylfaen" w:hAnsi="Sylfaen"/>
                <w:sz w:val="20"/>
                <w:szCs w:val="20"/>
              </w:rPr>
            </w:pPr>
            <w:r>
              <w:rPr>
                <w:rFonts w:ascii="Sylfaen" w:hAnsi="Sylfaen"/>
                <w:sz w:val="20"/>
                <w:szCs w:val="20"/>
              </w:rPr>
              <w:t>2.2.6</w:t>
            </w:r>
          </w:p>
        </w:tc>
        <w:tc>
          <w:tcPr>
            <w:tcW w:w="3812" w:type="dxa"/>
            <w:tcBorders>
              <w:left w:val="double" w:sz="4" w:space="0" w:color="auto"/>
              <w:right w:val="double" w:sz="4" w:space="0" w:color="auto"/>
            </w:tcBorders>
          </w:tcPr>
          <w:p w:rsidR="006C0A41" w:rsidRPr="002E4CAB" w:rsidRDefault="006C0A41" w:rsidP="003C47E8">
            <w:pPr>
              <w:spacing w:after="0"/>
              <w:ind w:right="-141"/>
              <w:rPr>
                <w:rFonts w:ascii="Sylfaen" w:hAnsi="Sylfaen" w:cs="Sylfaen"/>
                <w:sz w:val="20"/>
                <w:szCs w:val="20"/>
                <w:lang w:val="ka-GE"/>
              </w:rPr>
            </w:pPr>
            <w:r w:rsidRPr="002E4CAB">
              <w:rPr>
                <w:rFonts w:ascii="Sylfaen" w:hAnsi="Sylfaen" w:cs="Sylfaen"/>
                <w:sz w:val="20"/>
                <w:szCs w:val="20"/>
                <w:lang w:val="ka-GE"/>
              </w:rPr>
              <w:t>ადმინისტრაციული სამართლის პროცესი</w:t>
            </w:r>
          </w:p>
        </w:tc>
        <w:tc>
          <w:tcPr>
            <w:tcW w:w="1178" w:type="dxa"/>
            <w:tcBorders>
              <w:left w:val="double" w:sz="4" w:space="0" w:color="auto"/>
              <w:right w:val="double" w:sz="4" w:space="0" w:color="auto"/>
            </w:tcBorders>
            <w:vAlign w:val="center"/>
          </w:tcPr>
          <w:p w:rsidR="005F36CB" w:rsidRDefault="005F36CB" w:rsidP="00E9601D">
            <w:pPr>
              <w:spacing w:after="0"/>
              <w:jc w:val="center"/>
              <w:rPr>
                <w:rFonts w:ascii="Sylfaen" w:hAnsi="Sylfaen" w:cs="Arial"/>
                <w:sz w:val="18"/>
                <w:szCs w:val="18"/>
              </w:rPr>
            </w:pPr>
            <w:r>
              <w:rPr>
                <w:rFonts w:ascii="Sylfaen" w:hAnsi="Sylfaen" w:cs="Arial"/>
                <w:sz w:val="18"/>
                <w:szCs w:val="18"/>
              </w:rPr>
              <w:t>3</w:t>
            </w:r>
          </w:p>
          <w:p w:rsidR="006C0A41" w:rsidRPr="00654574" w:rsidRDefault="006C0A41" w:rsidP="00E9601D">
            <w:pPr>
              <w:spacing w:after="0"/>
              <w:jc w:val="center"/>
              <w:rPr>
                <w:rFonts w:ascii="Sylfaen" w:hAnsi="Sylfaen" w:cs="Arial"/>
                <w:sz w:val="18"/>
                <w:szCs w:val="18"/>
                <w:lang w:val="ka-GE"/>
              </w:rPr>
            </w:pPr>
            <w:r w:rsidRPr="00654574">
              <w:rPr>
                <w:rFonts w:ascii="Sylfaen" w:hAnsi="Sylfaen" w:cs="Arial"/>
                <w:sz w:val="18"/>
                <w:szCs w:val="18"/>
                <w:lang w:val="ka-GE"/>
              </w:rPr>
              <w:t>SLB</w:t>
            </w:r>
            <w:r>
              <w:rPr>
                <w:rFonts w:ascii="Sylfaen" w:hAnsi="Sylfaen" w:cs="Arial"/>
                <w:sz w:val="18"/>
                <w:szCs w:val="18"/>
              </w:rPr>
              <w:t>0060</w:t>
            </w:r>
          </w:p>
        </w:tc>
        <w:tc>
          <w:tcPr>
            <w:tcW w:w="511" w:type="dxa"/>
            <w:tcBorders>
              <w:left w:val="double" w:sz="4" w:space="0" w:color="auto"/>
            </w:tcBorders>
            <w:vAlign w:val="center"/>
          </w:tcPr>
          <w:p w:rsidR="006C0A41" w:rsidRPr="002E4CAB" w:rsidRDefault="005F36CB"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125</w:t>
            </w:r>
          </w:p>
        </w:tc>
        <w:tc>
          <w:tcPr>
            <w:tcW w:w="660"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45</w:t>
            </w:r>
          </w:p>
        </w:tc>
        <w:tc>
          <w:tcPr>
            <w:tcW w:w="788" w:type="dxa"/>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3</w:t>
            </w:r>
          </w:p>
        </w:tc>
        <w:tc>
          <w:tcPr>
            <w:tcW w:w="602" w:type="dxa"/>
            <w:vAlign w:val="center"/>
          </w:tcPr>
          <w:p w:rsidR="006C0A41" w:rsidRPr="009B02BB" w:rsidRDefault="005F36CB" w:rsidP="00E9601D">
            <w:pPr>
              <w:spacing w:after="0"/>
              <w:ind w:right="-107"/>
              <w:jc w:val="center"/>
              <w:rPr>
                <w:rFonts w:ascii="Sylfaen" w:hAnsi="Sylfaen"/>
                <w:sz w:val="20"/>
                <w:szCs w:val="20"/>
              </w:rPr>
            </w:pPr>
            <w:r>
              <w:rPr>
                <w:rFonts w:ascii="Sylfaen" w:hAnsi="Sylfaen"/>
                <w:sz w:val="20"/>
                <w:szCs w:val="20"/>
              </w:rPr>
              <w:t>77</w:t>
            </w:r>
          </w:p>
        </w:tc>
        <w:tc>
          <w:tcPr>
            <w:tcW w:w="1060" w:type="dxa"/>
            <w:tcBorders>
              <w:right w:val="double" w:sz="4" w:space="0" w:color="auto"/>
            </w:tcBorders>
            <w:vAlign w:val="center"/>
          </w:tcPr>
          <w:p w:rsidR="006C0A41" w:rsidRPr="005F36CB" w:rsidRDefault="005F36CB" w:rsidP="00E9601D">
            <w:pPr>
              <w:spacing w:after="0"/>
              <w:ind w:right="-107"/>
              <w:jc w:val="center"/>
              <w:rPr>
                <w:rFonts w:ascii="Sylfaen" w:hAnsi="Sylfaen"/>
                <w:sz w:val="20"/>
                <w:szCs w:val="20"/>
              </w:rPr>
            </w:pPr>
            <w:r>
              <w:rPr>
                <w:rFonts w:ascii="Sylfaen" w:hAnsi="Sylfaen"/>
                <w:sz w:val="20"/>
                <w:szCs w:val="20"/>
              </w:rPr>
              <w:t>2/0/1</w:t>
            </w:r>
          </w:p>
        </w:tc>
        <w:tc>
          <w:tcPr>
            <w:tcW w:w="422" w:type="dxa"/>
            <w:tcBorders>
              <w:lef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472" w:type="dxa"/>
            <w:vAlign w:val="center"/>
          </w:tcPr>
          <w:p w:rsidR="006C0A41" w:rsidRPr="002E4CAB" w:rsidRDefault="006C0A41" w:rsidP="00E9601D">
            <w:pPr>
              <w:spacing w:after="0"/>
              <w:jc w:val="center"/>
              <w:rPr>
                <w:rFonts w:ascii="Sylfaen" w:hAnsi="Sylfaen"/>
                <w:sz w:val="20"/>
                <w:szCs w:val="20"/>
                <w:lang w:val="ka-GE"/>
              </w:rPr>
            </w:pPr>
          </w:p>
        </w:tc>
        <w:tc>
          <w:tcPr>
            <w:tcW w:w="657" w:type="dxa"/>
            <w:vAlign w:val="center"/>
          </w:tcPr>
          <w:p w:rsidR="006C0A41" w:rsidRPr="002E4CAB" w:rsidRDefault="006C0A41" w:rsidP="00E9601D">
            <w:pPr>
              <w:spacing w:after="0"/>
              <w:jc w:val="center"/>
              <w:rPr>
                <w:rFonts w:ascii="AcadNusx" w:hAnsi="AcadNusx"/>
                <w:sz w:val="20"/>
                <w:szCs w:val="20"/>
              </w:rPr>
            </w:pPr>
          </w:p>
        </w:tc>
        <w:tc>
          <w:tcPr>
            <w:tcW w:w="311" w:type="dxa"/>
            <w:vAlign w:val="center"/>
          </w:tcPr>
          <w:p w:rsidR="006C0A41" w:rsidRPr="009477D7" w:rsidRDefault="006C0A41" w:rsidP="00E9601D">
            <w:pPr>
              <w:spacing w:after="0"/>
              <w:jc w:val="center"/>
              <w:rPr>
                <w:rFonts w:ascii="Sylfaen" w:hAnsi="Sylfaen"/>
                <w:sz w:val="20"/>
                <w:szCs w:val="20"/>
                <w:lang w:val="ka-GE"/>
              </w:rPr>
            </w:pPr>
          </w:p>
        </w:tc>
        <w:tc>
          <w:tcPr>
            <w:tcW w:w="472" w:type="dxa"/>
            <w:vAlign w:val="center"/>
          </w:tcPr>
          <w:p w:rsidR="006C0A41" w:rsidRDefault="006C0A41" w:rsidP="00E9601D">
            <w:pPr>
              <w:spacing w:after="0"/>
              <w:jc w:val="center"/>
              <w:rPr>
                <w:rFonts w:ascii="Sylfaen" w:hAnsi="Sylfaen"/>
                <w:sz w:val="20"/>
                <w:szCs w:val="20"/>
              </w:rPr>
            </w:pPr>
            <w:r>
              <w:rPr>
                <w:rFonts w:ascii="Sylfaen" w:hAnsi="Sylfaen"/>
                <w:sz w:val="20"/>
                <w:szCs w:val="20"/>
              </w:rPr>
              <w:t>X</w:t>
            </w:r>
          </w:p>
        </w:tc>
        <w:tc>
          <w:tcPr>
            <w:tcW w:w="484" w:type="dxa"/>
            <w:vAlign w:val="center"/>
          </w:tcPr>
          <w:p w:rsidR="006C0A41" w:rsidRPr="002E4CAB" w:rsidRDefault="006C0A41" w:rsidP="00E9601D">
            <w:pPr>
              <w:spacing w:after="0"/>
              <w:jc w:val="center"/>
              <w:rPr>
                <w:rFonts w:ascii="AcadNusx" w:hAnsi="AcadNusx"/>
                <w:sz w:val="20"/>
                <w:szCs w:val="20"/>
              </w:rPr>
            </w:pPr>
          </w:p>
        </w:tc>
        <w:tc>
          <w:tcPr>
            <w:tcW w:w="514" w:type="dxa"/>
            <w:vAlign w:val="center"/>
          </w:tcPr>
          <w:p w:rsidR="006C0A41" w:rsidRPr="002E4CAB" w:rsidRDefault="006C0A41"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6C0A41" w:rsidRPr="002E4CAB" w:rsidRDefault="006C0A41" w:rsidP="00E9601D">
            <w:pPr>
              <w:spacing w:after="0"/>
              <w:jc w:val="center"/>
              <w:rPr>
                <w:rFonts w:ascii="AcadNusx" w:hAnsi="AcadNusx"/>
                <w:sz w:val="20"/>
                <w:szCs w:val="20"/>
              </w:rPr>
            </w:pPr>
          </w:p>
        </w:tc>
        <w:tc>
          <w:tcPr>
            <w:tcW w:w="817" w:type="dxa"/>
            <w:tcBorders>
              <w:right w:val="double" w:sz="4" w:space="0" w:color="auto"/>
            </w:tcBorders>
            <w:vAlign w:val="center"/>
          </w:tcPr>
          <w:p w:rsidR="006C0A41" w:rsidRPr="009477D7" w:rsidRDefault="006C0A41" w:rsidP="00E9601D">
            <w:pPr>
              <w:spacing w:after="0"/>
              <w:jc w:val="center"/>
              <w:rPr>
                <w:rFonts w:ascii="Sylfaen" w:hAnsi="Sylfaen"/>
                <w:sz w:val="20"/>
                <w:szCs w:val="20"/>
                <w:lang w:val="ka-GE"/>
              </w:rPr>
            </w:pPr>
            <w:r>
              <w:rPr>
                <w:rFonts w:ascii="Sylfaen" w:hAnsi="Sylfaen"/>
                <w:sz w:val="20"/>
                <w:szCs w:val="20"/>
                <w:lang w:val="ka-GE"/>
              </w:rPr>
              <w:t>2.2.3</w:t>
            </w:r>
          </w:p>
        </w:tc>
      </w:tr>
      <w:tr w:rsidR="006C0A41" w:rsidRPr="009B02BB" w:rsidTr="00E9601D">
        <w:trPr>
          <w:trHeight w:val="91"/>
          <w:jc w:val="center"/>
        </w:trPr>
        <w:tc>
          <w:tcPr>
            <w:tcW w:w="4580" w:type="dxa"/>
            <w:gridSpan w:val="2"/>
            <w:tcBorders>
              <w:left w:val="double" w:sz="4" w:space="0" w:color="auto"/>
              <w:right w:val="double" w:sz="4" w:space="0" w:color="auto"/>
            </w:tcBorders>
          </w:tcPr>
          <w:p w:rsidR="006C0A41" w:rsidRPr="009C78A4" w:rsidRDefault="006C0A41" w:rsidP="003C47E8">
            <w:pPr>
              <w:spacing w:after="0"/>
              <w:ind w:right="-107"/>
              <w:rPr>
                <w:rFonts w:ascii="Sylfaen" w:hAnsi="Sylfaen"/>
                <w:b/>
                <w:sz w:val="20"/>
                <w:szCs w:val="20"/>
                <w:lang w:val="ka-GE"/>
              </w:rPr>
            </w:pPr>
            <w:r>
              <w:rPr>
                <w:rFonts w:ascii="Sylfaen" w:hAnsi="Sylfaen"/>
                <w:b/>
                <w:sz w:val="20"/>
                <w:szCs w:val="20"/>
                <w:lang w:val="ka-GE"/>
              </w:rPr>
              <w:t xml:space="preserve">                                      </w:t>
            </w:r>
            <w:r w:rsidRPr="009C78A4">
              <w:rPr>
                <w:rFonts w:ascii="Sylfaen" w:hAnsi="Sylfaen"/>
                <w:b/>
                <w:sz w:val="20"/>
                <w:szCs w:val="20"/>
                <w:lang w:val="ka-GE"/>
              </w:rPr>
              <w:t>სულ</w:t>
            </w:r>
          </w:p>
        </w:tc>
        <w:tc>
          <w:tcPr>
            <w:tcW w:w="1178" w:type="dxa"/>
            <w:tcBorders>
              <w:left w:val="double" w:sz="4" w:space="0" w:color="auto"/>
              <w:right w:val="double" w:sz="4" w:space="0" w:color="auto"/>
            </w:tcBorders>
            <w:vAlign w:val="center"/>
          </w:tcPr>
          <w:p w:rsidR="006C0A41" w:rsidRPr="009C78A4" w:rsidRDefault="006C0A41" w:rsidP="00E9601D">
            <w:pPr>
              <w:spacing w:after="0"/>
              <w:ind w:right="-107"/>
              <w:jc w:val="center"/>
              <w:rPr>
                <w:rFonts w:ascii="Sylfaen" w:hAnsi="Sylfaen"/>
                <w:b/>
                <w:sz w:val="20"/>
                <w:szCs w:val="20"/>
                <w:lang w:val="ka-GE"/>
              </w:rPr>
            </w:pPr>
          </w:p>
        </w:tc>
        <w:tc>
          <w:tcPr>
            <w:tcW w:w="511" w:type="dxa"/>
            <w:tcBorders>
              <w:left w:val="double" w:sz="4" w:space="0" w:color="auto"/>
              <w:right w:val="single" w:sz="4" w:space="0" w:color="auto"/>
            </w:tcBorders>
            <w:vAlign w:val="center"/>
          </w:tcPr>
          <w:p w:rsidR="006C0A41" w:rsidRPr="00CB322D" w:rsidRDefault="00CB322D" w:rsidP="00E9601D">
            <w:pPr>
              <w:spacing w:after="0"/>
              <w:ind w:right="-107"/>
              <w:jc w:val="center"/>
              <w:rPr>
                <w:rFonts w:ascii="Sylfaen" w:hAnsi="Sylfaen"/>
                <w:b/>
                <w:sz w:val="20"/>
                <w:szCs w:val="20"/>
              </w:rPr>
            </w:pPr>
            <w:r>
              <w:rPr>
                <w:rFonts w:ascii="Sylfaen" w:hAnsi="Sylfaen"/>
                <w:b/>
                <w:sz w:val="20"/>
                <w:szCs w:val="20"/>
              </w:rPr>
              <w:t>30</w:t>
            </w:r>
          </w:p>
        </w:tc>
        <w:tc>
          <w:tcPr>
            <w:tcW w:w="781" w:type="dxa"/>
            <w:tcBorders>
              <w:left w:val="single" w:sz="4" w:space="0" w:color="auto"/>
              <w:right w:val="single" w:sz="4" w:space="0" w:color="auto"/>
            </w:tcBorders>
            <w:vAlign w:val="center"/>
          </w:tcPr>
          <w:p w:rsidR="006C0A41" w:rsidRPr="009C78A4" w:rsidRDefault="006C0A41" w:rsidP="00E9601D">
            <w:pPr>
              <w:spacing w:after="0"/>
              <w:ind w:right="-107"/>
              <w:jc w:val="center"/>
              <w:rPr>
                <w:rFonts w:ascii="Sylfaen" w:hAnsi="Sylfaen"/>
                <w:b/>
                <w:sz w:val="20"/>
                <w:szCs w:val="20"/>
                <w:lang w:val="ka-GE"/>
              </w:rPr>
            </w:pPr>
          </w:p>
        </w:tc>
        <w:tc>
          <w:tcPr>
            <w:tcW w:w="660" w:type="dxa"/>
            <w:tcBorders>
              <w:left w:val="single" w:sz="4" w:space="0" w:color="auto"/>
              <w:right w:val="single" w:sz="4" w:space="0" w:color="auto"/>
            </w:tcBorders>
            <w:vAlign w:val="center"/>
          </w:tcPr>
          <w:p w:rsidR="006C0A41" w:rsidRPr="009C78A4" w:rsidRDefault="006C0A41" w:rsidP="00E9601D">
            <w:pPr>
              <w:spacing w:after="0"/>
              <w:ind w:right="-107"/>
              <w:jc w:val="center"/>
              <w:rPr>
                <w:rFonts w:ascii="Sylfaen" w:hAnsi="Sylfaen"/>
                <w:b/>
                <w:sz w:val="20"/>
                <w:szCs w:val="20"/>
                <w:lang w:val="ka-GE"/>
              </w:rPr>
            </w:pPr>
          </w:p>
        </w:tc>
        <w:tc>
          <w:tcPr>
            <w:tcW w:w="7170" w:type="dxa"/>
            <w:gridSpan w:val="13"/>
            <w:tcBorders>
              <w:left w:val="single" w:sz="4" w:space="0" w:color="auto"/>
              <w:right w:val="double" w:sz="4" w:space="0" w:color="auto"/>
            </w:tcBorders>
            <w:vAlign w:val="center"/>
          </w:tcPr>
          <w:p w:rsidR="006C0A41" w:rsidRPr="009C78A4" w:rsidRDefault="006C0A41" w:rsidP="00E9601D">
            <w:pPr>
              <w:spacing w:after="0"/>
              <w:ind w:right="-107"/>
              <w:jc w:val="center"/>
              <w:rPr>
                <w:rFonts w:ascii="Sylfaen" w:hAnsi="Sylfaen"/>
                <w:b/>
                <w:sz w:val="20"/>
                <w:szCs w:val="20"/>
                <w:lang w:val="ka-GE"/>
              </w:rPr>
            </w:pPr>
          </w:p>
        </w:tc>
      </w:tr>
      <w:tr w:rsidR="006C0A41" w:rsidRPr="009B02BB" w:rsidTr="004468E8">
        <w:trPr>
          <w:trHeight w:val="91"/>
          <w:jc w:val="center"/>
        </w:trPr>
        <w:tc>
          <w:tcPr>
            <w:tcW w:w="768" w:type="dxa"/>
            <w:tcBorders>
              <w:left w:val="double" w:sz="4" w:space="0" w:color="auto"/>
              <w:right w:val="double" w:sz="4" w:space="0" w:color="auto"/>
            </w:tcBorders>
            <w:shd w:val="clear" w:color="auto" w:fill="C6D9F1" w:themeFill="text2" w:themeFillTint="33"/>
          </w:tcPr>
          <w:p w:rsidR="006C0A41" w:rsidRPr="002E4CAB" w:rsidRDefault="006C0A41" w:rsidP="003C47E8">
            <w:pPr>
              <w:spacing w:after="0"/>
              <w:rPr>
                <w:rFonts w:ascii="Sylfaen" w:hAnsi="Sylfaen"/>
                <w:b/>
                <w:sz w:val="20"/>
                <w:szCs w:val="20"/>
                <w:lang w:val="ka-GE"/>
              </w:rPr>
            </w:pPr>
            <w:r w:rsidRPr="002E4CAB">
              <w:rPr>
                <w:rFonts w:ascii="Sylfaen" w:hAnsi="Sylfaen"/>
                <w:b/>
                <w:sz w:val="20"/>
                <w:szCs w:val="20"/>
              </w:rPr>
              <w:t xml:space="preserve">  </w:t>
            </w:r>
            <w:r w:rsidRPr="002E4CAB">
              <w:rPr>
                <w:rFonts w:ascii="Sylfaen" w:hAnsi="Sylfaen"/>
                <w:b/>
                <w:sz w:val="20"/>
                <w:szCs w:val="20"/>
                <w:lang w:val="ka-GE"/>
              </w:rPr>
              <w:t xml:space="preserve"> 2.3</w:t>
            </w:r>
          </w:p>
        </w:tc>
        <w:tc>
          <w:tcPr>
            <w:tcW w:w="14112" w:type="dxa"/>
            <w:gridSpan w:val="18"/>
            <w:tcBorders>
              <w:left w:val="double" w:sz="4" w:space="0" w:color="auto"/>
              <w:right w:val="double" w:sz="4" w:space="0" w:color="auto"/>
            </w:tcBorders>
            <w:shd w:val="clear" w:color="auto" w:fill="C6D9F1" w:themeFill="text2" w:themeFillTint="33"/>
            <w:vAlign w:val="center"/>
          </w:tcPr>
          <w:p w:rsidR="006C0A41" w:rsidRPr="009B02BB" w:rsidRDefault="006C0A41" w:rsidP="00E9601D">
            <w:pPr>
              <w:spacing w:after="0"/>
              <w:ind w:right="-107"/>
              <w:rPr>
                <w:rFonts w:ascii="Sylfaen" w:hAnsi="Sylfaen"/>
                <w:sz w:val="20"/>
                <w:szCs w:val="20"/>
                <w:lang w:val="ka-GE"/>
              </w:rPr>
            </w:pPr>
            <w:r w:rsidRPr="002E4CAB">
              <w:rPr>
                <w:rFonts w:ascii="Sylfaen" w:hAnsi="Sylfaen"/>
                <w:b/>
                <w:sz w:val="20"/>
                <w:szCs w:val="20"/>
                <w:lang w:val="ka-GE"/>
              </w:rPr>
              <w:t>სისხლის სამართალი</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2.3.1</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სისხლის სამართლის ზოგადი ნაწილი</w:t>
            </w:r>
          </w:p>
        </w:tc>
        <w:tc>
          <w:tcPr>
            <w:tcW w:w="1178" w:type="dxa"/>
            <w:tcBorders>
              <w:left w:val="double" w:sz="4" w:space="0" w:color="auto"/>
              <w:right w:val="double" w:sz="4" w:space="0" w:color="auto"/>
            </w:tcBorders>
            <w:vAlign w:val="center"/>
          </w:tcPr>
          <w:p w:rsidR="00512C0B" w:rsidRDefault="00512C0B"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053ED3"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0530</w:t>
            </w:r>
          </w:p>
        </w:tc>
        <w:tc>
          <w:tcPr>
            <w:tcW w:w="511" w:type="dxa"/>
            <w:tcBorders>
              <w:left w:val="double" w:sz="4" w:space="0" w:color="auto"/>
            </w:tcBorders>
            <w:vAlign w:val="center"/>
          </w:tcPr>
          <w:p w:rsidR="00535C97" w:rsidRPr="002E4CAB" w:rsidRDefault="007B4625" w:rsidP="00E9601D">
            <w:pPr>
              <w:spacing w:after="0"/>
              <w:jc w:val="center"/>
              <w:rPr>
                <w:rFonts w:ascii="Sylfaen" w:hAnsi="Sylfaen"/>
                <w:b/>
                <w:sz w:val="20"/>
                <w:szCs w:val="20"/>
                <w:lang w:val="ka-GE"/>
              </w:rPr>
            </w:pPr>
            <w:r>
              <w:rPr>
                <w:rFonts w:ascii="Sylfaen" w:hAnsi="Sylfaen"/>
                <w:sz w:val="20"/>
                <w:szCs w:val="20"/>
                <w:lang w:val="ka-GE"/>
              </w:rPr>
              <w:t>5</w:t>
            </w:r>
          </w:p>
        </w:tc>
        <w:tc>
          <w:tcPr>
            <w:tcW w:w="781" w:type="dxa"/>
            <w:vAlign w:val="center"/>
          </w:tcPr>
          <w:p w:rsidR="00535C97" w:rsidRPr="009B02BB" w:rsidRDefault="007B462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657" w:type="dxa"/>
            <w:vAlign w:val="center"/>
          </w:tcPr>
          <w:p w:rsidR="00535C97" w:rsidRPr="002E4CAB" w:rsidRDefault="00535C97" w:rsidP="00E9601D">
            <w:pPr>
              <w:spacing w:after="0"/>
              <w:jc w:val="center"/>
              <w:rPr>
                <w:rFonts w:ascii="AcadNusx" w:hAnsi="AcadNusx"/>
                <w:sz w:val="20"/>
                <w:szCs w:val="20"/>
              </w:rPr>
            </w:pPr>
          </w:p>
        </w:tc>
        <w:tc>
          <w:tcPr>
            <w:tcW w:w="311" w:type="dxa"/>
            <w:vAlign w:val="center"/>
          </w:tcPr>
          <w:p w:rsidR="00535C97" w:rsidRPr="002E4CAB" w:rsidRDefault="00535C97" w:rsidP="00E9601D">
            <w:pPr>
              <w:spacing w:after="0"/>
              <w:jc w:val="center"/>
              <w:rPr>
                <w:rFonts w:ascii="Sylfaen" w:hAnsi="Sylfaen"/>
                <w:sz w:val="20"/>
                <w:szCs w:val="20"/>
                <w:lang w:val="ka-GE"/>
              </w:rPr>
            </w:pPr>
          </w:p>
        </w:tc>
        <w:tc>
          <w:tcPr>
            <w:tcW w:w="472" w:type="dxa"/>
            <w:vAlign w:val="center"/>
          </w:tcPr>
          <w:p w:rsidR="00535C97" w:rsidRPr="002E4CAB" w:rsidRDefault="00535C97" w:rsidP="00E9601D">
            <w:pPr>
              <w:spacing w:after="0"/>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2.3.2</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სისხლის სამართლის კერძო ნაწილი</w:t>
            </w:r>
            <w:r w:rsidRPr="002E4CAB">
              <w:rPr>
                <w:rFonts w:ascii="Sylfaen" w:hAnsi="Sylfaen" w:cs="Sylfaen"/>
                <w:sz w:val="20"/>
                <w:szCs w:val="20"/>
              </w:rPr>
              <w:t xml:space="preserve"> </w:t>
            </w:r>
            <w:r w:rsidRPr="002E4CAB">
              <w:rPr>
                <w:rFonts w:ascii="Sylfaen" w:hAnsi="Sylfaen" w:cs="Sylfaen"/>
                <w:sz w:val="20"/>
                <w:szCs w:val="20"/>
                <w:lang w:val="ka-GE"/>
              </w:rPr>
              <w:t>I (ადამიანის წინააღმდეგ მიმართული დანაშაულები)</w:t>
            </w:r>
          </w:p>
        </w:tc>
        <w:tc>
          <w:tcPr>
            <w:tcW w:w="1178" w:type="dxa"/>
            <w:tcBorders>
              <w:left w:val="double" w:sz="4" w:space="0" w:color="auto"/>
              <w:right w:val="double" w:sz="4" w:space="0" w:color="auto"/>
            </w:tcBorders>
            <w:vAlign w:val="center"/>
          </w:tcPr>
          <w:p w:rsidR="00535C97" w:rsidRPr="00512C0B" w:rsidRDefault="00512C0B"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053ED3"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0220</w:t>
            </w:r>
          </w:p>
        </w:tc>
        <w:tc>
          <w:tcPr>
            <w:tcW w:w="511" w:type="dxa"/>
            <w:tcBorders>
              <w:left w:val="double" w:sz="4" w:space="0" w:color="auto"/>
            </w:tcBorders>
            <w:vAlign w:val="center"/>
          </w:tcPr>
          <w:p w:rsidR="00535C97" w:rsidRDefault="00535C97" w:rsidP="00E9601D">
            <w:pPr>
              <w:spacing w:after="0"/>
              <w:jc w:val="center"/>
              <w:rPr>
                <w:rFonts w:ascii="Sylfaen" w:hAnsi="Sylfaen"/>
                <w:sz w:val="20"/>
                <w:szCs w:val="20"/>
              </w:rPr>
            </w:pPr>
          </w:p>
          <w:p w:rsidR="00535C97" w:rsidRPr="002E4CAB" w:rsidRDefault="007B4625" w:rsidP="00E9601D">
            <w:pPr>
              <w:spacing w:after="0"/>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535C97" w:rsidRPr="009B02BB" w:rsidRDefault="007B462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2E4CAB" w:rsidRDefault="00535C97" w:rsidP="00E9601D">
            <w:pPr>
              <w:spacing w:after="0"/>
              <w:jc w:val="center"/>
              <w:rPr>
                <w:rFonts w:ascii="AcadNusx" w:hAnsi="AcadNusx"/>
                <w:sz w:val="20"/>
                <w:szCs w:val="20"/>
              </w:rPr>
            </w:pPr>
          </w:p>
        </w:tc>
        <w:tc>
          <w:tcPr>
            <w:tcW w:w="657" w:type="dxa"/>
            <w:vAlign w:val="center"/>
          </w:tcPr>
          <w:p w:rsidR="00535C97" w:rsidRDefault="00535C97" w:rsidP="00E9601D">
            <w:pPr>
              <w:spacing w:after="0"/>
              <w:jc w:val="center"/>
              <w:rPr>
                <w:rFonts w:ascii="Sylfaen" w:hAnsi="Sylfaen"/>
                <w:sz w:val="20"/>
                <w:szCs w:val="20"/>
              </w:rPr>
            </w:pPr>
          </w:p>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311" w:type="dxa"/>
            <w:vAlign w:val="center"/>
          </w:tcPr>
          <w:p w:rsidR="00535C97" w:rsidRPr="002E4CAB" w:rsidRDefault="00535C97" w:rsidP="00E9601D">
            <w:pPr>
              <w:spacing w:after="0"/>
              <w:jc w:val="center"/>
              <w:rPr>
                <w:rFonts w:ascii="AcadNusx" w:hAnsi="AcadNusx"/>
                <w:sz w:val="20"/>
                <w:szCs w:val="20"/>
              </w:rPr>
            </w:pPr>
          </w:p>
        </w:tc>
        <w:tc>
          <w:tcPr>
            <w:tcW w:w="472" w:type="dxa"/>
            <w:vAlign w:val="center"/>
          </w:tcPr>
          <w:p w:rsidR="00535C97" w:rsidRPr="002E4CAB" w:rsidRDefault="00535C97" w:rsidP="00E9601D">
            <w:pPr>
              <w:spacing w:after="0"/>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Default="00535C97" w:rsidP="00E9601D">
            <w:pPr>
              <w:spacing w:after="0"/>
              <w:jc w:val="center"/>
              <w:rPr>
                <w:rFonts w:ascii="Sylfaen" w:hAnsi="Sylfaen"/>
                <w:sz w:val="20"/>
                <w:szCs w:val="20"/>
              </w:rPr>
            </w:pPr>
          </w:p>
          <w:p w:rsidR="00535C97" w:rsidRPr="002E4CAB" w:rsidRDefault="00535C97" w:rsidP="00E9601D">
            <w:pPr>
              <w:spacing w:after="0"/>
              <w:jc w:val="center"/>
              <w:rPr>
                <w:rFonts w:ascii="Sylfaen" w:hAnsi="Sylfaen"/>
                <w:sz w:val="20"/>
                <w:szCs w:val="20"/>
                <w:lang w:val="ka-GE"/>
              </w:rPr>
            </w:pPr>
            <w:r w:rsidRPr="002E4CAB">
              <w:rPr>
                <w:rFonts w:ascii="Sylfaen" w:hAnsi="Sylfaen"/>
                <w:sz w:val="20"/>
                <w:szCs w:val="20"/>
                <w:lang w:val="ka-GE"/>
              </w:rPr>
              <w:t>2.3.1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2.3.3</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სისხლის სამართლის კერძო ნაწილი</w:t>
            </w:r>
            <w:r w:rsidRPr="002E4CAB">
              <w:rPr>
                <w:rFonts w:ascii="Sylfaen" w:hAnsi="Sylfaen" w:cs="Sylfaen"/>
                <w:sz w:val="20"/>
                <w:szCs w:val="20"/>
              </w:rPr>
              <w:t xml:space="preserve"> </w:t>
            </w:r>
            <w:r w:rsidRPr="002E4CAB">
              <w:rPr>
                <w:rFonts w:ascii="Sylfaen" w:hAnsi="Sylfaen" w:cs="Sylfaen"/>
                <w:sz w:val="20"/>
                <w:szCs w:val="20"/>
                <w:lang w:val="ka-GE"/>
              </w:rPr>
              <w:t>II (დანაშაულის სხვა სახეები)</w:t>
            </w:r>
          </w:p>
        </w:tc>
        <w:tc>
          <w:tcPr>
            <w:tcW w:w="1178" w:type="dxa"/>
            <w:tcBorders>
              <w:left w:val="double" w:sz="4" w:space="0" w:color="auto"/>
              <w:right w:val="double" w:sz="4" w:space="0" w:color="auto"/>
            </w:tcBorders>
            <w:vAlign w:val="center"/>
          </w:tcPr>
          <w:p w:rsidR="00512C0B" w:rsidRDefault="00512C0B"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053ED3"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0540</w:t>
            </w:r>
          </w:p>
        </w:tc>
        <w:tc>
          <w:tcPr>
            <w:tcW w:w="511" w:type="dxa"/>
            <w:tcBorders>
              <w:left w:val="double" w:sz="4" w:space="0" w:color="auto"/>
            </w:tcBorders>
            <w:vAlign w:val="center"/>
          </w:tcPr>
          <w:p w:rsidR="00535C97" w:rsidRPr="002E4CAB" w:rsidRDefault="007B4625" w:rsidP="00E9601D">
            <w:pPr>
              <w:spacing w:after="0"/>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535C97" w:rsidRPr="009B02BB" w:rsidRDefault="007B462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2E4CAB" w:rsidRDefault="00535C97" w:rsidP="00E9601D">
            <w:pPr>
              <w:spacing w:after="0"/>
              <w:jc w:val="center"/>
              <w:rPr>
                <w:rFonts w:ascii="AcadNusx" w:hAnsi="AcadNusx"/>
                <w:sz w:val="20"/>
                <w:szCs w:val="20"/>
              </w:rPr>
            </w:pPr>
          </w:p>
        </w:tc>
        <w:tc>
          <w:tcPr>
            <w:tcW w:w="657" w:type="dxa"/>
            <w:vAlign w:val="center"/>
          </w:tcPr>
          <w:p w:rsidR="00535C97" w:rsidRPr="002E4CAB" w:rsidRDefault="00535C97" w:rsidP="00E9601D">
            <w:pPr>
              <w:spacing w:after="0"/>
              <w:jc w:val="center"/>
              <w:rPr>
                <w:rFonts w:ascii="AcadNusx" w:hAnsi="AcadNusx"/>
                <w:sz w:val="20"/>
                <w:szCs w:val="20"/>
              </w:rPr>
            </w:pPr>
          </w:p>
        </w:tc>
        <w:tc>
          <w:tcPr>
            <w:tcW w:w="311"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535C97" w:rsidRPr="002E4CAB" w:rsidRDefault="00535C97" w:rsidP="00E9601D">
            <w:pPr>
              <w:spacing w:after="0"/>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F27EA2" w:rsidRDefault="00535C97" w:rsidP="00E9601D">
            <w:pPr>
              <w:spacing w:after="0"/>
              <w:jc w:val="center"/>
              <w:rPr>
                <w:rFonts w:ascii="Sylfaen" w:hAnsi="Sylfaen"/>
                <w:sz w:val="20"/>
                <w:szCs w:val="20"/>
              </w:rPr>
            </w:pPr>
            <w:r>
              <w:rPr>
                <w:rFonts w:ascii="Sylfaen" w:hAnsi="Sylfaen"/>
                <w:sz w:val="20"/>
                <w:szCs w:val="20"/>
                <w:lang w:val="ka-GE"/>
              </w:rPr>
              <w:t>2.3.</w:t>
            </w:r>
            <w:r>
              <w:rPr>
                <w:rFonts w:ascii="Sylfaen" w:hAnsi="Sylfaen"/>
                <w:sz w:val="20"/>
                <w:szCs w:val="20"/>
              </w:rPr>
              <w:t>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2</w:t>
            </w:r>
            <w:r w:rsidRPr="002E4CAB">
              <w:rPr>
                <w:rFonts w:ascii="Sylfaen" w:hAnsi="Sylfaen"/>
                <w:sz w:val="20"/>
                <w:szCs w:val="20"/>
              </w:rPr>
              <w:t>.</w:t>
            </w:r>
            <w:r w:rsidRPr="002E4CAB">
              <w:rPr>
                <w:rFonts w:ascii="Sylfaen" w:hAnsi="Sylfaen"/>
                <w:sz w:val="20"/>
                <w:szCs w:val="20"/>
                <w:lang w:val="ka-GE"/>
              </w:rPr>
              <w:t>3.4</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სისხლის სამართლის პროცესი</w:t>
            </w:r>
          </w:p>
        </w:tc>
        <w:tc>
          <w:tcPr>
            <w:tcW w:w="1178" w:type="dxa"/>
            <w:tcBorders>
              <w:left w:val="double" w:sz="4" w:space="0" w:color="auto"/>
              <w:right w:val="double" w:sz="4" w:space="0" w:color="auto"/>
            </w:tcBorders>
            <w:vAlign w:val="center"/>
          </w:tcPr>
          <w:p w:rsidR="00512C0B" w:rsidRDefault="00512C0B"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053ED3"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0560</w:t>
            </w:r>
          </w:p>
        </w:tc>
        <w:tc>
          <w:tcPr>
            <w:tcW w:w="511" w:type="dxa"/>
            <w:tcBorders>
              <w:left w:val="double" w:sz="4" w:space="0" w:color="auto"/>
            </w:tcBorders>
            <w:vAlign w:val="center"/>
          </w:tcPr>
          <w:p w:rsidR="00535C97" w:rsidRPr="002E4CAB" w:rsidRDefault="007B4625" w:rsidP="00E9601D">
            <w:pPr>
              <w:spacing w:after="0"/>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535C97" w:rsidRPr="009B02BB" w:rsidRDefault="007B4625"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45A28" w:rsidRDefault="00145A28"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5F36CB" w:rsidRDefault="00145A28" w:rsidP="00E9601D">
            <w:pPr>
              <w:spacing w:after="0"/>
              <w:ind w:right="-107"/>
              <w:jc w:val="center"/>
              <w:rPr>
                <w:rFonts w:ascii="Sylfaen" w:hAnsi="Sylfaen"/>
                <w:sz w:val="20"/>
                <w:szCs w:val="20"/>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145A28"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right w:val="sing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472" w:type="dxa"/>
            <w:tcBorders>
              <w:left w:val="single" w:sz="4" w:space="0" w:color="auto"/>
              <w:right w:val="single" w:sz="4" w:space="0" w:color="auto"/>
            </w:tcBorders>
            <w:vAlign w:val="center"/>
          </w:tcPr>
          <w:p w:rsidR="00535C97" w:rsidRPr="002E4CAB" w:rsidRDefault="00535C97" w:rsidP="00E9601D">
            <w:pPr>
              <w:spacing w:after="0"/>
              <w:jc w:val="center"/>
              <w:rPr>
                <w:rFonts w:ascii="AcadNusx" w:hAnsi="AcadNusx"/>
                <w:sz w:val="20"/>
                <w:szCs w:val="20"/>
              </w:rPr>
            </w:pPr>
          </w:p>
        </w:tc>
        <w:tc>
          <w:tcPr>
            <w:tcW w:w="657" w:type="dxa"/>
            <w:tcBorders>
              <w:left w:val="single" w:sz="4" w:space="0" w:color="auto"/>
              <w:right w:val="single" w:sz="4" w:space="0" w:color="auto"/>
            </w:tcBorders>
            <w:vAlign w:val="center"/>
          </w:tcPr>
          <w:p w:rsidR="00535C97" w:rsidRPr="002E4CAB" w:rsidRDefault="00535C97" w:rsidP="00E9601D">
            <w:pPr>
              <w:spacing w:after="0"/>
              <w:jc w:val="center"/>
              <w:rPr>
                <w:rFonts w:ascii="AcadNusx" w:hAnsi="AcadNusx"/>
                <w:sz w:val="20"/>
                <w:szCs w:val="20"/>
              </w:rPr>
            </w:pPr>
          </w:p>
        </w:tc>
        <w:tc>
          <w:tcPr>
            <w:tcW w:w="311" w:type="dxa"/>
            <w:tcBorders>
              <w:left w:val="single" w:sz="4" w:space="0" w:color="auto"/>
              <w:right w:val="single" w:sz="4" w:space="0" w:color="auto"/>
            </w:tcBorders>
            <w:vAlign w:val="center"/>
          </w:tcPr>
          <w:p w:rsidR="00535C97" w:rsidRPr="002E4CAB" w:rsidRDefault="00535C97" w:rsidP="00E9601D">
            <w:pPr>
              <w:spacing w:after="0"/>
              <w:jc w:val="center"/>
              <w:rPr>
                <w:rFonts w:ascii="AcadNusx" w:hAnsi="AcadNusx"/>
                <w:sz w:val="20"/>
                <w:szCs w:val="20"/>
              </w:rPr>
            </w:pPr>
          </w:p>
        </w:tc>
        <w:tc>
          <w:tcPr>
            <w:tcW w:w="472" w:type="dxa"/>
            <w:tcBorders>
              <w:left w:val="single" w:sz="4" w:space="0" w:color="auto"/>
              <w:right w:val="single" w:sz="4" w:space="0" w:color="auto"/>
            </w:tcBorders>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484" w:type="dxa"/>
            <w:tcBorders>
              <w:left w:val="single" w:sz="4" w:space="0" w:color="auto"/>
              <w:right w:val="single" w:sz="4" w:space="0" w:color="auto"/>
            </w:tcBorders>
            <w:vAlign w:val="center"/>
          </w:tcPr>
          <w:p w:rsidR="00535C97" w:rsidRPr="002E4CAB" w:rsidRDefault="00535C97" w:rsidP="00E9601D">
            <w:pPr>
              <w:spacing w:after="0"/>
              <w:jc w:val="center"/>
              <w:rPr>
                <w:rFonts w:ascii="AcadNusx" w:hAnsi="AcadNusx"/>
                <w:sz w:val="20"/>
                <w:szCs w:val="20"/>
              </w:rPr>
            </w:pPr>
          </w:p>
        </w:tc>
        <w:tc>
          <w:tcPr>
            <w:tcW w:w="514" w:type="dxa"/>
            <w:tcBorders>
              <w:left w:val="single" w:sz="4" w:space="0" w:color="auto"/>
              <w:right w:val="single" w:sz="4" w:space="0" w:color="auto"/>
            </w:tcBorders>
            <w:vAlign w:val="center"/>
          </w:tcPr>
          <w:p w:rsidR="00535C97" w:rsidRPr="002E4CAB" w:rsidRDefault="00535C97" w:rsidP="00E9601D">
            <w:pPr>
              <w:spacing w:after="0"/>
              <w:jc w:val="center"/>
              <w:rPr>
                <w:rFonts w:ascii="AcadNusx" w:hAnsi="AcadNusx"/>
                <w:sz w:val="20"/>
                <w:szCs w:val="20"/>
              </w:rPr>
            </w:pPr>
          </w:p>
        </w:tc>
        <w:tc>
          <w:tcPr>
            <w:tcW w:w="564" w:type="dxa"/>
            <w:tcBorders>
              <w:left w:val="single" w:sz="4" w:space="0" w:color="auto"/>
              <w:right w:val="double" w:sz="4" w:space="0" w:color="auto"/>
            </w:tcBorders>
            <w:vAlign w:val="center"/>
          </w:tcPr>
          <w:p w:rsidR="00535C97" w:rsidRPr="002E4CAB" w:rsidRDefault="00535C97" w:rsidP="00E9601D">
            <w:pPr>
              <w:spacing w:after="0"/>
              <w:jc w:val="center"/>
              <w:rPr>
                <w:rFonts w:ascii="Sylfaen" w:hAnsi="Sylfaen"/>
                <w:sz w:val="20"/>
                <w:szCs w:val="20"/>
                <w:lang w:val="ka-GE"/>
              </w:rPr>
            </w:pPr>
          </w:p>
        </w:tc>
        <w:tc>
          <w:tcPr>
            <w:tcW w:w="824" w:type="dxa"/>
            <w:gridSpan w:val="2"/>
            <w:tcBorders>
              <w:left w:val="single" w:sz="4" w:space="0" w:color="auto"/>
              <w:right w:val="double" w:sz="4" w:space="0" w:color="auto"/>
            </w:tcBorders>
            <w:vAlign w:val="center"/>
          </w:tcPr>
          <w:p w:rsidR="00535C97" w:rsidRPr="00F27EA2" w:rsidRDefault="00535C97" w:rsidP="00E9601D">
            <w:pPr>
              <w:spacing w:after="0"/>
              <w:jc w:val="center"/>
              <w:rPr>
                <w:rFonts w:ascii="Sylfaen" w:hAnsi="Sylfaen"/>
                <w:sz w:val="20"/>
                <w:szCs w:val="20"/>
              </w:rPr>
            </w:pPr>
            <w:r>
              <w:rPr>
                <w:rFonts w:ascii="Sylfaen" w:hAnsi="Sylfaen"/>
                <w:sz w:val="20"/>
                <w:szCs w:val="20"/>
              </w:rPr>
              <w:t>2.3.1</w:t>
            </w:r>
          </w:p>
        </w:tc>
      </w:tr>
      <w:tr w:rsidR="00535C97" w:rsidRPr="009B02BB" w:rsidTr="00E9601D">
        <w:trPr>
          <w:trHeight w:val="91"/>
          <w:jc w:val="center"/>
        </w:trPr>
        <w:tc>
          <w:tcPr>
            <w:tcW w:w="4580" w:type="dxa"/>
            <w:gridSpan w:val="2"/>
            <w:tcBorders>
              <w:left w:val="double" w:sz="4" w:space="0" w:color="auto"/>
              <w:right w:val="double" w:sz="4" w:space="0" w:color="auto"/>
            </w:tcBorders>
          </w:tcPr>
          <w:p w:rsidR="00535C97" w:rsidRPr="002E4CAB" w:rsidRDefault="00535C97" w:rsidP="003C47E8">
            <w:pPr>
              <w:spacing w:after="0"/>
              <w:rPr>
                <w:rFonts w:ascii="Sylfaen" w:hAnsi="Sylfaen"/>
                <w:b/>
                <w:sz w:val="20"/>
                <w:szCs w:val="20"/>
                <w:lang w:val="ka-GE"/>
              </w:rPr>
            </w:pPr>
            <w:r>
              <w:rPr>
                <w:rFonts w:ascii="Sylfaen" w:hAnsi="Sylfaen"/>
                <w:b/>
                <w:sz w:val="20"/>
                <w:szCs w:val="20"/>
                <w:lang w:val="ka-GE"/>
              </w:rPr>
              <w:t xml:space="preserve">                                      </w:t>
            </w:r>
            <w:r w:rsidRPr="009C78A4">
              <w:rPr>
                <w:rFonts w:ascii="Sylfaen" w:hAnsi="Sylfaen"/>
                <w:b/>
                <w:sz w:val="20"/>
                <w:szCs w:val="20"/>
                <w:lang w:val="ka-GE"/>
              </w:rPr>
              <w:t>სულ</w:t>
            </w:r>
          </w:p>
        </w:tc>
        <w:tc>
          <w:tcPr>
            <w:tcW w:w="1178" w:type="dxa"/>
            <w:tcBorders>
              <w:left w:val="double" w:sz="4" w:space="0" w:color="auto"/>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rsidR="00535C97" w:rsidRPr="00976C33" w:rsidRDefault="00CB322D" w:rsidP="00E9601D">
            <w:pPr>
              <w:spacing w:after="0"/>
              <w:ind w:right="-107"/>
              <w:jc w:val="center"/>
              <w:rPr>
                <w:rFonts w:ascii="Sylfaen" w:hAnsi="Sylfaen"/>
                <w:b/>
                <w:sz w:val="20"/>
                <w:szCs w:val="20"/>
              </w:rPr>
            </w:pPr>
            <w:r w:rsidRPr="00976C33">
              <w:rPr>
                <w:rFonts w:ascii="Sylfaen" w:hAnsi="Sylfaen"/>
                <w:b/>
                <w:sz w:val="20"/>
                <w:szCs w:val="20"/>
              </w:rPr>
              <w:t>20</w:t>
            </w:r>
          </w:p>
        </w:tc>
        <w:tc>
          <w:tcPr>
            <w:tcW w:w="781" w:type="dxa"/>
            <w:vAlign w:val="center"/>
          </w:tcPr>
          <w:p w:rsidR="00535C97" w:rsidRPr="009B02BB" w:rsidRDefault="00535C97" w:rsidP="00E9601D">
            <w:pPr>
              <w:spacing w:after="0"/>
              <w:ind w:right="-107"/>
              <w:jc w:val="center"/>
              <w:rPr>
                <w:rFonts w:ascii="Sylfaen" w:hAnsi="Sylfaen"/>
                <w:sz w:val="20"/>
                <w:szCs w:val="20"/>
                <w:lang w:val="ka-GE"/>
              </w:rPr>
            </w:pPr>
          </w:p>
        </w:tc>
        <w:tc>
          <w:tcPr>
            <w:tcW w:w="660" w:type="dxa"/>
            <w:vAlign w:val="center"/>
          </w:tcPr>
          <w:p w:rsidR="00535C97" w:rsidRPr="009B02BB" w:rsidRDefault="00535C97" w:rsidP="00E9601D">
            <w:pPr>
              <w:spacing w:after="0"/>
              <w:ind w:right="-107"/>
              <w:jc w:val="center"/>
              <w:rPr>
                <w:rFonts w:ascii="Sylfaen" w:hAnsi="Sylfaen"/>
                <w:sz w:val="20"/>
                <w:szCs w:val="20"/>
              </w:rPr>
            </w:pPr>
          </w:p>
        </w:tc>
        <w:tc>
          <w:tcPr>
            <w:tcW w:w="788" w:type="dxa"/>
            <w:vAlign w:val="center"/>
          </w:tcPr>
          <w:p w:rsidR="00535C97" w:rsidRPr="009B02BB" w:rsidRDefault="00535C97" w:rsidP="00E9601D">
            <w:pPr>
              <w:spacing w:after="0"/>
              <w:ind w:right="-107"/>
              <w:jc w:val="center"/>
              <w:rPr>
                <w:rFonts w:ascii="Sylfaen" w:hAnsi="Sylfaen"/>
                <w:sz w:val="20"/>
                <w:szCs w:val="20"/>
                <w:lang w:val="ka-GE"/>
              </w:rPr>
            </w:pPr>
          </w:p>
        </w:tc>
        <w:tc>
          <w:tcPr>
            <w:tcW w:w="602" w:type="dxa"/>
            <w:vAlign w:val="center"/>
          </w:tcPr>
          <w:p w:rsidR="00535C97" w:rsidRPr="009B02BB" w:rsidRDefault="00535C97" w:rsidP="00E9601D">
            <w:pPr>
              <w:spacing w:after="0"/>
              <w:ind w:right="-107"/>
              <w:jc w:val="center"/>
              <w:rPr>
                <w:rFonts w:ascii="Sylfaen" w:hAnsi="Sylfaen"/>
                <w:sz w:val="20"/>
                <w:szCs w:val="20"/>
              </w:rPr>
            </w:pPr>
          </w:p>
        </w:tc>
        <w:tc>
          <w:tcPr>
            <w:tcW w:w="1060"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4720" w:type="dxa"/>
            <w:gridSpan w:val="10"/>
            <w:tcBorders>
              <w:left w:val="double" w:sz="4" w:space="0" w:color="auto"/>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4468E8">
        <w:trPr>
          <w:trHeight w:val="91"/>
          <w:jc w:val="center"/>
        </w:trPr>
        <w:tc>
          <w:tcPr>
            <w:tcW w:w="768" w:type="dxa"/>
            <w:tcBorders>
              <w:left w:val="double" w:sz="4" w:space="0" w:color="auto"/>
              <w:right w:val="double" w:sz="4" w:space="0" w:color="auto"/>
            </w:tcBorders>
            <w:shd w:val="clear" w:color="auto" w:fill="C6D9F1" w:themeFill="text2" w:themeFillTint="33"/>
          </w:tcPr>
          <w:p w:rsidR="00535C97" w:rsidRPr="002E4CAB" w:rsidRDefault="00535C97" w:rsidP="003C47E8">
            <w:pPr>
              <w:spacing w:after="0"/>
              <w:jc w:val="center"/>
              <w:rPr>
                <w:rFonts w:ascii="Sylfaen" w:hAnsi="Sylfaen"/>
                <w:b/>
                <w:sz w:val="20"/>
                <w:szCs w:val="20"/>
                <w:lang w:val="ka-GE"/>
              </w:rPr>
            </w:pPr>
            <w:r w:rsidRPr="002E4CAB">
              <w:rPr>
                <w:rFonts w:ascii="Sylfaen" w:hAnsi="Sylfaen"/>
                <w:b/>
                <w:sz w:val="20"/>
                <w:szCs w:val="20"/>
                <w:lang w:val="ka-GE"/>
              </w:rPr>
              <w:t>2.4</w:t>
            </w:r>
          </w:p>
        </w:tc>
        <w:tc>
          <w:tcPr>
            <w:tcW w:w="14112" w:type="dxa"/>
            <w:gridSpan w:val="18"/>
            <w:tcBorders>
              <w:left w:val="double" w:sz="4" w:space="0" w:color="auto"/>
              <w:right w:val="double" w:sz="4" w:space="0" w:color="auto"/>
            </w:tcBorders>
            <w:shd w:val="clear" w:color="auto" w:fill="C6D9F1" w:themeFill="text2" w:themeFillTint="33"/>
            <w:vAlign w:val="center"/>
          </w:tcPr>
          <w:p w:rsidR="00535C97" w:rsidRPr="009B02BB" w:rsidRDefault="00535C97" w:rsidP="00E9601D">
            <w:pPr>
              <w:spacing w:after="0"/>
              <w:ind w:right="-107"/>
              <w:rPr>
                <w:rFonts w:ascii="Sylfaen" w:hAnsi="Sylfaen"/>
                <w:sz w:val="20"/>
                <w:szCs w:val="20"/>
                <w:lang w:val="ka-GE"/>
              </w:rPr>
            </w:pPr>
            <w:r w:rsidRPr="002E4CAB">
              <w:rPr>
                <w:rFonts w:ascii="Sylfaen" w:hAnsi="Sylfaen"/>
                <w:b/>
                <w:sz w:val="20"/>
                <w:szCs w:val="20"/>
                <w:lang w:val="ka-GE"/>
              </w:rPr>
              <w:t>სამართლის საფუძვლები და მეთოდები</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2.4.1</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შესავალი სამართალმცოდნეობაში</w:t>
            </w:r>
          </w:p>
        </w:tc>
        <w:tc>
          <w:tcPr>
            <w:tcW w:w="1178" w:type="dxa"/>
            <w:tcBorders>
              <w:left w:val="double" w:sz="4" w:space="0" w:color="auto"/>
              <w:right w:val="double" w:sz="4" w:space="0" w:color="auto"/>
            </w:tcBorders>
            <w:vAlign w:val="center"/>
          </w:tcPr>
          <w:p w:rsidR="00BE72EA" w:rsidRDefault="00BE72EA"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0600</w:t>
            </w:r>
          </w:p>
        </w:tc>
        <w:tc>
          <w:tcPr>
            <w:tcW w:w="511" w:type="dxa"/>
            <w:tcBorders>
              <w:left w:val="double" w:sz="4" w:space="0" w:color="auto"/>
            </w:tcBorders>
            <w:vAlign w:val="center"/>
          </w:tcPr>
          <w:p w:rsidR="00535C97" w:rsidRPr="002E4CAB" w:rsidRDefault="00BE72EA" w:rsidP="00E9601D">
            <w:pPr>
              <w:spacing w:after="0"/>
              <w:jc w:val="center"/>
              <w:rPr>
                <w:rFonts w:ascii="Sylfaen" w:hAnsi="Sylfaen"/>
                <w:sz w:val="20"/>
                <w:szCs w:val="20"/>
              </w:rPr>
            </w:pPr>
            <w:r>
              <w:rPr>
                <w:rFonts w:ascii="Sylfaen" w:hAnsi="Sylfaen"/>
                <w:sz w:val="20"/>
                <w:szCs w:val="20"/>
                <w:lang w:val="ka-GE"/>
              </w:rPr>
              <w:t>5</w:t>
            </w:r>
          </w:p>
        </w:tc>
        <w:tc>
          <w:tcPr>
            <w:tcW w:w="781" w:type="dxa"/>
            <w:vAlign w:val="center"/>
          </w:tcPr>
          <w:p w:rsidR="00535C97" w:rsidRPr="009B02BB" w:rsidRDefault="00512C0B"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512C0B" w:rsidRDefault="00512C0B"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512C0B"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512C0B" w:rsidRDefault="00512C0B"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512C0B"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2.4.2</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ქართული სამართლის ისტორია</w:t>
            </w:r>
          </w:p>
        </w:tc>
        <w:tc>
          <w:tcPr>
            <w:tcW w:w="1178" w:type="dxa"/>
            <w:tcBorders>
              <w:left w:val="double" w:sz="4" w:space="0" w:color="auto"/>
              <w:right w:val="double" w:sz="4" w:space="0" w:color="auto"/>
            </w:tcBorders>
            <w:vAlign w:val="center"/>
          </w:tcPr>
          <w:p w:rsidR="00BE72EA" w:rsidRDefault="00BE72EA"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0590</w:t>
            </w:r>
          </w:p>
        </w:tc>
        <w:tc>
          <w:tcPr>
            <w:tcW w:w="511" w:type="dxa"/>
            <w:tcBorders>
              <w:left w:val="double" w:sz="4" w:space="0" w:color="auto"/>
            </w:tcBorders>
            <w:vAlign w:val="center"/>
          </w:tcPr>
          <w:p w:rsidR="00535C97" w:rsidRPr="002E4CAB" w:rsidRDefault="00BE72E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512C0B"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512C0B" w:rsidRDefault="00512C0B"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512C0B"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512C0B" w:rsidRDefault="00512C0B"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512C0B"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976C33">
        <w:trPr>
          <w:trHeight w:val="240"/>
          <w:jc w:val="center"/>
        </w:trPr>
        <w:tc>
          <w:tcPr>
            <w:tcW w:w="4580" w:type="dxa"/>
            <w:gridSpan w:val="2"/>
            <w:tcBorders>
              <w:left w:val="double" w:sz="4" w:space="0" w:color="auto"/>
              <w:right w:val="double" w:sz="4" w:space="0" w:color="auto"/>
            </w:tcBorders>
          </w:tcPr>
          <w:p w:rsidR="00535C97" w:rsidRPr="009C78A4" w:rsidRDefault="00535C97" w:rsidP="003C47E8">
            <w:pPr>
              <w:spacing w:after="0"/>
              <w:rPr>
                <w:rFonts w:ascii="Sylfaen" w:hAnsi="Sylfaen" w:cs="Sylfaen"/>
                <w:b/>
                <w:sz w:val="20"/>
                <w:szCs w:val="20"/>
                <w:lang w:val="ka-GE"/>
              </w:rPr>
            </w:pPr>
            <w:r>
              <w:rPr>
                <w:rFonts w:ascii="Sylfaen" w:hAnsi="Sylfaen" w:cs="Sylfaen"/>
                <w:b/>
                <w:sz w:val="20"/>
                <w:szCs w:val="20"/>
                <w:lang w:val="ka-GE"/>
              </w:rPr>
              <w:t xml:space="preserve">                                         </w:t>
            </w:r>
            <w:r w:rsidRPr="009C78A4">
              <w:rPr>
                <w:rFonts w:ascii="Sylfaen" w:hAnsi="Sylfaen" w:cs="Sylfaen"/>
                <w:b/>
                <w:sz w:val="20"/>
                <w:szCs w:val="20"/>
                <w:lang w:val="ka-GE"/>
              </w:rPr>
              <w:t>სულ</w:t>
            </w:r>
          </w:p>
        </w:tc>
        <w:tc>
          <w:tcPr>
            <w:tcW w:w="1178" w:type="dxa"/>
            <w:tcBorders>
              <w:left w:val="double" w:sz="4" w:space="0" w:color="auto"/>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rsidR="00535C97" w:rsidRPr="00BE72EA" w:rsidRDefault="00BE72EA" w:rsidP="00E9601D">
            <w:pPr>
              <w:spacing w:after="0"/>
              <w:jc w:val="center"/>
              <w:rPr>
                <w:rFonts w:ascii="Sylfaen" w:hAnsi="Sylfaen"/>
                <w:b/>
                <w:sz w:val="20"/>
                <w:szCs w:val="20"/>
                <w:lang w:val="ka-GE"/>
              </w:rPr>
            </w:pPr>
            <w:r>
              <w:rPr>
                <w:rFonts w:ascii="Sylfaen" w:hAnsi="Sylfaen"/>
                <w:b/>
                <w:sz w:val="20"/>
                <w:szCs w:val="20"/>
                <w:lang w:val="ka-GE"/>
              </w:rPr>
              <w:t>10</w:t>
            </w:r>
          </w:p>
        </w:tc>
        <w:tc>
          <w:tcPr>
            <w:tcW w:w="781" w:type="dxa"/>
            <w:vAlign w:val="center"/>
          </w:tcPr>
          <w:p w:rsidR="00535C97" w:rsidRPr="002E4CAB" w:rsidRDefault="00535C97" w:rsidP="00E9601D">
            <w:pPr>
              <w:spacing w:after="0"/>
              <w:jc w:val="center"/>
              <w:rPr>
                <w:rFonts w:ascii="Sylfaen" w:hAnsi="Sylfaen"/>
                <w:b/>
                <w:sz w:val="20"/>
                <w:szCs w:val="20"/>
              </w:rPr>
            </w:pPr>
          </w:p>
        </w:tc>
        <w:tc>
          <w:tcPr>
            <w:tcW w:w="660" w:type="dxa"/>
            <w:vAlign w:val="center"/>
          </w:tcPr>
          <w:p w:rsidR="00535C97" w:rsidRPr="009B02BB" w:rsidRDefault="00535C97" w:rsidP="00E9601D">
            <w:pPr>
              <w:spacing w:after="0"/>
              <w:ind w:right="-107"/>
              <w:jc w:val="center"/>
              <w:rPr>
                <w:rFonts w:ascii="Sylfaen" w:hAnsi="Sylfaen"/>
                <w:sz w:val="20"/>
                <w:szCs w:val="20"/>
              </w:rPr>
            </w:pPr>
          </w:p>
        </w:tc>
        <w:tc>
          <w:tcPr>
            <w:tcW w:w="788" w:type="dxa"/>
            <w:vAlign w:val="center"/>
          </w:tcPr>
          <w:p w:rsidR="00535C97" w:rsidRPr="009B02BB" w:rsidRDefault="00535C97" w:rsidP="00E9601D">
            <w:pPr>
              <w:spacing w:after="0"/>
              <w:ind w:right="-107"/>
              <w:jc w:val="center"/>
              <w:rPr>
                <w:rFonts w:ascii="Sylfaen" w:hAnsi="Sylfaen"/>
                <w:sz w:val="20"/>
                <w:szCs w:val="20"/>
                <w:lang w:val="ka-GE"/>
              </w:rPr>
            </w:pPr>
          </w:p>
        </w:tc>
        <w:tc>
          <w:tcPr>
            <w:tcW w:w="602" w:type="dxa"/>
            <w:vAlign w:val="center"/>
          </w:tcPr>
          <w:p w:rsidR="00535C97" w:rsidRPr="009B02BB"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976C33" w:rsidRPr="009B02BB" w:rsidTr="00976C33">
        <w:trPr>
          <w:trHeight w:val="184"/>
          <w:jc w:val="center"/>
        </w:trPr>
        <w:tc>
          <w:tcPr>
            <w:tcW w:w="768" w:type="dxa"/>
            <w:tcBorders>
              <w:left w:val="double" w:sz="4" w:space="0" w:color="auto"/>
              <w:right w:val="single" w:sz="4" w:space="0" w:color="auto"/>
            </w:tcBorders>
            <w:shd w:val="clear" w:color="auto" w:fill="F79646" w:themeFill="accent6"/>
          </w:tcPr>
          <w:p w:rsidR="00976C33" w:rsidRPr="00976C33" w:rsidRDefault="00976C33" w:rsidP="00E9601D">
            <w:pPr>
              <w:spacing w:after="0"/>
              <w:ind w:right="-107"/>
              <w:jc w:val="center"/>
              <w:rPr>
                <w:rFonts w:ascii="Sylfaen" w:hAnsi="Sylfaen"/>
                <w:b/>
                <w:sz w:val="20"/>
                <w:szCs w:val="20"/>
                <w:lang w:val="ka-GE"/>
              </w:rPr>
            </w:pPr>
            <w:r w:rsidRPr="00976C33">
              <w:rPr>
                <w:rFonts w:ascii="Sylfaen" w:hAnsi="Sylfaen"/>
                <w:b/>
                <w:sz w:val="20"/>
                <w:szCs w:val="20"/>
                <w:lang w:val="ka-GE"/>
              </w:rPr>
              <w:t>3</w:t>
            </w:r>
          </w:p>
        </w:tc>
        <w:tc>
          <w:tcPr>
            <w:tcW w:w="14112" w:type="dxa"/>
            <w:gridSpan w:val="18"/>
            <w:tcBorders>
              <w:left w:val="single" w:sz="4" w:space="0" w:color="auto"/>
              <w:right w:val="double" w:sz="4" w:space="0" w:color="auto"/>
            </w:tcBorders>
            <w:shd w:val="clear" w:color="auto" w:fill="F79646" w:themeFill="accent6"/>
          </w:tcPr>
          <w:p w:rsidR="00976C33" w:rsidRPr="00976C33" w:rsidRDefault="00976C33" w:rsidP="00976C33">
            <w:pPr>
              <w:spacing w:after="0"/>
              <w:ind w:right="-107"/>
              <w:rPr>
                <w:rFonts w:ascii="Sylfaen" w:hAnsi="Sylfaen"/>
                <w:b/>
                <w:sz w:val="20"/>
                <w:szCs w:val="20"/>
                <w:lang w:val="ka-GE"/>
              </w:rPr>
            </w:pPr>
            <w:r w:rsidRPr="00976C33">
              <w:rPr>
                <w:rFonts w:ascii="Sylfaen" w:hAnsi="Sylfaen"/>
                <w:b/>
                <w:sz w:val="20"/>
                <w:szCs w:val="20"/>
                <w:lang w:val="ka-GE"/>
              </w:rPr>
              <w:t>სპეციალიზაციის არჩევითი მოდულები</w:t>
            </w:r>
          </w:p>
        </w:tc>
      </w:tr>
      <w:tr w:rsidR="00535C97" w:rsidRPr="009B02BB" w:rsidTr="00E9601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AcadNusx" w:hAnsi="AcadNusx"/>
                <w:b/>
                <w:sz w:val="20"/>
                <w:szCs w:val="20"/>
              </w:rPr>
            </w:pPr>
            <w:r w:rsidRPr="002E4CAB">
              <w:rPr>
                <w:rFonts w:ascii="Sylfaen" w:hAnsi="Sylfaen"/>
                <w:b/>
                <w:sz w:val="20"/>
                <w:szCs w:val="20"/>
              </w:rPr>
              <w:t>3</w:t>
            </w:r>
            <w:r w:rsidRPr="002E4CAB">
              <w:rPr>
                <w:rFonts w:ascii="Sylfaen" w:hAnsi="Sylfaen"/>
                <w:b/>
                <w:sz w:val="20"/>
                <w:szCs w:val="20"/>
                <w:lang w:val="ka-GE"/>
              </w:rPr>
              <w:t>.1</w:t>
            </w:r>
          </w:p>
        </w:tc>
        <w:tc>
          <w:tcPr>
            <w:tcW w:w="14112" w:type="dxa"/>
            <w:gridSpan w:val="18"/>
            <w:tcBorders>
              <w:left w:val="double" w:sz="4" w:space="0" w:color="auto"/>
              <w:right w:val="double" w:sz="4" w:space="0" w:color="auto"/>
            </w:tcBorders>
            <w:vAlign w:val="center"/>
          </w:tcPr>
          <w:p w:rsidR="00535C97" w:rsidRPr="009B02BB" w:rsidRDefault="00535C97" w:rsidP="00E9601D">
            <w:pPr>
              <w:spacing w:after="0"/>
              <w:ind w:right="-107"/>
              <w:rPr>
                <w:rFonts w:ascii="Sylfaen" w:hAnsi="Sylfaen"/>
                <w:sz w:val="20"/>
                <w:szCs w:val="20"/>
                <w:lang w:val="ka-GE"/>
              </w:rPr>
            </w:pPr>
            <w:r w:rsidRPr="002E4CAB">
              <w:rPr>
                <w:rFonts w:ascii="Sylfaen" w:hAnsi="Sylfaen"/>
                <w:b/>
                <w:sz w:val="20"/>
                <w:szCs w:val="20"/>
                <w:lang w:val="ka-GE"/>
              </w:rPr>
              <w:t xml:space="preserve">კერძო </w:t>
            </w:r>
            <w:r w:rsidRPr="002E4CAB">
              <w:rPr>
                <w:rFonts w:ascii="Sylfaen" w:hAnsi="Sylfaen"/>
                <w:b/>
                <w:sz w:val="20"/>
                <w:szCs w:val="20"/>
              </w:rPr>
              <w:t xml:space="preserve"> </w:t>
            </w:r>
            <w:r w:rsidRPr="002E4CAB">
              <w:rPr>
                <w:rFonts w:ascii="Sylfaen" w:hAnsi="Sylfaen"/>
                <w:b/>
                <w:sz w:val="20"/>
                <w:szCs w:val="20"/>
                <w:lang w:val="ka-GE"/>
              </w:rPr>
              <w:t>სამართალი</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.1.1</w:t>
            </w:r>
          </w:p>
        </w:tc>
        <w:tc>
          <w:tcPr>
            <w:tcW w:w="3812" w:type="dxa"/>
            <w:tcBorders>
              <w:left w:val="double" w:sz="4" w:space="0" w:color="auto"/>
              <w:right w:val="double" w:sz="4" w:space="0" w:color="auto"/>
            </w:tcBorders>
          </w:tcPr>
          <w:p w:rsidR="00535C97" w:rsidRPr="0021070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დაზღვევის სამართალი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0091</w:t>
            </w:r>
          </w:p>
        </w:tc>
        <w:tc>
          <w:tcPr>
            <w:tcW w:w="511" w:type="dxa"/>
            <w:tcBorders>
              <w:left w:val="double" w:sz="4" w:space="0" w:color="auto"/>
            </w:tcBorders>
            <w:vAlign w:val="center"/>
          </w:tcPr>
          <w:p w:rsidR="00535C97" w:rsidRPr="00CD212A"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1009C9" w:rsidRDefault="001009C9" w:rsidP="00E9601D">
            <w:pPr>
              <w:spacing w:after="0"/>
              <w:ind w:right="-107"/>
              <w:jc w:val="center"/>
              <w:rPr>
                <w:rFonts w:ascii="Sylfaen" w:hAnsi="Sylfaen"/>
                <w:sz w:val="20"/>
                <w:szCs w:val="20"/>
              </w:rPr>
            </w:pPr>
            <w:r>
              <w:rPr>
                <w:rFonts w:ascii="Sylfaen" w:hAnsi="Sylfaen"/>
                <w:sz w:val="20"/>
                <w:szCs w:val="20"/>
              </w:rPr>
              <w:t>0</w:t>
            </w:r>
            <w:r>
              <w:rPr>
                <w:rFonts w:ascii="Sylfaen" w:hAnsi="Sylfaen"/>
                <w:sz w:val="20"/>
                <w:szCs w:val="20"/>
                <w:lang w:val="ka-GE"/>
              </w:rPr>
              <w:t>/0/</w:t>
            </w:r>
            <w:r>
              <w:rPr>
                <w:rFonts w:ascii="Sylfaen" w:hAnsi="Sylfaen"/>
                <w:sz w:val="20"/>
                <w:szCs w:val="20"/>
              </w:rPr>
              <w:t>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F27EA2" w:rsidRDefault="00535C97" w:rsidP="00E9601D">
            <w:pPr>
              <w:spacing w:after="0"/>
              <w:jc w:val="center"/>
              <w:rPr>
                <w:rFonts w:ascii="Sylfaen" w:hAnsi="Sylfaen"/>
                <w:sz w:val="20"/>
                <w:szCs w:val="20"/>
              </w:rPr>
            </w:pPr>
            <w:r>
              <w:rPr>
                <w:rFonts w:ascii="Sylfaen" w:hAnsi="Sylfaen"/>
                <w:sz w:val="20"/>
                <w:szCs w:val="20"/>
              </w:rPr>
              <w:t>2.1.4</w:t>
            </w:r>
          </w:p>
        </w:tc>
      </w:tr>
      <w:tr w:rsidR="00535C97" w:rsidRPr="009B02BB" w:rsidTr="001009C9">
        <w:trPr>
          <w:trHeight w:val="480"/>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.1.2</w:t>
            </w:r>
          </w:p>
        </w:tc>
        <w:tc>
          <w:tcPr>
            <w:tcW w:w="3812" w:type="dxa"/>
            <w:tcBorders>
              <w:left w:val="double" w:sz="4" w:space="0" w:color="auto"/>
              <w:right w:val="double" w:sz="4" w:space="0" w:color="auto"/>
            </w:tcBorders>
          </w:tcPr>
          <w:p w:rsidR="00535C97" w:rsidRPr="00B161EF" w:rsidRDefault="001009C9" w:rsidP="003C47E8">
            <w:pPr>
              <w:spacing w:after="0"/>
              <w:rPr>
                <w:rFonts w:ascii="Sylfaen" w:hAnsi="Sylfaen" w:cs="Sylfaen"/>
                <w:sz w:val="20"/>
                <w:szCs w:val="20"/>
                <w:lang w:val="ka-GE"/>
              </w:rPr>
            </w:pPr>
            <w:r>
              <w:rPr>
                <w:rFonts w:ascii="Sylfaen" w:hAnsi="Sylfaen" w:cs="Sylfaen"/>
                <w:sz w:val="20"/>
                <w:szCs w:val="20"/>
                <w:lang w:val="ka-GE"/>
              </w:rPr>
              <w:t>ფასიანი ქაღალდების სამართალი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B161EF" w:rsidRDefault="00535C97" w:rsidP="00E9601D">
            <w:pPr>
              <w:spacing w:after="0"/>
              <w:jc w:val="center"/>
              <w:rPr>
                <w:rFonts w:ascii="Sylfaen" w:hAnsi="Sylfaen"/>
                <w:sz w:val="20"/>
                <w:szCs w:val="20"/>
              </w:rPr>
            </w:pPr>
            <w:r w:rsidRPr="00B161EF">
              <w:rPr>
                <w:rFonts w:ascii="Sylfaen" w:hAnsi="Sylfaen" w:cs="Arial"/>
                <w:sz w:val="18"/>
                <w:szCs w:val="18"/>
                <w:lang w:val="ka-GE"/>
              </w:rPr>
              <w:t>SLB</w:t>
            </w:r>
            <w:r w:rsidRPr="00B161EF">
              <w:rPr>
                <w:rFonts w:ascii="Sylfaen" w:hAnsi="Sylfaen" w:cs="Arial"/>
                <w:sz w:val="18"/>
                <w:szCs w:val="18"/>
              </w:rPr>
              <w:t>0581</w:t>
            </w:r>
          </w:p>
        </w:tc>
        <w:tc>
          <w:tcPr>
            <w:tcW w:w="511" w:type="dxa"/>
            <w:tcBorders>
              <w:left w:val="double" w:sz="4" w:space="0" w:color="auto"/>
            </w:tcBorders>
            <w:vAlign w:val="center"/>
          </w:tcPr>
          <w:p w:rsidR="00535C97" w:rsidRPr="00B161EF"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CE5ADC" w:rsidRDefault="00535C97" w:rsidP="00E9601D">
            <w:pPr>
              <w:spacing w:after="0"/>
              <w:jc w:val="center"/>
              <w:rPr>
                <w:rFonts w:ascii="Sylfaen" w:hAnsi="Sylfaen"/>
                <w:sz w:val="20"/>
                <w:szCs w:val="20"/>
              </w:rPr>
            </w:pPr>
          </w:p>
        </w:tc>
      </w:tr>
      <w:tr w:rsidR="001009C9" w:rsidRPr="009B02BB" w:rsidTr="001009C9">
        <w:trPr>
          <w:trHeight w:val="324"/>
          <w:jc w:val="center"/>
        </w:trPr>
        <w:tc>
          <w:tcPr>
            <w:tcW w:w="768" w:type="dxa"/>
            <w:tcBorders>
              <w:left w:val="double" w:sz="4" w:space="0" w:color="auto"/>
              <w:right w:val="double" w:sz="4" w:space="0" w:color="auto"/>
            </w:tcBorders>
          </w:tcPr>
          <w:p w:rsidR="001009C9" w:rsidRPr="001009C9" w:rsidRDefault="001009C9" w:rsidP="003C47E8">
            <w:pPr>
              <w:spacing w:after="0"/>
              <w:jc w:val="center"/>
              <w:rPr>
                <w:rFonts w:ascii="Sylfaen" w:hAnsi="Sylfaen"/>
                <w:sz w:val="20"/>
                <w:szCs w:val="20"/>
                <w:lang w:val="ka-GE"/>
              </w:rPr>
            </w:pPr>
            <w:r>
              <w:rPr>
                <w:rFonts w:ascii="Sylfaen" w:hAnsi="Sylfaen"/>
                <w:sz w:val="20"/>
                <w:szCs w:val="20"/>
                <w:lang w:val="ka-GE"/>
              </w:rPr>
              <w:t>3.13</w:t>
            </w:r>
          </w:p>
        </w:tc>
        <w:tc>
          <w:tcPr>
            <w:tcW w:w="3812" w:type="dxa"/>
            <w:tcBorders>
              <w:left w:val="double" w:sz="4" w:space="0" w:color="auto"/>
              <w:right w:val="double" w:sz="4" w:space="0" w:color="auto"/>
            </w:tcBorders>
          </w:tcPr>
          <w:p w:rsidR="001009C9" w:rsidRPr="00B161EF" w:rsidRDefault="001009C9" w:rsidP="003C47E8">
            <w:pPr>
              <w:spacing w:after="0"/>
              <w:rPr>
                <w:rFonts w:ascii="Sylfaen" w:hAnsi="Sylfaen" w:cs="Sylfaen"/>
                <w:sz w:val="20"/>
                <w:szCs w:val="20"/>
                <w:lang w:val="ka-GE"/>
              </w:rPr>
            </w:pPr>
            <w:r w:rsidRPr="00B161EF">
              <w:rPr>
                <w:rFonts w:ascii="Sylfaen" w:hAnsi="Sylfaen" w:cs="Sylfaen"/>
                <w:sz w:val="20"/>
                <w:szCs w:val="20"/>
                <w:lang w:val="ka-GE"/>
              </w:rPr>
              <w:t>საბანკო სამართალი</w:t>
            </w:r>
          </w:p>
        </w:tc>
        <w:tc>
          <w:tcPr>
            <w:tcW w:w="1178" w:type="dxa"/>
            <w:tcBorders>
              <w:left w:val="double" w:sz="4" w:space="0" w:color="auto"/>
              <w:right w:val="double" w:sz="4" w:space="0" w:color="auto"/>
            </w:tcBorders>
            <w:vAlign w:val="center"/>
          </w:tcPr>
          <w:p w:rsidR="001009C9" w:rsidRDefault="001009C9" w:rsidP="00E9601D">
            <w:pPr>
              <w:spacing w:after="0"/>
              <w:jc w:val="center"/>
              <w:rPr>
                <w:rFonts w:ascii="Sylfaen" w:hAnsi="Sylfaen" w:cs="Arial"/>
                <w:sz w:val="18"/>
                <w:szCs w:val="18"/>
                <w:lang w:val="ka-GE"/>
              </w:rPr>
            </w:pPr>
            <w:r>
              <w:rPr>
                <w:rFonts w:ascii="Sylfaen" w:hAnsi="Sylfaen" w:cs="Arial"/>
                <w:sz w:val="18"/>
                <w:szCs w:val="18"/>
                <w:lang w:val="ka-GE"/>
              </w:rPr>
              <w:t>2</w:t>
            </w:r>
          </w:p>
          <w:p w:rsidR="001009C9" w:rsidRDefault="001009C9" w:rsidP="00E9601D">
            <w:pPr>
              <w:spacing w:after="0"/>
              <w:jc w:val="center"/>
              <w:rPr>
                <w:rFonts w:ascii="Sylfaen" w:hAnsi="Sylfaen" w:cs="Arial"/>
                <w:sz w:val="18"/>
                <w:szCs w:val="18"/>
                <w:lang w:val="ka-GE"/>
              </w:rPr>
            </w:pPr>
            <w:r w:rsidRPr="00654574">
              <w:rPr>
                <w:rFonts w:ascii="Sylfaen" w:hAnsi="Sylfaen" w:cs="Arial"/>
                <w:sz w:val="18"/>
                <w:szCs w:val="18"/>
                <w:lang w:val="ka-GE"/>
              </w:rPr>
              <w:t>SLB</w:t>
            </w:r>
            <w:r>
              <w:rPr>
                <w:rFonts w:ascii="Sylfaen" w:hAnsi="Sylfaen" w:cs="Arial"/>
                <w:sz w:val="18"/>
                <w:szCs w:val="18"/>
              </w:rPr>
              <w:t>0</w:t>
            </w:r>
            <w:r>
              <w:rPr>
                <w:rFonts w:ascii="Sylfaen" w:hAnsi="Sylfaen" w:cs="Arial"/>
                <w:sz w:val="18"/>
                <w:szCs w:val="18"/>
                <w:lang w:val="ka-GE"/>
              </w:rPr>
              <w:t>2</w:t>
            </w:r>
            <w:r>
              <w:rPr>
                <w:rFonts w:ascii="Sylfaen" w:hAnsi="Sylfaen" w:cs="Arial"/>
                <w:sz w:val="18"/>
                <w:szCs w:val="18"/>
              </w:rPr>
              <w:t>91</w:t>
            </w:r>
          </w:p>
        </w:tc>
        <w:tc>
          <w:tcPr>
            <w:tcW w:w="511" w:type="dxa"/>
            <w:tcBorders>
              <w:left w:val="double" w:sz="4" w:space="0" w:color="auto"/>
            </w:tcBorders>
            <w:vAlign w:val="center"/>
          </w:tcPr>
          <w:p w:rsidR="001009C9" w:rsidRDefault="001009C9"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1009C9" w:rsidRDefault="001009C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1009C9" w:rsidRDefault="001009C9"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1009C9" w:rsidRDefault="001009C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1009C9" w:rsidRDefault="001009C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1009C9" w:rsidRDefault="001009C9"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1009C9" w:rsidRPr="009B02BB" w:rsidRDefault="001009C9" w:rsidP="00E9601D">
            <w:pPr>
              <w:spacing w:after="0"/>
              <w:ind w:right="-107"/>
              <w:jc w:val="center"/>
              <w:rPr>
                <w:rFonts w:ascii="Sylfaen" w:hAnsi="Sylfaen"/>
                <w:sz w:val="20"/>
                <w:szCs w:val="20"/>
              </w:rPr>
            </w:pPr>
          </w:p>
        </w:tc>
        <w:tc>
          <w:tcPr>
            <w:tcW w:w="472" w:type="dxa"/>
            <w:vAlign w:val="center"/>
          </w:tcPr>
          <w:p w:rsidR="001009C9" w:rsidRPr="009B02BB" w:rsidRDefault="001009C9" w:rsidP="00E9601D">
            <w:pPr>
              <w:spacing w:after="0"/>
              <w:ind w:right="-107"/>
              <w:jc w:val="center"/>
              <w:rPr>
                <w:rFonts w:ascii="Sylfaen" w:hAnsi="Sylfaen"/>
                <w:sz w:val="20"/>
                <w:szCs w:val="20"/>
                <w:lang w:val="ka-GE"/>
              </w:rPr>
            </w:pPr>
          </w:p>
        </w:tc>
        <w:tc>
          <w:tcPr>
            <w:tcW w:w="657" w:type="dxa"/>
            <w:vAlign w:val="center"/>
          </w:tcPr>
          <w:p w:rsidR="001009C9" w:rsidRPr="009B02BB" w:rsidRDefault="001009C9" w:rsidP="00E9601D">
            <w:pPr>
              <w:spacing w:after="0"/>
              <w:ind w:right="-107"/>
              <w:jc w:val="center"/>
              <w:rPr>
                <w:rFonts w:ascii="Sylfaen" w:hAnsi="Sylfaen"/>
                <w:sz w:val="20"/>
                <w:szCs w:val="20"/>
                <w:lang w:val="ka-GE"/>
              </w:rPr>
            </w:pPr>
          </w:p>
        </w:tc>
        <w:tc>
          <w:tcPr>
            <w:tcW w:w="311" w:type="dxa"/>
            <w:vAlign w:val="center"/>
          </w:tcPr>
          <w:p w:rsidR="001009C9" w:rsidRPr="009B02BB" w:rsidRDefault="001009C9" w:rsidP="00E9601D">
            <w:pPr>
              <w:spacing w:after="0"/>
              <w:ind w:right="-107"/>
              <w:jc w:val="center"/>
              <w:rPr>
                <w:rFonts w:ascii="Sylfaen" w:hAnsi="Sylfaen"/>
                <w:sz w:val="20"/>
                <w:szCs w:val="20"/>
                <w:lang w:val="ka-GE"/>
              </w:rPr>
            </w:pPr>
          </w:p>
        </w:tc>
        <w:tc>
          <w:tcPr>
            <w:tcW w:w="472" w:type="dxa"/>
            <w:vAlign w:val="center"/>
          </w:tcPr>
          <w:p w:rsidR="001009C9" w:rsidRPr="009B02BB" w:rsidRDefault="001009C9" w:rsidP="00E9601D">
            <w:pPr>
              <w:spacing w:after="0"/>
              <w:ind w:right="-107"/>
              <w:jc w:val="center"/>
              <w:rPr>
                <w:rFonts w:ascii="Sylfaen" w:hAnsi="Sylfaen"/>
                <w:sz w:val="20"/>
                <w:szCs w:val="20"/>
                <w:lang w:val="ka-GE"/>
              </w:rPr>
            </w:pPr>
          </w:p>
        </w:tc>
        <w:tc>
          <w:tcPr>
            <w:tcW w:w="484" w:type="dxa"/>
            <w:vAlign w:val="center"/>
          </w:tcPr>
          <w:p w:rsidR="001009C9" w:rsidRDefault="006F5666"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1009C9" w:rsidRPr="002E4CAB" w:rsidRDefault="001009C9"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1009C9" w:rsidRPr="002E4CAB" w:rsidRDefault="001009C9" w:rsidP="00E9601D">
            <w:pPr>
              <w:spacing w:after="0"/>
              <w:jc w:val="center"/>
              <w:rPr>
                <w:rFonts w:ascii="AcadNusx" w:hAnsi="AcadNusx"/>
                <w:sz w:val="20"/>
                <w:szCs w:val="20"/>
              </w:rPr>
            </w:pPr>
          </w:p>
        </w:tc>
        <w:tc>
          <w:tcPr>
            <w:tcW w:w="817" w:type="dxa"/>
            <w:tcBorders>
              <w:right w:val="double" w:sz="4" w:space="0" w:color="auto"/>
            </w:tcBorders>
            <w:vAlign w:val="center"/>
          </w:tcPr>
          <w:p w:rsidR="001009C9" w:rsidRPr="00CE5ADC" w:rsidRDefault="001009C9"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001009C9">
              <w:rPr>
                <w:rFonts w:ascii="Sylfaen" w:hAnsi="Sylfaen"/>
                <w:sz w:val="20"/>
                <w:szCs w:val="20"/>
                <w:lang w:val="ka-GE"/>
              </w:rPr>
              <w:t>1.4</w:t>
            </w:r>
          </w:p>
        </w:tc>
        <w:tc>
          <w:tcPr>
            <w:tcW w:w="3812" w:type="dxa"/>
            <w:tcBorders>
              <w:left w:val="double" w:sz="4" w:space="0" w:color="auto"/>
              <w:right w:val="double" w:sz="4" w:space="0" w:color="auto"/>
            </w:tcBorders>
          </w:tcPr>
          <w:p w:rsidR="00535C97" w:rsidRPr="00B161EF" w:rsidRDefault="00535C97" w:rsidP="003C47E8">
            <w:pPr>
              <w:spacing w:after="0"/>
              <w:rPr>
                <w:rFonts w:ascii="Sylfaen" w:hAnsi="Sylfaen" w:cs="Sylfaen"/>
                <w:sz w:val="20"/>
                <w:szCs w:val="20"/>
                <w:lang w:val="ka-GE"/>
              </w:rPr>
            </w:pPr>
            <w:r w:rsidRPr="00B161EF">
              <w:rPr>
                <w:rFonts w:ascii="Sylfaen" w:hAnsi="Sylfaen" w:cs="Sylfaen"/>
                <w:sz w:val="20"/>
                <w:szCs w:val="20"/>
                <w:lang w:val="ka-GE"/>
              </w:rPr>
              <w:t xml:space="preserve">გაკოტრების </w:t>
            </w:r>
            <w:r w:rsidRPr="00B161EF">
              <w:rPr>
                <w:rFonts w:ascii="Sylfaen" w:hAnsi="Sylfaen" w:cs="Sylfaen"/>
                <w:sz w:val="20"/>
                <w:szCs w:val="20"/>
              </w:rPr>
              <w:t xml:space="preserve"> </w:t>
            </w:r>
            <w:r w:rsidRPr="00B161EF">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B161EF" w:rsidRDefault="00535C97" w:rsidP="00E9601D">
            <w:pPr>
              <w:spacing w:after="0"/>
              <w:jc w:val="center"/>
              <w:rPr>
                <w:rFonts w:ascii="Sylfaen" w:hAnsi="Sylfaen"/>
                <w:sz w:val="20"/>
                <w:szCs w:val="20"/>
              </w:rPr>
            </w:pPr>
            <w:r w:rsidRPr="00B161EF">
              <w:rPr>
                <w:rFonts w:ascii="Sylfaen" w:hAnsi="Sylfaen" w:cs="Arial"/>
                <w:sz w:val="18"/>
                <w:szCs w:val="18"/>
                <w:lang w:val="ka-GE"/>
              </w:rPr>
              <w:t>SLB</w:t>
            </w:r>
            <w:r w:rsidRPr="00B161EF">
              <w:rPr>
                <w:rFonts w:ascii="Sylfaen" w:hAnsi="Sylfaen" w:cs="Arial"/>
                <w:sz w:val="18"/>
                <w:szCs w:val="18"/>
              </w:rPr>
              <w:t>0070</w:t>
            </w:r>
          </w:p>
        </w:tc>
        <w:tc>
          <w:tcPr>
            <w:tcW w:w="511" w:type="dxa"/>
            <w:tcBorders>
              <w:left w:val="double" w:sz="4" w:space="0" w:color="auto"/>
            </w:tcBorders>
            <w:vAlign w:val="center"/>
          </w:tcPr>
          <w:p w:rsidR="00535C97" w:rsidRPr="00CD212A"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1009C9"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Sylfaen" w:hAnsi="Sylfaen"/>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CE5ADC"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AcadNusx" w:hAnsi="AcadNusx"/>
                <w:sz w:val="20"/>
                <w:szCs w:val="20"/>
              </w:rPr>
            </w:pPr>
            <w:r w:rsidRPr="002E4CAB">
              <w:rPr>
                <w:rFonts w:ascii="Sylfaen" w:hAnsi="Sylfaen"/>
                <w:sz w:val="20"/>
                <w:szCs w:val="20"/>
              </w:rPr>
              <w:lastRenderedPageBreak/>
              <w:t>3</w:t>
            </w:r>
            <w:r w:rsidRPr="002E4CAB">
              <w:rPr>
                <w:rFonts w:ascii="Sylfaen" w:hAnsi="Sylfaen"/>
                <w:sz w:val="20"/>
                <w:szCs w:val="20"/>
                <w:lang w:val="ka-GE"/>
              </w:rPr>
              <w:t>.1.</w:t>
            </w:r>
            <w:r w:rsidR="001009C9">
              <w:rPr>
                <w:rFonts w:ascii="Sylfaen" w:hAnsi="Sylfaen"/>
                <w:sz w:val="20"/>
                <w:szCs w:val="20"/>
                <w:lang w:val="ka-GE"/>
              </w:rPr>
              <w:t>5</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სანოტარო სამართალი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0430</w:t>
            </w:r>
          </w:p>
        </w:tc>
        <w:tc>
          <w:tcPr>
            <w:tcW w:w="511" w:type="dxa"/>
            <w:tcBorders>
              <w:left w:val="double" w:sz="4" w:space="0" w:color="auto"/>
            </w:tcBorders>
            <w:vAlign w:val="center"/>
          </w:tcPr>
          <w:p w:rsidR="00535C97" w:rsidRPr="00D46BDB"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1009C9"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6F5666" w:rsidRDefault="00535C97" w:rsidP="00E9601D">
            <w:pPr>
              <w:spacing w:after="0"/>
              <w:jc w:val="center"/>
              <w:rPr>
                <w:rFonts w:ascii="Sylfaen" w:hAnsi="Sylfaen"/>
                <w:sz w:val="20"/>
                <w:szCs w:val="20"/>
                <w:lang w:val="ka-GE"/>
              </w:rPr>
            </w:pPr>
          </w:p>
        </w:tc>
        <w:tc>
          <w:tcPr>
            <w:tcW w:w="514" w:type="dxa"/>
            <w:vAlign w:val="center"/>
          </w:tcPr>
          <w:p w:rsidR="00535C97" w:rsidRPr="00776329" w:rsidRDefault="006F5666" w:rsidP="00E9601D">
            <w:pPr>
              <w:spacing w:after="0"/>
              <w:jc w:val="center"/>
              <w:rPr>
                <w:rFonts w:ascii="AcadNusx" w:hAnsi="AcadNusx"/>
                <w:sz w:val="20"/>
                <w:szCs w:val="20"/>
                <w:lang w:val="ka-GE"/>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CE5ADC"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001009C9">
              <w:rPr>
                <w:rFonts w:ascii="Sylfaen" w:hAnsi="Sylfaen"/>
                <w:sz w:val="20"/>
                <w:szCs w:val="20"/>
                <w:lang w:val="ka-GE"/>
              </w:rPr>
              <w:t>.1.6</w:t>
            </w:r>
          </w:p>
        </w:tc>
        <w:tc>
          <w:tcPr>
            <w:tcW w:w="3812" w:type="dxa"/>
            <w:tcBorders>
              <w:left w:val="double" w:sz="4" w:space="0" w:color="auto"/>
              <w:right w:val="double" w:sz="4" w:space="0" w:color="auto"/>
            </w:tcBorders>
          </w:tcPr>
          <w:p w:rsidR="00535C97" w:rsidRPr="00D3535F"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სამოქალაქო საქმეთა განხილვა პირველი ინსტანციის სასამართლო</w:t>
            </w:r>
            <w:r>
              <w:rPr>
                <w:rFonts w:ascii="Sylfaen" w:hAnsi="Sylfaen" w:cs="Sylfaen"/>
                <w:sz w:val="20"/>
                <w:szCs w:val="20"/>
                <w:lang w:val="ka-GE"/>
              </w:rPr>
              <w:t>ში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0711</w:t>
            </w:r>
          </w:p>
        </w:tc>
        <w:tc>
          <w:tcPr>
            <w:tcW w:w="511" w:type="dxa"/>
            <w:tcBorders>
              <w:left w:val="double" w:sz="4" w:space="0" w:color="auto"/>
            </w:tcBorders>
            <w:vAlign w:val="center"/>
          </w:tcPr>
          <w:p w:rsidR="00535C97" w:rsidRPr="00A866B7" w:rsidRDefault="00CD212A" w:rsidP="00E9601D">
            <w:pPr>
              <w:spacing w:after="0"/>
              <w:jc w:val="center"/>
              <w:rPr>
                <w:rFonts w:ascii="Sylfaen" w:hAnsi="Sylfaen"/>
                <w:sz w:val="20"/>
                <w:szCs w:val="20"/>
              </w:rPr>
            </w:pPr>
            <w:r>
              <w:rPr>
                <w:rFonts w:ascii="Sylfaen" w:hAnsi="Sylfaen"/>
                <w:sz w:val="20"/>
                <w:szCs w:val="20"/>
                <w:lang w:val="ka-GE"/>
              </w:rPr>
              <w:t>5</w:t>
            </w:r>
          </w:p>
          <w:p w:rsidR="00535C97" w:rsidRPr="002E4CAB" w:rsidRDefault="00535C97" w:rsidP="00E9601D">
            <w:pPr>
              <w:spacing w:after="0"/>
              <w:jc w:val="center"/>
              <w:rPr>
                <w:rFonts w:ascii="Sylfaen" w:hAnsi="Sylfaen"/>
                <w:sz w:val="20"/>
                <w:szCs w:val="20"/>
              </w:rPr>
            </w:pP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2E4CAB" w:rsidRDefault="00535C97" w:rsidP="00E9601D">
            <w:pPr>
              <w:spacing w:after="0"/>
              <w:jc w:val="center"/>
              <w:rPr>
                <w:rFonts w:ascii="Sylfaen" w:hAnsi="Sylfaen"/>
                <w:sz w:val="20"/>
                <w:szCs w:val="20"/>
              </w:rPr>
            </w:pPr>
            <w:r w:rsidRPr="002E4CAB">
              <w:rPr>
                <w:rFonts w:ascii="Sylfaen" w:hAnsi="Sylfaen"/>
                <w:sz w:val="20"/>
                <w:szCs w:val="20"/>
                <w:lang w:val="ka-GE"/>
              </w:rPr>
              <w:t>2.1.7</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00F54AC6">
              <w:rPr>
                <w:rFonts w:ascii="Sylfaen" w:hAnsi="Sylfaen"/>
                <w:sz w:val="20"/>
                <w:szCs w:val="20"/>
                <w:lang w:val="ka-GE"/>
              </w:rPr>
              <w:t>.1.7</w:t>
            </w:r>
          </w:p>
        </w:tc>
        <w:tc>
          <w:tcPr>
            <w:tcW w:w="3812" w:type="dxa"/>
            <w:tcBorders>
              <w:left w:val="double" w:sz="4" w:space="0" w:color="auto"/>
              <w:right w:val="double" w:sz="4" w:space="0" w:color="auto"/>
            </w:tcBorders>
          </w:tcPr>
          <w:p w:rsidR="00535C97" w:rsidRPr="006422C8" w:rsidRDefault="00F54AC6" w:rsidP="003C47E8">
            <w:pPr>
              <w:spacing w:after="0"/>
              <w:rPr>
                <w:rFonts w:ascii="Sylfaen" w:hAnsi="Sylfaen" w:cs="Sylfaen"/>
                <w:sz w:val="20"/>
                <w:szCs w:val="20"/>
              </w:rPr>
            </w:pPr>
            <w:r>
              <w:rPr>
                <w:rFonts w:ascii="Sylfaen" w:hAnsi="Sylfaen" w:cs="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0550</w:t>
            </w:r>
          </w:p>
        </w:tc>
        <w:tc>
          <w:tcPr>
            <w:tcW w:w="511" w:type="dxa"/>
            <w:tcBorders>
              <w:left w:val="double" w:sz="4" w:space="0" w:color="auto"/>
            </w:tcBorders>
            <w:vAlign w:val="center"/>
          </w:tcPr>
          <w:p w:rsidR="00535C97" w:rsidRPr="00A866B7"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263C77" w:rsidRDefault="00CD212A" w:rsidP="00E9601D">
            <w:pPr>
              <w:spacing w:after="0"/>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rsidR="00535C97" w:rsidRPr="00CE5ADC" w:rsidRDefault="00535C97" w:rsidP="00E9601D">
            <w:pPr>
              <w:spacing w:after="0"/>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00F54AC6">
              <w:rPr>
                <w:rFonts w:ascii="Sylfaen" w:hAnsi="Sylfaen"/>
                <w:sz w:val="20"/>
                <w:szCs w:val="20"/>
                <w:lang w:val="ka-GE"/>
              </w:rPr>
              <w:t>.1.8</w:t>
            </w:r>
          </w:p>
        </w:tc>
        <w:tc>
          <w:tcPr>
            <w:tcW w:w="3812" w:type="dxa"/>
            <w:tcBorders>
              <w:left w:val="double" w:sz="4" w:space="0" w:color="auto"/>
              <w:right w:val="double" w:sz="4" w:space="0" w:color="auto"/>
            </w:tcBorders>
          </w:tcPr>
          <w:p w:rsidR="00535C97" w:rsidRPr="0021070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ინტელექტუალური საკუთრების სამართალი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3</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0271</w:t>
            </w:r>
          </w:p>
        </w:tc>
        <w:tc>
          <w:tcPr>
            <w:tcW w:w="511" w:type="dxa"/>
            <w:tcBorders>
              <w:left w:val="double" w:sz="4" w:space="0" w:color="auto"/>
            </w:tcBorders>
            <w:vAlign w:val="center"/>
          </w:tcPr>
          <w:p w:rsidR="00535C97" w:rsidRPr="002E4CAB"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Sylfaen" w:hAnsi="Sylfaen"/>
                <w:sz w:val="20"/>
                <w:szCs w:val="20"/>
              </w:rPr>
            </w:pPr>
          </w:p>
        </w:tc>
        <w:tc>
          <w:tcPr>
            <w:tcW w:w="817" w:type="dxa"/>
            <w:tcBorders>
              <w:right w:val="double" w:sz="4" w:space="0" w:color="auto"/>
            </w:tcBorders>
            <w:vAlign w:val="center"/>
          </w:tcPr>
          <w:p w:rsidR="00535C97" w:rsidRPr="001D6F00" w:rsidRDefault="00535C97" w:rsidP="00E9601D">
            <w:pPr>
              <w:spacing w:after="0"/>
              <w:jc w:val="center"/>
              <w:rPr>
                <w:rFonts w:ascii="Sylfaen" w:hAnsi="Sylfaen"/>
                <w:sz w:val="20"/>
                <w:szCs w:val="20"/>
              </w:rPr>
            </w:pPr>
            <w:r>
              <w:rPr>
                <w:rFonts w:ascii="Sylfaen" w:hAnsi="Sylfaen"/>
                <w:sz w:val="20"/>
                <w:szCs w:val="20"/>
              </w:rPr>
              <w:t>2.1.1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00F54AC6">
              <w:rPr>
                <w:rFonts w:ascii="Sylfaen" w:hAnsi="Sylfaen"/>
                <w:sz w:val="20"/>
                <w:szCs w:val="20"/>
                <w:lang w:val="ka-GE"/>
              </w:rPr>
              <w:t>.1.9</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კერძო დავების გადაწყვეტა ზემდგომი ინსტანციის სასამართლოში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0171</w:t>
            </w:r>
          </w:p>
        </w:tc>
        <w:tc>
          <w:tcPr>
            <w:tcW w:w="511" w:type="dxa"/>
            <w:tcBorders>
              <w:left w:val="double" w:sz="4" w:space="0" w:color="auto"/>
            </w:tcBorders>
            <w:vAlign w:val="center"/>
          </w:tcPr>
          <w:p w:rsidR="00535C97" w:rsidRPr="00A866B7"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6F5666"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Pr="00776329" w:rsidRDefault="006F5666" w:rsidP="00E9601D">
            <w:pPr>
              <w:spacing w:after="0"/>
              <w:jc w:val="center"/>
              <w:rPr>
                <w:rFonts w:ascii="AcadNusx" w:hAnsi="AcadNusx"/>
                <w:sz w:val="20"/>
                <w:szCs w:val="20"/>
                <w:lang w:val="ka-GE"/>
              </w:rPr>
            </w:pPr>
            <w:r>
              <w:rPr>
                <w:rFonts w:ascii="Sylfaen" w:hAnsi="Sylfaen"/>
                <w:sz w:val="20"/>
                <w:szCs w:val="20"/>
              </w:rPr>
              <w:t>X</w:t>
            </w:r>
          </w:p>
        </w:tc>
        <w:tc>
          <w:tcPr>
            <w:tcW w:w="817" w:type="dxa"/>
            <w:tcBorders>
              <w:right w:val="double" w:sz="4" w:space="0" w:color="auto"/>
            </w:tcBorders>
            <w:vAlign w:val="center"/>
          </w:tcPr>
          <w:p w:rsidR="00535C97" w:rsidRPr="002E4CAB" w:rsidRDefault="00535C97" w:rsidP="00E9601D">
            <w:pPr>
              <w:spacing w:after="0"/>
              <w:jc w:val="center"/>
              <w:rPr>
                <w:rFonts w:ascii="Sylfaen" w:hAnsi="Sylfaen"/>
                <w:sz w:val="20"/>
                <w:szCs w:val="20"/>
              </w:rPr>
            </w:pPr>
            <w:r w:rsidRPr="002E4CAB">
              <w:rPr>
                <w:rFonts w:ascii="Sylfaen" w:hAnsi="Sylfaen"/>
                <w:sz w:val="20"/>
                <w:szCs w:val="20"/>
                <w:lang w:val="ka-GE"/>
              </w:rPr>
              <w:t>2.1.7</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992CF3" w:rsidRDefault="00535C97" w:rsidP="003C47E8">
            <w:pPr>
              <w:spacing w:after="0"/>
              <w:jc w:val="center"/>
              <w:rPr>
                <w:rFonts w:ascii="Sylfaen" w:hAnsi="Sylfaen"/>
                <w:sz w:val="20"/>
                <w:szCs w:val="20"/>
                <w:lang w:val="ka-GE"/>
              </w:rPr>
            </w:pPr>
            <w:r w:rsidRPr="002E4CAB">
              <w:rPr>
                <w:rFonts w:ascii="Sylfaen" w:hAnsi="Sylfaen"/>
                <w:sz w:val="20"/>
                <w:szCs w:val="20"/>
              </w:rPr>
              <w:t>3</w:t>
            </w:r>
            <w:r w:rsidR="00F54AC6">
              <w:rPr>
                <w:rFonts w:ascii="Sylfaen" w:hAnsi="Sylfaen"/>
                <w:sz w:val="20"/>
                <w:szCs w:val="20"/>
                <w:lang w:val="ka-GE"/>
              </w:rPr>
              <w:t>.1.10</w:t>
            </w:r>
          </w:p>
        </w:tc>
        <w:tc>
          <w:tcPr>
            <w:tcW w:w="3812" w:type="dxa"/>
            <w:tcBorders>
              <w:left w:val="double" w:sz="4" w:space="0" w:color="auto"/>
              <w:right w:val="double" w:sz="4" w:space="0" w:color="auto"/>
            </w:tcBorders>
          </w:tcPr>
          <w:p w:rsidR="00535C97" w:rsidRPr="00C73555" w:rsidRDefault="00535C97" w:rsidP="003C47E8">
            <w:pPr>
              <w:spacing w:after="0"/>
              <w:rPr>
                <w:rFonts w:ascii="Sylfaen" w:hAnsi="Sylfaen" w:cs="Sylfaen"/>
                <w:sz w:val="20"/>
                <w:szCs w:val="20"/>
                <w:lang w:val="ka-GE"/>
              </w:rPr>
            </w:pPr>
            <w:r>
              <w:rPr>
                <w:rFonts w:ascii="Sylfaen" w:hAnsi="Sylfaen" w:cs="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rsidR="00CD212A" w:rsidRDefault="00CD212A" w:rsidP="00E9601D">
            <w:pPr>
              <w:spacing w:after="0"/>
              <w:jc w:val="center"/>
              <w:rPr>
                <w:rFonts w:ascii="Sylfaen" w:hAnsi="Sylfaen"/>
                <w:sz w:val="18"/>
                <w:szCs w:val="18"/>
                <w:lang w:val="ka-GE"/>
              </w:rPr>
            </w:pPr>
            <w:r>
              <w:rPr>
                <w:rFonts w:ascii="Sylfaen" w:hAnsi="Sylfaen"/>
                <w:sz w:val="18"/>
                <w:szCs w:val="18"/>
                <w:lang w:val="ka-GE"/>
              </w:rPr>
              <w:t>3</w:t>
            </w:r>
          </w:p>
          <w:p w:rsidR="00535C97" w:rsidRPr="008E05ED" w:rsidRDefault="00535C97" w:rsidP="00E9601D">
            <w:pPr>
              <w:spacing w:after="0"/>
              <w:jc w:val="center"/>
              <w:rPr>
                <w:rFonts w:ascii="Sylfaen" w:hAnsi="Sylfaen"/>
                <w:sz w:val="18"/>
                <w:szCs w:val="18"/>
                <w:lang w:val="ka-GE"/>
              </w:rPr>
            </w:pPr>
            <w:r w:rsidRPr="008E05ED">
              <w:rPr>
                <w:rFonts w:ascii="Sylfaen" w:hAnsi="Sylfaen"/>
                <w:sz w:val="18"/>
                <w:szCs w:val="18"/>
                <w:lang w:val="es-ES"/>
              </w:rPr>
              <w:t>SLB</w:t>
            </w:r>
            <w:r w:rsidRPr="008E05ED">
              <w:rPr>
                <w:rFonts w:ascii="Sylfaen" w:hAnsi="Sylfaen"/>
                <w:sz w:val="18"/>
                <w:szCs w:val="18"/>
                <w:lang w:val="ka-GE"/>
              </w:rPr>
              <w:t>2121</w:t>
            </w:r>
          </w:p>
        </w:tc>
        <w:tc>
          <w:tcPr>
            <w:tcW w:w="511" w:type="dxa"/>
            <w:tcBorders>
              <w:left w:val="double" w:sz="4" w:space="0" w:color="auto"/>
            </w:tcBorders>
            <w:vAlign w:val="center"/>
          </w:tcPr>
          <w:p w:rsidR="00535C97" w:rsidRPr="002E4CAB" w:rsidRDefault="00CD21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Pr="001615DD" w:rsidRDefault="00535C97" w:rsidP="00E9601D">
            <w:pPr>
              <w:spacing w:after="0"/>
              <w:jc w:val="center"/>
              <w:rPr>
                <w:rFonts w:ascii="AcadNusx" w:hAnsi="AcadNusx"/>
                <w:sz w:val="20"/>
                <w:szCs w:val="20"/>
              </w:rPr>
            </w:pPr>
            <w:r>
              <w:rPr>
                <w:rFonts w:ascii="Sylfaen" w:hAnsi="Sylfaen"/>
                <w:sz w:val="20"/>
                <w:szCs w:val="20"/>
              </w:rPr>
              <w:t>X</w:t>
            </w:r>
          </w:p>
        </w:tc>
        <w:tc>
          <w:tcPr>
            <w:tcW w:w="817" w:type="dxa"/>
            <w:tcBorders>
              <w:right w:val="double" w:sz="4" w:space="0" w:color="auto"/>
            </w:tcBorders>
            <w:vAlign w:val="center"/>
          </w:tcPr>
          <w:p w:rsidR="00535C97" w:rsidRPr="00983CA2" w:rsidRDefault="00535C97" w:rsidP="00E9601D">
            <w:pPr>
              <w:spacing w:after="0"/>
              <w:jc w:val="center"/>
              <w:rPr>
                <w:rFonts w:ascii="Sylfaen" w:hAnsi="Sylfaen"/>
                <w:sz w:val="20"/>
                <w:szCs w:val="20"/>
                <w:lang w:val="ka-GE"/>
              </w:rPr>
            </w:pPr>
            <w:r>
              <w:rPr>
                <w:rFonts w:ascii="Sylfaen" w:hAnsi="Sylfaen"/>
                <w:sz w:val="20"/>
                <w:szCs w:val="20"/>
                <w:lang w:val="ka-GE"/>
              </w:rPr>
              <w:t>2.3.4</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6C0A41"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.1.1</w:t>
            </w:r>
            <w:r>
              <w:rPr>
                <w:rFonts w:ascii="Sylfaen" w:hAnsi="Sylfaen"/>
                <w:sz w:val="20"/>
                <w:szCs w:val="20"/>
                <w:lang w:val="ka-GE"/>
              </w:rPr>
              <w:t>1</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lang w:val="ka-GE"/>
              </w:rPr>
            </w:pPr>
            <w:r w:rsidRPr="006422C8">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rsidR="00CD212A" w:rsidRPr="006422C8" w:rsidRDefault="00CD212A" w:rsidP="00E9601D">
            <w:pPr>
              <w:spacing w:after="0"/>
              <w:jc w:val="center"/>
              <w:rPr>
                <w:rFonts w:ascii="Sylfaen" w:hAnsi="Sylfaen"/>
                <w:sz w:val="18"/>
                <w:szCs w:val="18"/>
                <w:lang w:val="ka-GE"/>
              </w:rPr>
            </w:pPr>
            <w:r w:rsidRPr="006422C8">
              <w:rPr>
                <w:rFonts w:ascii="Sylfaen" w:hAnsi="Sylfaen"/>
                <w:sz w:val="18"/>
                <w:szCs w:val="18"/>
                <w:lang w:val="ka-GE"/>
              </w:rPr>
              <w:t>3</w:t>
            </w:r>
          </w:p>
          <w:p w:rsidR="00535C97" w:rsidRPr="006422C8" w:rsidRDefault="00535C97" w:rsidP="00E9601D">
            <w:pPr>
              <w:spacing w:after="0"/>
              <w:jc w:val="center"/>
              <w:rPr>
                <w:rFonts w:ascii="Sylfaen" w:hAnsi="Sylfaen"/>
                <w:sz w:val="18"/>
                <w:szCs w:val="18"/>
                <w:lang w:val="es-ES"/>
              </w:rPr>
            </w:pPr>
            <w:r w:rsidRPr="006422C8">
              <w:rPr>
                <w:rFonts w:ascii="Sylfaen" w:hAnsi="Sylfaen"/>
                <w:sz w:val="18"/>
                <w:szCs w:val="18"/>
                <w:lang w:val="es-ES"/>
              </w:rPr>
              <w:t>SLB</w:t>
            </w:r>
            <w:r w:rsidRPr="006422C8">
              <w:rPr>
                <w:rFonts w:ascii="Sylfaen" w:hAnsi="Sylfaen"/>
                <w:sz w:val="18"/>
                <w:szCs w:val="18"/>
                <w:lang w:val="ka-GE"/>
              </w:rPr>
              <w:t>0101</w:t>
            </w:r>
          </w:p>
        </w:tc>
        <w:tc>
          <w:tcPr>
            <w:tcW w:w="511" w:type="dxa"/>
            <w:tcBorders>
              <w:left w:val="double" w:sz="4" w:space="0" w:color="auto"/>
            </w:tcBorders>
            <w:vAlign w:val="center"/>
          </w:tcPr>
          <w:p w:rsidR="00535C97" w:rsidRPr="006422C8" w:rsidRDefault="00CD212A"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CD212A"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050575" w:rsidP="00E9601D">
            <w:pPr>
              <w:spacing w:after="0"/>
              <w:ind w:right="-107"/>
              <w:jc w:val="center"/>
              <w:rPr>
                <w:rFonts w:ascii="Sylfaen" w:hAnsi="Sylfaen"/>
                <w:sz w:val="20"/>
                <w:szCs w:val="20"/>
                <w:lang w:val="ka-GE"/>
              </w:rPr>
            </w:pPr>
            <w:r w:rsidRPr="006422C8">
              <w:rPr>
                <w:rFonts w:ascii="Sylfaen" w:hAnsi="Sylfaen"/>
                <w:sz w:val="20"/>
                <w:szCs w:val="20"/>
                <w:lang w:val="ka-GE"/>
              </w:rPr>
              <w:t>45</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Default="00535C97" w:rsidP="00E9601D">
            <w:pPr>
              <w:spacing w:after="0"/>
              <w:jc w:val="center"/>
              <w:rPr>
                <w:rFonts w:ascii="Sylfaen" w:hAnsi="Sylfaen"/>
                <w:sz w:val="20"/>
                <w:szCs w:val="20"/>
              </w:rPr>
            </w:pPr>
            <w:r>
              <w:rPr>
                <w:rFonts w:ascii="Sylfaen" w:hAnsi="Sylfaen"/>
                <w:sz w:val="20"/>
                <w:szCs w:val="20"/>
              </w:rPr>
              <w:t>X</w:t>
            </w:r>
          </w:p>
        </w:tc>
        <w:tc>
          <w:tcPr>
            <w:tcW w:w="817" w:type="dxa"/>
            <w:tcBorders>
              <w:right w:val="double" w:sz="4" w:space="0" w:color="auto"/>
            </w:tcBorders>
            <w:vAlign w:val="center"/>
          </w:tcPr>
          <w:p w:rsidR="00535C97" w:rsidRDefault="00535C97" w:rsidP="00E9601D">
            <w:pPr>
              <w:spacing w:after="0"/>
              <w:jc w:val="center"/>
              <w:rPr>
                <w:rFonts w:ascii="Sylfaen" w:hAnsi="Sylfaen"/>
                <w:sz w:val="20"/>
                <w:szCs w:val="20"/>
                <w:lang w:val="ka-GE"/>
              </w:rPr>
            </w:pPr>
          </w:p>
        </w:tc>
      </w:tr>
      <w:tr w:rsidR="00535C97" w:rsidRPr="009B02BB" w:rsidTr="00D74D7A">
        <w:trPr>
          <w:trHeight w:val="521"/>
          <w:jc w:val="center"/>
        </w:trPr>
        <w:tc>
          <w:tcPr>
            <w:tcW w:w="768" w:type="dxa"/>
            <w:tcBorders>
              <w:left w:val="double" w:sz="4" w:space="0" w:color="auto"/>
              <w:right w:val="double" w:sz="4" w:space="0" w:color="auto"/>
            </w:tcBorders>
          </w:tcPr>
          <w:p w:rsidR="00535C97" w:rsidRPr="006C0A41"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.1.1</w:t>
            </w:r>
            <w:r>
              <w:rPr>
                <w:rFonts w:ascii="Sylfaen" w:hAnsi="Sylfaen"/>
                <w:sz w:val="20"/>
                <w:szCs w:val="20"/>
                <w:lang w:val="ka-GE"/>
              </w:rPr>
              <w:t>2</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lang w:val="ka-GE"/>
              </w:rPr>
            </w:pPr>
            <w:r w:rsidRPr="006422C8">
              <w:rPr>
                <w:rFonts w:ascii="Sylfaen" w:hAnsi="Sylfaen" w:cs="Sylfaen"/>
                <w:sz w:val="20"/>
                <w:szCs w:val="20"/>
                <w:lang w:val="ka-GE"/>
              </w:rPr>
              <w:t>სამართლებრივი ეთიკა</w:t>
            </w:r>
          </w:p>
        </w:tc>
        <w:tc>
          <w:tcPr>
            <w:tcW w:w="1178" w:type="dxa"/>
            <w:tcBorders>
              <w:left w:val="double" w:sz="4" w:space="0" w:color="auto"/>
              <w:right w:val="double" w:sz="4" w:space="0" w:color="auto"/>
            </w:tcBorders>
            <w:vAlign w:val="center"/>
          </w:tcPr>
          <w:p w:rsidR="00CD212A" w:rsidRPr="006422C8" w:rsidRDefault="00CD212A" w:rsidP="00E9601D">
            <w:pPr>
              <w:spacing w:after="0"/>
              <w:jc w:val="center"/>
              <w:rPr>
                <w:rFonts w:ascii="Sylfaen" w:hAnsi="Sylfaen"/>
                <w:sz w:val="18"/>
                <w:szCs w:val="18"/>
                <w:lang w:val="ka-GE"/>
              </w:rPr>
            </w:pPr>
            <w:r w:rsidRPr="006422C8">
              <w:rPr>
                <w:rFonts w:ascii="Sylfaen" w:hAnsi="Sylfaen"/>
                <w:sz w:val="18"/>
                <w:szCs w:val="18"/>
                <w:lang w:val="ka-GE"/>
              </w:rPr>
              <w:t>3</w:t>
            </w:r>
          </w:p>
          <w:p w:rsidR="00535C97" w:rsidRPr="006422C8" w:rsidRDefault="00535C97" w:rsidP="00E9601D">
            <w:pPr>
              <w:spacing w:after="0"/>
              <w:jc w:val="center"/>
              <w:rPr>
                <w:rFonts w:ascii="Sylfaen" w:hAnsi="Sylfaen"/>
                <w:sz w:val="18"/>
                <w:szCs w:val="18"/>
                <w:lang w:val="es-ES"/>
              </w:rPr>
            </w:pPr>
            <w:r w:rsidRPr="006422C8">
              <w:rPr>
                <w:rFonts w:ascii="Sylfaen" w:hAnsi="Sylfaen"/>
                <w:sz w:val="18"/>
                <w:szCs w:val="18"/>
                <w:lang w:val="es-ES"/>
              </w:rPr>
              <w:t>SLB</w:t>
            </w:r>
            <w:r w:rsidRPr="006422C8">
              <w:rPr>
                <w:rFonts w:ascii="Sylfaen" w:hAnsi="Sylfaen"/>
                <w:sz w:val="18"/>
                <w:szCs w:val="18"/>
                <w:lang w:val="ka-GE"/>
              </w:rPr>
              <w:t>0380</w:t>
            </w:r>
          </w:p>
        </w:tc>
        <w:tc>
          <w:tcPr>
            <w:tcW w:w="511" w:type="dxa"/>
            <w:tcBorders>
              <w:left w:val="double" w:sz="4" w:space="0" w:color="auto"/>
            </w:tcBorders>
            <w:vAlign w:val="center"/>
          </w:tcPr>
          <w:p w:rsidR="00535C97" w:rsidRPr="006422C8" w:rsidRDefault="00CD212A"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CD212A"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050575" w:rsidP="00E9601D">
            <w:pPr>
              <w:spacing w:after="0"/>
              <w:ind w:right="-107"/>
              <w:jc w:val="center"/>
              <w:rPr>
                <w:rFonts w:ascii="Sylfaen" w:hAnsi="Sylfaen"/>
                <w:sz w:val="20"/>
                <w:szCs w:val="20"/>
                <w:lang w:val="ka-GE"/>
              </w:rPr>
            </w:pPr>
            <w:r w:rsidRPr="006422C8">
              <w:rPr>
                <w:rFonts w:ascii="Sylfaen" w:hAnsi="Sylfaen"/>
                <w:sz w:val="20"/>
                <w:szCs w:val="20"/>
                <w:lang w:val="ka-GE"/>
              </w:rPr>
              <w:t>45</w:t>
            </w:r>
          </w:p>
        </w:tc>
        <w:tc>
          <w:tcPr>
            <w:tcW w:w="788" w:type="dxa"/>
            <w:vAlign w:val="center"/>
          </w:tcPr>
          <w:p w:rsidR="00535C97" w:rsidRPr="009B02BB" w:rsidRDefault="00050575"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50575" w:rsidRDefault="00050575"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CD212A"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Default="00535C97" w:rsidP="00E9601D">
            <w:pPr>
              <w:spacing w:after="0"/>
              <w:jc w:val="center"/>
              <w:rPr>
                <w:rFonts w:ascii="Sylfaen" w:hAnsi="Sylfaen"/>
                <w:sz w:val="20"/>
                <w:szCs w:val="20"/>
              </w:rPr>
            </w:pPr>
            <w:r>
              <w:rPr>
                <w:rFonts w:ascii="Sylfaen" w:hAnsi="Sylfaen"/>
                <w:sz w:val="20"/>
                <w:szCs w:val="20"/>
              </w:rPr>
              <w:t>X</w:t>
            </w:r>
          </w:p>
        </w:tc>
        <w:tc>
          <w:tcPr>
            <w:tcW w:w="817" w:type="dxa"/>
            <w:tcBorders>
              <w:right w:val="double" w:sz="4" w:space="0" w:color="auto"/>
            </w:tcBorders>
            <w:vAlign w:val="center"/>
          </w:tcPr>
          <w:p w:rsidR="00535C97" w:rsidRDefault="00535C97" w:rsidP="00E9601D">
            <w:pPr>
              <w:spacing w:after="0"/>
              <w:jc w:val="center"/>
              <w:rPr>
                <w:rFonts w:ascii="Sylfaen" w:hAnsi="Sylfaen"/>
                <w:sz w:val="20"/>
                <w:szCs w:val="20"/>
                <w:lang w:val="ka-GE"/>
              </w:rPr>
            </w:pPr>
          </w:p>
        </w:tc>
      </w:tr>
      <w:tr w:rsidR="00535C97" w:rsidRPr="009B02BB" w:rsidTr="00E9601D">
        <w:trPr>
          <w:trHeight w:val="91"/>
          <w:jc w:val="center"/>
        </w:trPr>
        <w:tc>
          <w:tcPr>
            <w:tcW w:w="4580" w:type="dxa"/>
            <w:gridSpan w:val="2"/>
            <w:tcBorders>
              <w:left w:val="double" w:sz="4" w:space="0" w:color="auto"/>
              <w:right w:val="double" w:sz="4" w:space="0" w:color="auto"/>
            </w:tcBorders>
          </w:tcPr>
          <w:p w:rsidR="00535C97" w:rsidRPr="006422C8" w:rsidRDefault="00535C97" w:rsidP="003C47E8">
            <w:pPr>
              <w:spacing w:after="0"/>
              <w:rPr>
                <w:rFonts w:ascii="Sylfaen" w:hAnsi="Sylfaen" w:cs="Sylfaen"/>
                <w:b/>
                <w:sz w:val="20"/>
                <w:szCs w:val="20"/>
                <w:lang w:val="ka-GE"/>
              </w:rPr>
            </w:pPr>
            <w:r w:rsidRPr="006422C8">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rsidR="00535C97" w:rsidRPr="006422C8"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rsidR="00535C97" w:rsidRPr="006422C8" w:rsidRDefault="00CB322D" w:rsidP="00E9601D">
            <w:pPr>
              <w:spacing w:after="0"/>
              <w:ind w:right="-107"/>
              <w:jc w:val="center"/>
              <w:rPr>
                <w:rFonts w:ascii="Sylfaen" w:hAnsi="Sylfaen"/>
                <w:sz w:val="20"/>
                <w:szCs w:val="20"/>
              </w:rPr>
            </w:pPr>
            <w:r w:rsidRPr="006422C8">
              <w:rPr>
                <w:rFonts w:ascii="Sylfaen" w:hAnsi="Sylfaen"/>
                <w:sz w:val="20"/>
                <w:szCs w:val="20"/>
              </w:rPr>
              <w:t>60</w:t>
            </w:r>
          </w:p>
        </w:tc>
        <w:tc>
          <w:tcPr>
            <w:tcW w:w="781" w:type="dxa"/>
            <w:vAlign w:val="center"/>
          </w:tcPr>
          <w:p w:rsidR="00535C97" w:rsidRPr="006422C8" w:rsidRDefault="00535C97" w:rsidP="00E9601D">
            <w:pPr>
              <w:spacing w:after="0"/>
              <w:ind w:right="-107"/>
              <w:jc w:val="center"/>
              <w:rPr>
                <w:rFonts w:ascii="Sylfaen" w:hAnsi="Sylfaen"/>
                <w:sz w:val="20"/>
                <w:szCs w:val="20"/>
                <w:lang w:val="ka-GE"/>
              </w:rPr>
            </w:pPr>
          </w:p>
        </w:tc>
        <w:tc>
          <w:tcPr>
            <w:tcW w:w="660" w:type="dxa"/>
            <w:vAlign w:val="center"/>
          </w:tcPr>
          <w:p w:rsidR="00535C97" w:rsidRPr="006422C8" w:rsidRDefault="00535C97" w:rsidP="00E9601D">
            <w:pPr>
              <w:spacing w:after="0"/>
              <w:ind w:right="-107"/>
              <w:jc w:val="center"/>
              <w:rPr>
                <w:rFonts w:ascii="Sylfaen" w:hAnsi="Sylfaen"/>
                <w:sz w:val="20"/>
                <w:szCs w:val="20"/>
              </w:rPr>
            </w:pPr>
          </w:p>
        </w:tc>
        <w:tc>
          <w:tcPr>
            <w:tcW w:w="788" w:type="dxa"/>
            <w:vAlign w:val="center"/>
          </w:tcPr>
          <w:p w:rsidR="00535C97" w:rsidRPr="009B02BB" w:rsidRDefault="00535C97" w:rsidP="00E9601D">
            <w:pPr>
              <w:spacing w:after="0"/>
              <w:ind w:right="-107"/>
              <w:jc w:val="center"/>
              <w:rPr>
                <w:rFonts w:ascii="Sylfaen" w:hAnsi="Sylfaen"/>
                <w:sz w:val="20"/>
                <w:szCs w:val="20"/>
                <w:lang w:val="ka-GE"/>
              </w:rPr>
            </w:pPr>
          </w:p>
        </w:tc>
        <w:tc>
          <w:tcPr>
            <w:tcW w:w="602" w:type="dxa"/>
            <w:vAlign w:val="center"/>
          </w:tcPr>
          <w:p w:rsidR="00535C97" w:rsidRPr="009B02BB"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4468E8">
        <w:trPr>
          <w:trHeight w:val="91"/>
          <w:jc w:val="center"/>
        </w:trPr>
        <w:tc>
          <w:tcPr>
            <w:tcW w:w="768" w:type="dxa"/>
            <w:tcBorders>
              <w:left w:val="double" w:sz="4" w:space="0" w:color="auto"/>
              <w:right w:val="double" w:sz="4" w:space="0" w:color="auto"/>
            </w:tcBorders>
            <w:shd w:val="clear" w:color="auto" w:fill="C6D9F1" w:themeFill="text2" w:themeFillTint="33"/>
          </w:tcPr>
          <w:p w:rsidR="00535C97" w:rsidRPr="00D46BDB" w:rsidRDefault="00535C97" w:rsidP="003C47E8">
            <w:pPr>
              <w:spacing w:after="0"/>
              <w:rPr>
                <w:rFonts w:ascii="Sylfaen" w:hAnsi="Sylfaen"/>
                <w:b/>
                <w:sz w:val="20"/>
                <w:szCs w:val="20"/>
              </w:rPr>
            </w:pPr>
            <w:r w:rsidRPr="002E4CAB">
              <w:rPr>
                <w:rFonts w:ascii="Sylfaen" w:hAnsi="Sylfaen"/>
                <w:b/>
                <w:sz w:val="20"/>
                <w:szCs w:val="20"/>
                <w:lang w:val="ka-GE"/>
              </w:rPr>
              <w:t xml:space="preserve"> </w:t>
            </w:r>
            <w:r w:rsidRPr="002E4CAB">
              <w:rPr>
                <w:rFonts w:ascii="Sylfaen" w:hAnsi="Sylfaen"/>
                <w:b/>
                <w:sz w:val="20"/>
                <w:szCs w:val="20"/>
              </w:rPr>
              <w:t>3</w:t>
            </w:r>
            <w:r w:rsidRPr="002E4CAB">
              <w:rPr>
                <w:rFonts w:ascii="Sylfaen" w:hAnsi="Sylfaen"/>
                <w:b/>
                <w:sz w:val="20"/>
                <w:szCs w:val="20"/>
                <w:lang w:val="ka-GE"/>
              </w:rPr>
              <w:t>.</w:t>
            </w:r>
            <w:r w:rsidRPr="002E4CAB">
              <w:rPr>
                <w:rFonts w:ascii="Sylfaen" w:hAnsi="Sylfaen"/>
                <w:b/>
                <w:sz w:val="20"/>
                <w:szCs w:val="20"/>
              </w:rPr>
              <w:t>2</w:t>
            </w:r>
          </w:p>
        </w:tc>
        <w:tc>
          <w:tcPr>
            <w:tcW w:w="14112" w:type="dxa"/>
            <w:gridSpan w:val="18"/>
            <w:tcBorders>
              <w:left w:val="double" w:sz="4" w:space="0" w:color="auto"/>
              <w:right w:val="double" w:sz="4" w:space="0" w:color="auto"/>
            </w:tcBorders>
            <w:shd w:val="clear" w:color="auto" w:fill="C6D9F1" w:themeFill="text2" w:themeFillTint="33"/>
            <w:vAlign w:val="center"/>
          </w:tcPr>
          <w:p w:rsidR="00535C97" w:rsidRPr="006422C8" w:rsidRDefault="00535C97" w:rsidP="00E9601D">
            <w:pPr>
              <w:spacing w:after="0"/>
              <w:ind w:right="-107"/>
              <w:rPr>
                <w:rFonts w:ascii="Sylfaen" w:hAnsi="Sylfaen"/>
                <w:sz w:val="20"/>
                <w:szCs w:val="20"/>
                <w:lang w:val="ka-GE"/>
              </w:rPr>
            </w:pPr>
            <w:r w:rsidRPr="006422C8">
              <w:rPr>
                <w:rFonts w:ascii="Sylfaen" w:hAnsi="Sylfaen"/>
                <w:b/>
                <w:sz w:val="20"/>
                <w:szCs w:val="20"/>
                <w:lang w:val="ka-GE"/>
              </w:rPr>
              <w:t>საჯარო სამართალი</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.1</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lang w:val="ka-GE"/>
              </w:rPr>
            </w:pPr>
            <w:r w:rsidRPr="006422C8">
              <w:rPr>
                <w:rFonts w:ascii="Sylfaen" w:hAnsi="Sylfaen" w:cs="Sylfaen"/>
                <w:sz w:val="20"/>
                <w:szCs w:val="20"/>
                <w:lang w:val="ka-GE"/>
              </w:rPr>
              <w:t>საპარლამენტო სამართალი</w:t>
            </w:r>
          </w:p>
        </w:tc>
        <w:tc>
          <w:tcPr>
            <w:tcW w:w="1178" w:type="dxa"/>
            <w:tcBorders>
              <w:left w:val="double" w:sz="4" w:space="0" w:color="auto"/>
              <w:right w:val="double" w:sz="4" w:space="0" w:color="auto"/>
            </w:tcBorders>
            <w:vAlign w:val="center"/>
          </w:tcPr>
          <w:p w:rsidR="00A04AF1" w:rsidRPr="006422C8" w:rsidRDefault="00A04AF1" w:rsidP="00E9601D">
            <w:pPr>
              <w:spacing w:after="0"/>
              <w:jc w:val="center"/>
              <w:rPr>
                <w:rFonts w:ascii="Sylfaen" w:hAnsi="Sylfaen" w:cs="Arial"/>
                <w:sz w:val="18"/>
                <w:szCs w:val="18"/>
                <w:lang w:val="ka-GE"/>
              </w:rPr>
            </w:pPr>
            <w:r w:rsidRPr="006422C8">
              <w:rPr>
                <w:rFonts w:ascii="Sylfaen" w:hAnsi="Sylfaen" w:cs="Arial"/>
                <w:sz w:val="18"/>
                <w:szCs w:val="18"/>
                <w:lang w:val="ka-GE"/>
              </w:rPr>
              <w:t>3</w:t>
            </w:r>
          </w:p>
          <w:p w:rsidR="00535C97" w:rsidRPr="006422C8" w:rsidRDefault="00535C97" w:rsidP="00E9601D">
            <w:pPr>
              <w:spacing w:after="0"/>
              <w:jc w:val="center"/>
              <w:rPr>
                <w:rFonts w:ascii="Sylfaen" w:hAnsi="Sylfaen"/>
                <w:sz w:val="20"/>
                <w:szCs w:val="20"/>
                <w:lang w:val="ka-GE"/>
              </w:rPr>
            </w:pPr>
            <w:r w:rsidRPr="006422C8">
              <w:rPr>
                <w:rFonts w:ascii="Sylfaen" w:hAnsi="Sylfaen" w:cs="Arial"/>
                <w:sz w:val="18"/>
                <w:szCs w:val="18"/>
                <w:lang w:val="ka-GE"/>
              </w:rPr>
              <w:t>SLB</w:t>
            </w:r>
            <w:r w:rsidRPr="006422C8">
              <w:rPr>
                <w:rFonts w:ascii="Sylfaen" w:hAnsi="Sylfaen" w:cs="Arial"/>
                <w:sz w:val="18"/>
                <w:szCs w:val="18"/>
              </w:rPr>
              <w:t>0</w:t>
            </w:r>
            <w:r w:rsidRPr="006422C8">
              <w:rPr>
                <w:rFonts w:ascii="Sylfaen" w:hAnsi="Sylfaen" w:cs="Arial"/>
                <w:sz w:val="18"/>
                <w:szCs w:val="18"/>
                <w:lang w:val="ka-GE"/>
              </w:rPr>
              <w:t>170</w:t>
            </w:r>
          </w:p>
        </w:tc>
        <w:tc>
          <w:tcPr>
            <w:tcW w:w="511" w:type="dxa"/>
            <w:tcBorders>
              <w:left w:val="double" w:sz="4" w:space="0" w:color="auto"/>
            </w:tcBorders>
            <w:vAlign w:val="center"/>
          </w:tcPr>
          <w:p w:rsidR="00535C97" w:rsidRPr="006422C8" w:rsidRDefault="00AE4953"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46</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1/0/2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FC651C" w:rsidRDefault="00535C97" w:rsidP="00E9601D">
            <w:pPr>
              <w:spacing w:after="0"/>
              <w:jc w:val="center"/>
              <w:rPr>
                <w:rFonts w:ascii="Sylfaen" w:hAnsi="Sylfaen"/>
                <w:sz w:val="20"/>
                <w:szCs w:val="20"/>
                <w:lang w:val="ka-GE"/>
              </w:rPr>
            </w:pPr>
            <w:r>
              <w:rPr>
                <w:rFonts w:ascii="Sylfaen" w:hAnsi="Sylfaen"/>
                <w:sz w:val="20"/>
                <w:szCs w:val="20"/>
                <w:lang w:val="ka-GE"/>
              </w:rPr>
              <w:t>2.2.1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.2</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lang w:val="ka-GE"/>
              </w:rPr>
            </w:pPr>
            <w:r w:rsidRPr="006422C8">
              <w:rPr>
                <w:rFonts w:ascii="Sylfaen" w:hAnsi="Sylfaen" w:cs="Sylfaen"/>
                <w:sz w:val="20"/>
                <w:szCs w:val="20"/>
                <w:lang w:val="ka-GE"/>
              </w:rPr>
              <w:t>საერთაშორისო ჰუმანიტარული სამართალი</w:t>
            </w:r>
          </w:p>
        </w:tc>
        <w:tc>
          <w:tcPr>
            <w:tcW w:w="1178" w:type="dxa"/>
            <w:tcBorders>
              <w:left w:val="double" w:sz="4" w:space="0" w:color="auto"/>
              <w:right w:val="double" w:sz="4" w:space="0" w:color="auto"/>
            </w:tcBorders>
            <w:vAlign w:val="center"/>
          </w:tcPr>
          <w:p w:rsidR="00A04AF1" w:rsidRPr="006422C8" w:rsidRDefault="00A04AF1" w:rsidP="00E9601D">
            <w:pPr>
              <w:spacing w:after="0"/>
              <w:jc w:val="center"/>
              <w:rPr>
                <w:rFonts w:ascii="Sylfaen" w:hAnsi="Sylfaen" w:cs="Arial"/>
                <w:sz w:val="18"/>
                <w:szCs w:val="18"/>
                <w:lang w:val="ka-GE"/>
              </w:rPr>
            </w:pPr>
            <w:r w:rsidRPr="006422C8">
              <w:rPr>
                <w:rFonts w:ascii="Sylfaen" w:hAnsi="Sylfaen" w:cs="Arial"/>
                <w:sz w:val="18"/>
                <w:szCs w:val="18"/>
                <w:lang w:val="ka-GE"/>
              </w:rPr>
              <w:t>2</w:t>
            </w:r>
          </w:p>
          <w:p w:rsidR="00535C97" w:rsidRPr="006422C8" w:rsidRDefault="00535C97" w:rsidP="00E9601D">
            <w:pPr>
              <w:spacing w:after="0"/>
              <w:jc w:val="center"/>
              <w:rPr>
                <w:rFonts w:ascii="Sylfaen" w:hAnsi="Sylfaen"/>
                <w:sz w:val="20"/>
                <w:szCs w:val="20"/>
              </w:rPr>
            </w:pPr>
            <w:r w:rsidRPr="006422C8">
              <w:rPr>
                <w:rFonts w:ascii="Sylfaen" w:hAnsi="Sylfaen" w:cs="Arial"/>
                <w:sz w:val="18"/>
                <w:szCs w:val="18"/>
                <w:lang w:val="ka-GE"/>
              </w:rPr>
              <w:t>SLB</w:t>
            </w:r>
            <w:r w:rsidRPr="006422C8">
              <w:rPr>
                <w:rFonts w:ascii="Sylfaen" w:hAnsi="Sylfaen" w:cs="Arial"/>
                <w:sz w:val="18"/>
                <w:szCs w:val="18"/>
              </w:rPr>
              <w:t>0361</w:t>
            </w:r>
          </w:p>
        </w:tc>
        <w:tc>
          <w:tcPr>
            <w:tcW w:w="511" w:type="dxa"/>
            <w:tcBorders>
              <w:left w:val="double" w:sz="4" w:space="0" w:color="auto"/>
            </w:tcBorders>
            <w:vAlign w:val="center"/>
          </w:tcPr>
          <w:p w:rsidR="00535C97" w:rsidRPr="006422C8" w:rsidRDefault="00AE4953"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30</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FC651C" w:rsidRDefault="00535C97" w:rsidP="00E9601D">
            <w:pPr>
              <w:spacing w:after="0"/>
              <w:jc w:val="center"/>
              <w:rPr>
                <w:rFonts w:ascii="Sylfaen" w:hAnsi="Sylfaen"/>
                <w:sz w:val="20"/>
                <w:szCs w:val="20"/>
                <w:lang w:val="ka-GE"/>
              </w:rPr>
            </w:pPr>
            <w:r>
              <w:rPr>
                <w:rFonts w:ascii="Sylfaen" w:hAnsi="Sylfaen"/>
                <w:sz w:val="20"/>
                <w:szCs w:val="20"/>
                <w:lang w:val="ka-GE"/>
              </w:rPr>
              <w:t>2.2.4</w:t>
            </w:r>
          </w:p>
        </w:tc>
      </w:tr>
      <w:tr w:rsidR="00535C97" w:rsidRPr="009B02BB" w:rsidTr="00CB322D">
        <w:trPr>
          <w:trHeight w:val="70"/>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w:t>
            </w:r>
            <w:r>
              <w:rPr>
                <w:rFonts w:ascii="Sylfaen" w:hAnsi="Sylfaen"/>
                <w:sz w:val="20"/>
                <w:szCs w:val="20"/>
                <w:lang w:val="ka-GE"/>
              </w:rPr>
              <w:t>3</w:t>
            </w:r>
          </w:p>
        </w:tc>
        <w:tc>
          <w:tcPr>
            <w:tcW w:w="3812" w:type="dxa"/>
            <w:tcBorders>
              <w:left w:val="double" w:sz="4" w:space="0" w:color="auto"/>
              <w:right w:val="double" w:sz="4" w:space="0" w:color="auto"/>
            </w:tcBorders>
          </w:tcPr>
          <w:p w:rsidR="00535C97" w:rsidRPr="006422C8" w:rsidRDefault="00F54AC6" w:rsidP="00F54AC6">
            <w:pPr>
              <w:spacing w:after="0"/>
              <w:rPr>
                <w:rFonts w:ascii="Sylfaen" w:hAnsi="Sylfaen" w:cs="Sylfaen"/>
                <w:sz w:val="20"/>
                <w:szCs w:val="20"/>
                <w:lang w:val="ka-GE"/>
              </w:rPr>
            </w:pPr>
            <w:r>
              <w:rPr>
                <w:rFonts w:ascii="Sylfaen" w:hAnsi="Sylfaen" w:cs="Sylfaen"/>
                <w:sz w:val="20"/>
                <w:szCs w:val="20"/>
                <w:lang w:val="ka-GE"/>
              </w:rPr>
              <w:t xml:space="preserve">საფინანსო </w:t>
            </w:r>
            <w:r w:rsidR="00535C97" w:rsidRPr="006422C8">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rsidR="000F2F40" w:rsidRPr="006422C8" w:rsidRDefault="000F2F40" w:rsidP="00E9601D">
            <w:pPr>
              <w:spacing w:after="0"/>
              <w:jc w:val="center"/>
              <w:rPr>
                <w:rFonts w:ascii="Sylfaen" w:hAnsi="Sylfaen" w:cs="Arial"/>
                <w:sz w:val="18"/>
                <w:szCs w:val="18"/>
                <w:lang w:val="ka-GE"/>
              </w:rPr>
            </w:pPr>
            <w:r w:rsidRPr="006422C8">
              <w:rPr>
                <w:rFonts w:ascii="Sylfaen" w:hAnsi="Sylfaen" w:cs="Arial"/>
                <w:sz w:val="18"/>
                <w:szCs w:val="18"/>
                <w:lang w:val="ka-GE"/>
              </w:rPr>
              <w:t>2</w:t>
            </w:r>
          </w:p>
          <w:p w:rsidR="00535C97" w:rsidRPr="006422C8" w:rsidRDefault="00535C97" w:rsidP="00E9601D">
            <w:pPr>
              <w:spacing w:after="0"/>
              <w:jc w:val="center"/>
              <w:rPr>
                <w:rFonts w:ascii="Sylfaen" w:hAnsi="Sylfaen"/>
                <w:sz w:val="20"/>
                <w:szCs w:val="20"/>
                <w:lang w:val="ka-GE"/>
              </w:rPr>
            </w:pPr>
            <w:r w:rsidRPr="006422C8">
              <w:rPr>
                <w:rFonts w:ascii="Sylfaen" w:hAnsi="Sylfaen" w:cs="Arial"/>
                <w:sz w:val="18"/>
                <w:szCs w:val="18"/>
                <w:lang w:val="ka-GE"/>
              </w:rPr>
              <w:t>SLB0321</w:t>
            </w:r>
          </w:p>
        </w:tc>
        <w:tc>
          <w:tcPr>
            <w:tcW w:w="511" w:type="dxa"/>
            <w:tcBorders>
              <w:left w:val="double" w:sz="4" w:space="0" w:color="auto"/>
            </w:tcBorders>
            <w:vAlign w:val="center"/>
          </w:tcPr>
          <w:p w:rsidR="00535C97" w:rsidRPr="006422C8" w:rsidRDefault="00AE4953"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1E6E09" w:rsidP="00E9601D">
            <w:pPr>
              <w:spacing w:after="0"/>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30</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2E4CAB" w:rsidRDefault="00535C97" w:rsidP="00E9601D">
            <w:pPr>
              <w:spacing w:after="0"/>
              <w:jc w:val="center"/>
              <w:rPr>
                <w:rFonts w:ascii="Sylfaen" w:hAnsi="Sylfaen"/>
                <w:sz w:val="20"/>
                <w:szCs w:val="20"/>
                <w:lang w:val="ka-GE"/>
              </w:rPr>
            </w:pPr>
            <w:r w:rsidRPr="002E4CAB">
              <w:rPr>
                <w:rFonts w:ascii="Sylfaen" w:hAnsi="Sylfaen"/>
                <w:sz w:val="20"/>
                <w:szCs w:val="20"/>
                <w:lang w:val="ka-GE"/>
              </w:rPr>
              <w:t>2.2.1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w:t>
            </w:r>
            <w:r>
              <w:rPr>
                <w:rFonts w:ascii="Sylfaen" w:hAnsi="Sylfaen"/>
                <w:sz w:val="20"/>
                <w:szCs w:val="20"/>
                <w:lang w:val="ka-GE"/>
              </w:rPr>
              <w:t>4</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lang w:val="ka-GE"/>
              </w:rPr>
            </w:pPr>
            <w:r w:rsidRPr="006422C8">
              <w:rPr>
                <w:rFonts w:ascii="Sylfaen" w:hAnsi="Sylfaen" w:cs="Sylfaen"/>
                <w:sz w:val="20"/>
                <w:szCs w:val="20"/>
                <w:lang w:val="ka-GE"/>
              </w:rPr>
              <w:t>საარჩევნო სამართალი</w:t>
            </w:r>
          </w:p>
        </w:tc>
        <w:tc>
          <w:tcPr>
            <w:tcW w:w="1178" w:type="dxa"/>
            <w:tcBorders>
              <w:left w:val="double" w:sz="4" w:space="0" w:color="auto"/>
              <w:right w:val="double" w:sz="4" w:space="0" w:color="auto"/>
            </w:tcBorders>
            <w:vAlign w:val="center"/>
          </w:tcPr>
          <w:p w:rsidR="000F2F40" w:rsidRPr="006422C8" w:rsidRDefault="002A114B" w:rsidP="00E9601D">
            <w:pPr>
              <w:spacing w:after="0"/>
              <w:jc w:val="center"/>
              <w:rPr>
                <w:rFonts w:ascii="Sylfaen" w:hAnsi="Sylfaen" w:cs="Arial"/>
                <w:sz w:val="18"/>
                <w:szCs w:val="18"/>
                <w:lang w:val="ka-GE"/>
              </w:rPr>
            </w:pPr>
            <w:r w:rsidRPr="006422C8">
              <w:rPr>
                <w:rFonts w:ascii="Sylfaen" w:hAnsi="Sylfaen" w:cs="Arial"/>
                <w:sz w:val="18"/>
                <w:szCs w:val="18"/>
                <w:lang w:val="ka-GE"/>
              </w:rPr>
              <w:t>3</w:t>
            </w:r>
          </w:p>
          <w:p w:rsidR="00535C97" w:rsidRPr="006422C8" w:rsidRDefault="00535C97" w:rsidP="00E9601D">
            <w:pPr>
              <w:spacing w:after="0"/>
              <w:jc w:val="center"/>
              <w:rPr>
                <w:rFonts w:ascii="Sylfaen" w:hAnsi="Sylfaen"/>
                <w:sz w:val="20"/>
                <w:szCs w:val="20"/>
              </w:rPr>
            </w:pPr>
            <w:r w:rsidRPr="006422C8">
              <w:rPr>
                <w:rFonts w:ascii="Sylfaen" w:hAnsi="Sylfaen" w:cs="Arial"/>
                <w:sz w:val="18"/>
                <w:szCs w:val="18"/>
                <w:lang w:val="ka-GE"/>
              </w:rPr>
              <w:t>SLB</w:t>
            </w:r>
            <w:r w:rsidRPr="006422C8">
              <w:rPr>
                <w:rFonts w:ascii="Sylfaen" w:hAnsi="Sylfaen" w:cs="Arial"/>
                <w:sz w:val="18"/>
                <w:szCs w:val="18"/>
              </w:rPr>
              <w:t>0280</w:t>
            </w:r>
          </w:p>
        </w:tc>
        <w:tc>
          <w:tcPr>
            <w:tcW w:w="511" w:type="dxa"/>
            <w:tcBorders>
              <w:left w:val="double" w:sz="4" w:space="0" w:color="auto"/>
            </w:tcBorders>
            <w:vAlign w:val="center"/>
          </w:tcPr>
          <w:p w:rsidR="00535C97" w:rsidRPr="006422C8" w:rsidRDefault="00AE4953"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45</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1/0/2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FC651C" w:rsidRDefault="00535C97" w:rsidP="00E9601D">
            <w:pPr>
              <w:spacing w:after="0"/>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w:t>
            </w:r>
            <w:r>
              <w:rPr>
                <w:rFonts w:ascii="Sylfaen" w:hAnsi="Sylfaen"/>
                <w:sz w:val="20"/>
                <w:szCs w:val="20"/>
                <w:lang w:val="ka-GE"/>
              </w:rPr>
              <w:t>5</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lang w:val="ka-GE"/>
              </w:rPr>
            </w:pPr>
            <w:r w:rsidRPr="006422C8">
              <w:rPr>
                <w:rFonts w:ascii="Sylfaen" w:hAnsi="Sylfaen" w:cs="Sylfaen"/>
                <w:sz w:val="20"/>
                <w:szCs w:val="20"/>
                <w:lang w:val="ka-GE"/>
              </w:rPr>
              <w:t>სამოხელეო სამართალი</w:t>
            </w:r>
          </w:p>
        </w:tc>
        <w:tc>
          <w:tcPr>
            <w:tcW w:w="1178" w:type="dxa"/>
            <w:tcBorders>
              <w:left w:val="double" w:sz="4" w:space="0" w:color="auto"/>
              <w:right w:val="double" w:sz="4" w:space="0" w:color="auto"/>
            </w:tcBorders>
            <w:vAlign w:val="center"/>
          </w:tcPr>
          <w:p w:rsidR="000F2F40" w:rsidRPr="006422C8" w:rsidRDefault="000F2F40" w:rsidP="00E9601D">
            <w:pPr>
              <w:spacing w:after="0"/>
              <w:jc w:val="center"/>
              <w:rPr>
                <w:rFonts w:ascii="Sylfaen" w:hAnsi="Sylfaen" w:cs="Arial"/>
                <w:sz w:val="18"/>
                <w:szCs w:val="18"/>
                <w:lang w:val="ka-GE"/>
              </w:rPr>
            </w:pPr>
            <w:r w:rsidRPr="006422C8">
              <w:rPr>
                <w:rFonts w:ascii="Sylfaen" w:hAnsi="Sylfaen" w:cs="Arial"/>
                <w:sz w:val="18"/>
                <w:szCs w:val="18"/>
                <w:lang w:val="ka-GE"/>
              </w:rPr>
              <w:t>2</w:t>
            </w:r>
          </w:p>
          <w:p w:rsidR="00535C97" w:rsidRPr="006422C8" w:rsidRDefault="00535C97" w:rsidP="00E9601D">
            <w:pPr>
              <w:spacing w:after="0"/>
              <w:jc w:val="center"/>
              <w:rPr>
                <w:rFonts w:ascii="Sylfaen" w:hAnsi="Sylfaen"/>
                <w:sz w:val="20"/>
                <w:szCs w:val="20"/>
                <w:lang w:val="ka-GE"/>
              </w:rPr>
            </w:pPr>
            <w:r w:rsidRPr="006422C8">
              <w:rPr>
                <w:rFonts w:ascii="Sylfaen" w:hAnsi="Sylfaen" w:cs="Arial"/>
                <w:sz w:val="18"/>
                <w:szCs w:val="18"/>
                <w:lang w:val="ka-GE"/>
              </w:rPr>
              <w:t>SLB0722</w:t>
            </w:r>
          </w:p>
        </w:tc>
        <w:tc>
          <w:tcPr>
            <w:tcW w:w="511" w:type="dxa"/>
            <w:tcBorders>
              <w:left w:val="double" w:sz="4" w:space="0" w:color="auto"/>
            </w:tcBorders>
            <w:vAlign w:val="center"/>
          </w:tcPr>
          <w:p w:rsidR="00535C97" w:rsidRPr="006422C8" w:rsidRDefault="00AE4953" w:rsidP="00E9601D">
            <w:pPr>
              <w:spacing w:after="0"/>
              <w:jc w:val="center"/>
              <w:rPr>
                <w:rFonts w:ascii="Sylfaen" w:hAnsi="Sylfaen"/>
                <w:sz w:val="20"/>
                <w:szCs w:val="20"/>
                <w:lang w:val="ka-GE"/>
              </w:rPr>
            </w:pPr>
            <w:r w:rsidRPr="006422C8">
              <w:rPr>
                <w:rFonts w:ascii="Sylfaen" w:hAnsi="Sylfaen"/>
                <w:sz w:val="20"/>
                <w:szCs w:val="20"/>
                <w:lang w:val="ka-GE"/>
              </w:rPr>
              <w:t>5</w:t>
            </w:r>
          </w:p>
        </w:tc>
        <w:tc>
          <w:tcPr>
            <w:tcW w:w="781"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6422C8" w:rsidRDefault="001E6E09" w:rsidP="00E9601D">
            <w:pPr>
              <w:spacing w:after="0"/>
              <w:ind w:right="-107"/>
              <w:jc w:val="center"/>
              <w:rPr>
                <w:rFonts w:ascii="Sylfaen" w:hAnsi="Sylfaen"/>
                <w:sz w:val="20"/>
                <w:szCs w:val="20"/>
                <w:lang w:val="ka-GE"/>
              </w:rPr>
            </w:pPr>
            <w:r w:rsidRPr="006422C8">
              <w:rPr>
                <w:rFonts w:ascii="Sylfaen" w:hAnsi="Sylfaen"/>
                <w:sz w:val="20"/>
                <w:szCs w:val="20"/>
                <w:lang w:val="ka-GE"/>
              </w:rPr>
              <w:t>30</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lang w:val="ka-GE"/>
              </w:rPr>
            </w:pPr>
          </w:p>
        </w:tc>
        <w:tc>
          <w:tcPr>
            <w:tcW w:w="514" w:type="dxa"/>
            <w:vAlign w:val="center"/>
          </w:tcPr>
          <w:p w:rsidR="00535C97" w:rsidRPr="001615DD" w:rsidRDefault="00535C97" w:rsidP="00E9601D">
            <w:pPr>
              <w:spacing w:after="0"/>
              <w:jc w:val="center"/>
              <w:rPr>
                <w:rFonts w:ascii="AcadNusx" w:hAnsi="AcadNusx"/>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637BA9"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w:t>
            </w:r>
            <w:r>
              <w:rPr>
                <w:rFonts w:ascii="Sylfaen" w:hAnsi="Sylfaen"/>
                <w:sz w:val="20"/>
                <w:szCs w:val="20"/>
                <w:lang w:val="ka-GE"/>
              </w:rPr>
              <w:t>6</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სააღსრულებო სამართალი</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637BA9" w:rsidRDefault="00535C97" w:rsidP="00E9601D">
            <w:pPr>
              <w:spacing w:after="0"/>
              <w:jc w:val="center"/>
              <w:rPr>
                <w:rFonts w:ascii="Sylfaen" w:hAnsi="Sylfaen"/>
                <w:sz w:val="20"/>
                <w:szCs w:val="20"/>
                <w:lang w:val="ka-GE"/>
              </w:rPr>
            </w:pPr>
            <w:r w:rsidRPr="00654574">
              <w:rPr>
                <w:rFonts w:ascii="Sylfaen" w:hAnsi="Sylfaen" w:cs="Arial"/>
                <w:sz w:val="18"/>
                <w:szCs w:val="18"/>
                <w:lang w:val="ka-GE"/>
              </w:rPr>
              <w:t>SLB</w:t>
            </w:r>
            <w:r>
              <w:rPr>
                <w:rFonts w:ascii="Sylfaen" w:hAnsi="Sylfaen" w:cs="Arial"/>
                <w:sz w:val="18"/>
                <w:szCs w:val="18"/>
              </w:rPr>
              <w:t>0</w:t>
            </w:r>
            <w:r>
              <w:rPr>
                <w:rFonts w:ascii="Sylfaen" w:hAnsi="Sylfaen" w:cs="Arial"/>
                <w:sz w:val="18"/>
                <w:szCs w:val="18"/>
                <w:lang w:val="ka-GE"/>
              </w:rPr>
              <w:t>480</w:t>
            </w:r>
          </w:p>
        </w:tc>
        <w:tc>
          <w:tcPr>
            <w:tcW w:w="511" w:type="dxa"/>
            <w:tcBorders>
              <w:left w:val="double" w:sz="4" w:space="0" w:color="auto"/>
            </w:tcBorders>
            <w:vAlign w:val="center"/>
          </w:tcPr>
          <w:p w:rsidR="00535C97" w:rsidRPr="00AE4953" w:rsidRDefault="00AE4953"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A114B" w:rsidP="002A114B">
            <w:pPr>
              <w:spacing w:after="0"/>
              <w:ind w:right="-107"/>
              <w:rPr>
                <w:rFonts w:ascii="Sylfaen" w:hAnsi="Sylfaen"/>
                <w:sz w:val="20"/>
                <w:szCs w:val="20"/>
                <w:lang w:val="ka-GE"/>
              </w:rPr>
            </w:pPr>
            <w:r>
              <w:rPr>
                <w:rFonts w:ascii="Sylfaen" w:hAnsi="Sylfaen"/>
                <w:sz w:val="20"/>
                <w:szCs w:val="20"/>
                <w:lang w:val="ka-GE"/>
              </w:rPr>
              <w:t xml:space="preserve">     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lang w:val="ka-GE"/>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637BA9"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w:t>
            </w:r>
            <w:r>
              <w:rPr>
                <w:rFonts w:ascii="Sylfaen" w:hAnsi="Sylfaen"/>
                <w:sz w:val="20"/>
                <w:szCs w:val="20"/>
                <w:lang w:val="ka-GE"/>
              </w:rPr>
              <w:t>7</w:t>
            </w:r>
          </w:p>
        </w:tc>
        <w:tc>
          <w:tcPr>
            <w:tcW w:w="3812" w:type="dxa"/>
            <w:tcBorders>
              <w:left w:val="double" w:sz="4" w:space="0" w:color="auto"/>
              <w:right w:val="double" w:sz="4" w:space="0" w:color="auto"/>
            </w:tcBorders>
          </w:tcPr>
          <w:p w:rsidR="00535C97" w:rsidRPr="00A317EE" w:rsidRDefault="00F54AC6" w:rsidP="003C47E8">
            <w:pPr>
              <w:spacing w:after="0"/>
              <w:rPr>
                <w:rFonts w:ascii="Sylfaen" w:hAnsi="Sylfaen" w:cs="Sylfaen"/>
                <w:sz w:val="20"/>
                <w:szCs w:val="20"/>
              </w:rPr>
            </w:pPr>
            <w:r>
              <w:rPr>
                <w:rFonts w:ascii="Sylfaen" w:hAnsi="Sylfaen" w:cs="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637BA9" w:rsidRDefault="00535C97" w:rsidP="00E9601D">
            <w:pPr>
              <w:spacing w:after="0"/>
              <w:jc w:val="center"/>
              <w:rPr>
                <w:rFonts w:ascii="Sylfaen" w:hAnsi="Sylfaen"/>
                <w:sz w:val="20"/>
                <w:szCs w:val="20"/>
                <w:lang w:val="ka-GE"/>
              </w:rPr>
            </w:pPr>
            <w:r w:rsidRPr="00654574">
              <w:rPr>
                <w:rFonts w:ascii="Sylfaen" w:hAnsi="Sylfaen" w:cs="Arial"/>
                <w:sz w:val="18"/>
                <w:szCs w:val="18"/>
                <w:lang w:val="ka-GE"/>
              </w:rPr>
              <w:t>SLB</w:t>
            </w:r>
            <w:r>
              <w:rPr>
                <w:rFonts w:ascii="Sylfaen" w:hAnsi="Sylfaen" w:cs="Arial"/>
                <w:sz w:val="18"/>
                <w:szCs w:val="18"/>
                <w:lang w:val="ka-GE"/>
              </w:rPr>
              <w:t>0550</w:t>
            </w:r>
          </w:p>
        </w:tc>
        <w:tc>
          <w:tcPr>
            <w:tcW w:w="511" w:type="dxa"/>
            <w:tcBorders>
              <w:left w:val="double" w:sz="4" w:space="0" w:color="auto"/>
            </w:tcBorders>
            <w:vAlign w:val="center"/>
          </w:tcPr>
          <w:p w:rsidR="00535C97" w:rsidRPr="00AE4953" w:rsidRDefault="00AE4953"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rPr>
            </w:pPr>
          </w:p>
        </w:tc>
        <w:tc>
          <w:tcPr>
            <w:tcW w:w="514" w:type="dxa"/>
            <w:vAlign w:val="center"/>
          </w:tcPr>
          <w:p w:rsidR="00535C97" w:rsidRPr="002E4CAB"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637BA9"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sidRPr="002E4CAB">
              <w:rPr>
                <w:rFonts w:ascii="Sylfaen" w:hAnsi="Sylfaen"/>
                <w:sz w:val="20"/>
                <w:szCs w:val="20"/>
                <w:lang w:val="ka-GE"/>
              </w:rPr>
              <w:t>.8</w:t>
            </w:r>
          </w:p>
        </w:tc>
        <w:tc>
          <w:tcPr>
            <w:tcW w:w="3812" w:type="dxa"/>
            <w:tcBorders>
              <w:left w:val="double" w:sz="4" w:space="0" w:color="auto"/>
              <w:right w:val="double" w:sz="4" w:space="0" w:color="auto"/>
            </w:tcBorders>
          </w:tcPr>
          <w:p w:rsidR="00535C97" w:rsidRPr="00C73555" w:rsidRDefault="00535C97" w:rsidP="003C47E8">
            <w:pPr>
              <w:spacing w:after="0"/>
              <w:rPr>
                <w:rFonts w:ascii="Sylfaen" w:hAnsi="Sylfaen" w:cs="Sylfaen"/>
                <w:sz w:val="20"/>
                <w:szCs w:val="20"/>
              </w:rPr>
            </w:pPr>
            <w:r w:rsidRPr="00C73555">
              <w:rPr>
                <w:rFonts w:ascii="Sylfaen" w:hAnsi="Sylfaen" w:cs="Sylfaen"/>
                <w:sz w:val="20"/>
                <w:szCs w:val="20"/>
                <w:lang w:val="ka-GE"/>
              </w:rPr>
              <w:t>ეკოლოგიური სამართალი</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cs="Arial"/>
                <w:sz w:val="18"/>
                <w:szCs w:val="18"/>
                <w:lang w:val="ka-GE"/>
              </w:rPr>
            </w:pPr>
            <w:r>
              <w:rPr>
                <w:rFonts w:ascii="Sylfaen" w:hAnsi="Sylfaen" w:cs="Arial"/>
                <w:sz w:val="18"/>
                <w:szCs w:val="18"/>
                <w:lang w:val="ka-GE"/>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0120</w:t>
            </w:r>
          </w:p>
        </w:tc>
        <w:tc>
          <w:tcPr>
            <w:tcW w:w="511" w:type="dxa"/>
            <w:tcBorders>
              <w:left w:val="double" w:sz="4" w:space="0" w:color="auto"/>
            </w:tcBorders>
            <w:vAlign w:val="center"/>
          </w:tcPr>
          <w:p w:rsidR="00535C97" w:rsidRPr="00A866B7" w:rsidRDefault="00AE4953"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6F5666" w:rsidP="00E9601D">
            <w:pPr>
              <w:spacing w:after="0"/>
              <w:jc w:val="center"/>
              <w:rPr>
                <w:rFonts w:ascii="Sylfaen" w:hAnsi="Sylfaen"/>
                <w:sz w:val="20"/>
                <w:szCs w:val="20"/>
                <w:lang w:val="ka-GE"/>
              </w:rPr>
            </w:pPr>
            <w:r>
              <w:rPr>
                <w:rFonts w:ascii="Sylfaen" w:hAnsi="Sylfaen"/>
                <w:sz w:val="20"/>
                <w:szCs w:val="20"/>
              </w:rPr>
              <w:t>X</w:t>
            </w:r>
          </w:p>
        </w:tc>
        <w:tc>
          <w:tcPr>
            <w:tcW w:w="571" w:type="dxa"/>
            <w:gridSpan w:val="2"/>
            <w:tcBorders>
              <w:right w:val="double" w:sz="4" w:space="0" w:color="auto"/>
            </w:tcBorders>
            <w:vAlign w:val="center"/>
          </w:tcPr>
          <w:p w:rsidR="00535C97" w:rsidRPr="006F5666" w:rsidRDefault="00535C97" w:rsidP="00E9601D">
            <w:pPr>
              <w:spacing w:after="0"/>
              <w:jc w:val="center"/>
              <w:rPr>
                <w:rFonts w:ascii="AcadNusx" w:hAnsi="AcadNusx"/>
                <w:sz w:val="20"/>
                <w:szCs w:val="20"/>
                <w:lang w:val="ka-GE"/>
              </w:rPr>
            </w:pPr>
          </w:p>
        </w:tc>
        <w:tc>
          <w:tcPr>
            <w:tcW w:w="817" w:type="dxa"/>
            <w:tcBorders>
              <w:right w:val="double" w:sz="4" w:space="0" w:color="auto"/>
            </w:tcBorders>
            <w:vAlign w:val="center"/>
          </w:tcPr>
          <w:p w:rsidR="00535C97" w:rsidRPr="0021070B" w:rsidRDefault="00535C97" w:rsidP="00E9601D">
            <w:pPr>
              <w:spacing w:after="0"/>
              <w:jc w:val="center"/>
              <w:rPr>
                <w:rFonts w:ascii="Sylfaen" w:hAnsi="Sylfaen"/>
                <w:sz w:val="20"/>
                <w:szCs w:val="20"/>
                <w:lang w:val="ka-GE"/>
              </w:rPr>
            </w:pPr>
            <w:r>
              <w:rPr>
                <w:rFonts w:ascii="Sylfaen" w:hAnsi="Sylfaen"/>
                <w:sz w:val="20"/>
                <w:szCs w:val="20"/>
                <w:lang w:val="ka-GE"/>
              </w:rPr>
              <w:t>2.2.1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1070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Sylfaen" w:hAnsi="Sylfaen"/>
                <w:sz w:val="20"/>
                <w:szCs w:val="20"/>
                <w:lang w:val="ka-GE"/>
              </w:rPr>
              <w:t>.</w:t>
            </w:r>
            <w:r w:rsidRPr="002E4CAB">
              <w:rPr>
                <w:rFonts w:ascii="Sylfaen" w:hAnsi="Sylfaen"/>
                <w:sz w:val="20"/>
                <w:szCs w:val="20"/>
              </w:rPr>
              <w:t>2</w:t>
            </w:r>
            <w:r>
              <w:rPr>
                <w:rFonts w:ascii="Sylfaen" w:hAnsi="Sylfaen"/>
                <w:sz w:val="20"/>
                <w:szCs w:val="20"/>
                <w:lang w:val="ka-GE"/>
              </w:rPr>
              <w:t>.9</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 xml:space="preserve">საზღვარგარეთის ქვეყნების </w:t>
            </w:r>
            <w:r w:rsidRPr="002E4CAB">
              <w:rPr>
                <w:rFonts w:ascii="Sylfaen" w:hAnsi="Sylfaen" w:cs="Sylfaen"/>
                <w:sz w:val="20"/>
                <w:szCs w:val="20"/>
                <w:lang w:val="ka-GE"/>
              </w:rPr>
              <w:lastRenderedPageBreak/>
              <w:t>კონსტიტუციური სამართალი</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cs="Arial"/>
                <w:sz w:val="18"/>
                <w:szCs w:val="18"/>
                <w:lang w:val="ka-GE"/>
              </w:rPr>
            </w:pPr>
            <w:r>
              <w:rPr>
                <w:rFonts w:ascii="Sylfaen" w:hAnsi="Sylfaen" w:cs="Arial"/>
                <w:sz w:val="18"/>
                <w:szCs w:val="18"/>
                <w:lang w:val="ka-GE"/>
              </w:rPr>
              <w:lastRenderedPageBreak/>
              <w:t>3</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lastRenderedPageBreak/>
              <w:t>SLB</w:t>
            </w:r>
            <w:r>
              <w:rPr>
                <w:rFonts w:ascii="Sylfaen" w:hAnsi="Sylfaen" w:cs="Arial"/>
                <w:sz w:val="18"/>
                <w:szCs w:val="18"/>
              </w:rPr>
              <w:t>0390</w:t>
            </w:r>
          </w:p>
          <w:p w:rsidR="00535C97" w:rsidRPr="002E4CAB" w:rsidRDefault="00535C97" w:rsidP="00E9601D">
            <w:pPr>
              <w:spacing w:after="0"/>
              <w:jc w:val="center"/>
              <w:rPr>
                <w:rFonts w:ascii="Sylfaen" w:hAnsi="Sylfaen"/>
                <w:sz w:val="20"/>
                <w:szCs w:val="20"/>
                <w:lang w:val="ka-GE"/>
              </w:rPr>
            </w:pPr>
          </w:p>
        </w:tc>
        <w:tc>
          <w:tcPr>
            <w:tcW w:w="511" w:type="dxa"/>
            <w:tcBorders>
              <w:left w:val="double" w:sz="4" w:space="0" w:color="auto"/>
            </w:tcBorders>
            <w:vAlign w:val="center"/>
          </w:tcPr>
          <w:p w:rsidR="00535C97" w:rsidRPr="002E4CAB" w:rsidRDefault="00AE4953" w:rsidP="00E9601D">
            <w:pPr>
              <w:spacing w:after="0"/>
              <w:jc w:val="center"/>
              <w:rPr>
                <w:rFonts w:ascii="Sylfaen" w:hAnsi="Sylfaen"/>
                <w:sz w:val="20"/>
                <w:szCs w:val="20"/>
                <w:lang w:val="ka-GE"/>
              </w:rPr>
            </w:pPr>
            <w:r>
              <w:rPr>
                <w:rFonts w:ascii="Sylfaen" w:hAnsi="Sylfaen"/>
                <w:sz w:val="20"/>
                <w:szCs w:val="20"/>
                <w:lang w:val="ka-GE"/>
              </w:rPr>
              <w:lastRenderedPageBreak/>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Pr="001615DD" w:rsidRDefault="00535C97" w:rsidP="00E9601D">
            <w:pPr>
              <w:spacing w:after="0"/>
              <w:jc w:val="center"/>
              <w:rPr>
                <w:rFonts w:ascii="AcadNusx" w:hAnsi="AcadNusx"/>
                <w:sz w:val="20"/>
                <w:szCs w:val="20"/>
              </w:rPr>
            </w:pPr>
            <w:r>
              <w:rPr>
                <w:rFonts w:ascii="Sylfaen" w:hAnsi="Sylfaen"/>
                <w:sz w:val="20"/>
                <w:szCs w:val="20"/>
              </w:rPr>
              <w:t>X</w:t>
            </w:r>
          </w:p>
        </w:tc>
        <w:tc>
          <w:tcPr>
            <w:tcW w:w="817" w:type="dxa"/>
            <w:tcBorders>
              <w:right w:val="double" w:sz="4" w:space="0" w:color="auto"/>
            </w:tcBorders>
            <w:vAlign w:val="center"/>
          </w:tcPr>
          <w:p w:rsidR="00535C97" w:rsidRPr="00983CA2" w:rsidRDefault="00535C97" w:rsidP="00E9601D">
            <w:pPr>
              <w:spacing w:after="0"/>
              <w:jc w:val="center"/>
              <w:rPr>
                <w:rFonts w:ascii="Sylfaen" w:hAnsi="Sylfaen"/>
                <w:sz w:val="20"/>
                <w:szCs w:val="20"/>
                <w:lang w:val="ka-GE"/>
              </w:rPr>
            </w:pPr>
            <w:r>
              <w:rPr>
                <w:rFonts w:ascii="Sylfaen" w:hAnsi="Sylfaen"/>
                <w:sz w:val="20"/>
                <w:szCs w:val="20"/>
                <w:lang w:val="ka-GE"/>
              </w:rPr>
              <w:t>2.3.4</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rPr>
            </w:pPr>
            <w:r>
              <w:rPr>
                <w:rFonts w:ascii="Sylfaen" w:hAnsi="Sylfaen"/>
                <w:sz w:val="20"/>
                <w:szCs w:val="20"/>
              </w:rPr>
              <w:t>3.2.10</w:t>
            </w:r>
          </w:p>
        </w:tc>
        <w:tc>
          <w:tcPr>
            <w:tcW w:w="3812" w:type="dxa"/>
            <w:tcBorders>
              <w:left w:val="double" w:sz="4" w:space="0" w:color="auto"/>
              <w:right w:val="double" w:sz="4" w:space="0" w:color="auto"/>
            </w:tcBorders>
          </w:tcPr>
          <w:p w:rsidR="00535C97" w:rsidRPr="00C73555" w:rsidRDefault="00535C97" w:rsidP="003C47E8">
            <w:pPr>
              <w:spacing w:after="0"/>
              <w:rPr>
                <w:rFonts w:ascii="Sylfaen" w:hAnsi="Sylfaen" w:cs="Sylfaen"/>
                <w:sz w:val="20"/>
                <w:szCs w:val="20"/>
              </w:rPr>
            </w:pPr>
            <w:r w:rsidRPr="00C73555">
              <w:rPr>
                <w:rFonts w:ascii="Sylfaen" w:hAnsi="Sylfaen" w:cs="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sz w:val="18"/>
                <w:szCs w:val="18"/>
                <w:lang w:val="ka-GE"/>
              </w:rPr>
            </w:pPr>
            <w:r>
              <w:rPr>
                <w:rFonts w:ascii="Sylfaen" w:hAnsi="Sylfaen"/>
                <w:sz w:val="18"/>
                <w:szCs w:val="18"/>
                <w:lang w:val="ka-GE"/>
              </w:rPr>
              <w:t>3</w:t>
            </w:r>
          </w:p>
          <w:p w:rsidR="00535C97" w:rsidRPr="00777572" w:rsidRDefault="00535C97" w:rsidP="00E9601D">
            <w:pPr>
              <w:spacing w:after="0"/>
              <w:jc w:val="center"/>
              <w:rPr>
                <w:rFonts w:ascii="Sylfaen" w:hAnsi="Sylfaen"/>
                <w:sz w:val="20"/>
                <w:szCs w:val="20"/>
              </w:rPr>
            </w:pPr>
            <w:r w:rsidRPr="008E05ED">
              <w:rPr>
                <w:rFonts w:ascii="Sylfaen" w:hAnsi="Sylfaen"/>
                <w:sz w:val="18"/>
                <w:szCs w:val="18"/>
                <w:lang w:val="es-ES"/>
              </w:rPr>
              <w:t>SLB</w:t>
            </w:r>
            <w:r w:rsidRPr="008E05ED">
              <w:rPr>
                <w:rFonts w:ascii="Sylfaen" w:hAnsi="Sylfaen"/>
                <w:sz w:val="18"/>
                <w:szCs w:val="18"/>
                <w:lang w:val="ka-GE"/>
              </w:rPr>
              <w:t>2121</w:t>
            </w:r>
          </w:p>
        </w:tc>
        <w:tc>
          <w:tcPr>
            <w:tcW w:w="511" w:type="dxa"/>
            <w:tcBorders>
              <w:left w:val="double" w:sz="4" w:space="0" w:color="auto"/>
            </w:tcBorders>
            <w:vAlign w:val="center"/>
          </w:tcPr>
          <w:p w:rsidR="00535C97" w:rsidRPr="008E05ED" w:rsidRDefault="00AE4953" w:rsidP="00E9601D">
            <w:pPr>
              <w:spacing w:after="0"/>
              <w:jc w:val="center"/>
              <w:rPr>
                <w:rFonts w:ascii="Sylfaen" w:hAnsi="Sylfaen"/>
                <w:sz w:val="20"/>
                <w:szCs w:val="20"/>
              </w:rPr>
            </w:pPr>
            <w:r>
              <w:rPr>
                <w:rFonts w:ascii="Sylfaen" w:hAnsi="Sylfaen"/>
                <w:sz w:val="20"/>
                <w:szCs w:val="20"/>
                <w:lang w:val="ka-GE"/>
              </w:rPr>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Default="00535C97" w:rsidP="00E9601D">
            <w:pPr>
              <w:spacing w:after="0"/>
              <w:jc w:val="center"/>
              <w:rPr>
                <w:rFonts w:ascii="Sylfaen" w:hAnsi="Sylfaen"/>
                <w:sz w:val="20"/>
                <w:szCs w:val="20"/>
              </w:rPr>
            </w:pPr>
            <w:r>
              <w:rPr>
                <w:rFonts w:ascii="Sylfaen" w:hAnsi="Sylfaen"/>
                <w:sz w:val="20"/>
                <w:szCs w:val="20"/>
              </w:rPr>
              <w:t>X</w:t>
            </w:r>
          </w:p>
        </w:tc>
        <w:tc>
          <w:tcPr>
            <w:tcW w:w="817" w:type="dxa"/>
            <w:tcBorders>
              <w:right w:val="double" w:sz="4" w:space="0" w:color="auto"/>
            </w:tcBorders>
            <w:vAlign w:val="center"/>
          </w:tcPr>
          <w:p w:rsidR="00535C97" w:rsidRPr="002E4CAB" w:rsidRDefault="00535C97" w:rsidP="00E9601D">
            <w:pPr>
              <w:spacing w:after="0"/>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rPr>
            </w:pPr>
            <w:r>
              <w:rPr>
                <w:rFonts w:ascii="Sylfaen" w:hAnsi="Sylfaen"/>
                <w:sz w:val="20"/>
                <w:szCs w:val="20"/>
              </w:rPr>
              <w:t>3.2.11</w:t>
            </w:r>
          </w:p>
        </w:tc>
        <w:tc>
          <w:tcPr>
            <w:tcW w:w="3812" w:type="dxa"/>
            <w:tcBorders>
              <w:left w:val="double" w:sz="4" w:space="0" w:color="auto"/>
              <w:right w:val="double" w:sz="4" w:space="0" w:color="auto"/>
            </w:tcBorders>
          </w:tcPr>
          <w:p w:rsidR="00535C97" w:rsidRDefault="00535C97" w:rsidP="003C47E8">
            <w:pPr>
              <w:spacing w:after="0"/>
              <w:rPr>
                <w:rFonts w:ascii="Sylfaen" w:hAnsi="Sylfaen" w:cs="Sylfaen"/>
                <w:sz w:val="20"/>
                <w:szCs w:val="20"/>
                <w:lang w:val="ka-GE"/>
              </w:rPr>
            </w:pPr>
            <w:r>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sz w:val="18"/>
                <w:szCs w:val="18"/>
                <w:lang w:val="ka-GE"/>
              </w:rPr>
            </w:pPr>
            <w:r>
              <w:rPr>
                <w:rFonts w:ascii="Sylfaen" w:hAnsi="Sylfaen"/>
                <w:sz w:val="18"/>
                <w:szCs w:val="18"/>
                <w:lang w:val="ka-GE"/>
              </w:rPr>
              <w:t>3</w:t>
            </w:r>
          </w:p>
          <w:p w:rsidR="00535C97" w:rsidRPr="008E05ED" w:rsidRDefault="00535C97" w:rsidP="00E9601D">
            <w:pPr>
              <w:spacing w:after="0"/>
              <w:jc w:val="center"/>
              <w:rPr>
                <w:rFonts w:ascii="Sylfaen" w:hAnsi="Sylfaen"/>
                <w:sz w:val="18"/>
                <w:szCs w:val="18"/>
                <w:lang w:val="es-ES"/>
              </w:rPr>
            </w:pPr>
            <w:r w:rsidRPr="008E05ED">
              <w:rPr>
                <w:rFonts w:ascii="Sylfaen" w:hAnsi="Sylfaen"/>
                <w:sz w:val="18"/>
                <w:szCs w:val="18"/>
                <w:lang w:val="es-ES"/>
              </w:rPr>
              <w:t>SLB</w:t>
            </w:r>
            <w:r>
              <w:rPr>
                <w:rFonts w:ascii="Sylfaen" w:hAnsi="Sylfaen"/>
                <w:sz w:val="18"/>
                <w:szCs w:val="18"/>
                <w:lang w:val="ka-GE"/>
              </w:rPr>
              <w:t>0101</w:t>
            </w:r>
          </w:p>
        </w:tc>
        <w:tc>
          <w:tcPr>
            <w:tcW w:w="511" w:type="dxa"/>
            <w:tcBorders>
              <w:left w:val="double" w:sz="4" w:space="0" w:color="auto"/>
            </w:tcBorders>
            <w:vAlign w:val="center"/>
          </w:tcPr>
          <w:p w:rsidR="00535C97" w:rsidRPr="0021070B" w:rsidRDefault="00AE4953"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Default="00535C97" w:rsidP="00E9601D">
            <w:pPr>
              <w:spacing w:after="0"/>
              <w:jc w:val="center"/>
              <w:rPr>
                <w:rFonts w:ascii="Sylfaen" w:hAnsi="Sylfaen"/>
                <w:sz w:val="20"/>
                <w:szCs w:val="20"/>
              </w:rPr>
            </w:pPr>
            <w:r>
              <w:rPr>
                <w:rFonts w:ascii="Sylfaen" w:hAnsi="Sylfaen"/>
                <w:sz w:val="20"/>
                <w:szCs w:val="20"/>
              </w:rPr>
              <w:t>X</w:t>
            </w:r>
          </w:p>
        </w:tc>
        <w:tc>
          <w:tcPr>
            <w:tcW w:w="817" w:type="dxa"/>
            <w:tcBorders>
              <w:right w:val="double" w:sz="4" w:space="0" w:color="auto"/>
            </w:tcBorders>
            <w:vAlign w:val="center"/>
          </w:tcPr>
          <w:p w:rsidR="00535C97" w:rsidRPr="002E4CAB" w:rsidRDefault="00535C97" w:rsidP="00E9601D">
            <w:pPr>
              <w:spacing w:after="0"/>
              <w:jc w:val="center"/>
              <w:rPr>
                <w:rFonts w:ascii="Sylfaen" w:hAnsi="Sylfaen"/>
                <w:sz w:val="20"/>
                <w:szCs w:val="20"/>
                <w:lang w:val="ka-GE"/>
              </w:rPr>
            </w:pPr>
          </w:p>
        </w:tc>
      </w:tr>
      <w:tr w:rsidR="00535C97" w:rsidRPr="009B02BB" w:rsidTr="00694C26">
        <w:trPr>
          <w:trHeight w:val="465"/>
          <w:jc w:val="center"/>
        </w:trPr>
        <w:tc>
          <w:tcPr>
            <w:tcW w:w="768" w:type="dxa"/>
            <w:tcBorders>
              <w:left w:val="double" w:sz="4" w:space="0" w:color="auto"/>
              <w:right w:val="double" w:sz="4" w:space="0" w:color="auto"/>
            </w:tcBorders>
          </w:tcPr>
          <w:p w:rsidR="00535C97" w:rsidRPr="006C0A41" w:rsidRDefault="00535C97" w:rsidP="003C47E8">
            <w:pPr>
              <w:spacing w:after="0"/>
              <w:jc w:val="center"/>
              <w:rPr>
                <w:rFonts w:ascii="Sylfaen" w:hAnsi="Sylfaen"/>
                <w:sz w:val="20"/>
                <w:szCs w:val="20"/>
                <w:lang w:val="ka-GE"/>
              </w:rPr>
            </w:pPr>
            <w:r>
              <w:rPr>
                <w:rFonts w:ascii="Sylfaen" w:hAnsi="Sylfaen"/>
                <w:sz w:val="20"/>
                <w:szCs w:val="20"/>
                <w:lang w:val="ka-GE"/>
              </w:rPr>
              <w:t>3.2.12</w:t>
            </w:r>
          </w:p>
        </w:tc>
        <w:tc>
          <w:tcPr>
            <w:tcW w:w="3812" w:type="dxa"/>
            <w:tcBorders>
              <w:left w:val="double" w:sz="4" w:space="0" w:color="auto"/>
              <w:right w:val="double" w:sz="4" w:space="0" w:color="auto"/>
            </w:tcBorders>
          </w:tcPr>
          <w:p w:rsidR="00535C97" w:rsidRDefault="00535C97" w:rsidP="003C47E8">
            <w:pPr>
              <w:spacing w:after="0"/>
              <w:rPr>
                <w:rFonts w:ascii="Sylfaen" w:hAnsi="Sylfaen" w:cs="Sylfaen"/>
                <w:sz w:val="20"/>
                <w:szCs w:val="20"/>
                <w:lang w:val="ka-GE"/>
              </w:rPr>
            </w:pPr>
            <w:r>
              <w:rPr>
                <w:rFonts w:ascii="Sylfaen" w:hAnsi="Sylfaen" w:cs="Sylfaen"/>
                <w:sz w:val="20"/>
                <w:szCs w:val="20"/>
                <w:lang w:val="ka-GE"/>
              </w:rPr>
              <w:t>სამართლებრივი ეთიკა</w:t>
            </w:r>
          </w:p>
        </w:tc>
        <w:tc>
          <w:tcPr>
            <w:tcW w:w="1178" w:type="dxa"/>
            <w:tcBorders>
              <w:left w:val="double" w:sz="4" w:space="0" w:color="auto"/>
              <w:right w:val="double" w:sz="4" w:space="0" w:color="auto"/>
            </w:tcBorders>
            <w:vAlign w:val="center"/>
          </w:tcPr>
          <w:p w:rsidR="000F2F40" w:rsidRDefault="000F2F40" w:rsidP="00E9601D">
            <w:pPr>
              <w:spacing w:after="0"/>
              <w:jc w:val="center"/>
              <w:rPr>
                <w:rFonts w:ascii="Sylfaen" w:hAnsi="Sylfaen"/>
                <w:sz w:val="18"/>
                <w:szCs w:val="18"/>
                <w:lang w:val="ka-GE"/>
              </w:rPr>
            </w:pPr>
            <w:r>
              <w:rPr>
                <w:rFonts w:ascii="Sylfaen" w:hAnsi="Sylfaen"/>
                <w:sz w:val="18"/>
                <w:szCs w:val="18"/>
                <w:lang w:val="ka-GE"/>
              </w:rPr>
              <w:t>3</w:t>
            </w:r>
          </w:p>
          <w:p w:rsidR="00535C97" w:rsidRPr="008E05ED" w:rsidRDefault="00535C97" w:rsidP="00E9601D">
            <w:pPr>
              <w:spacing w:after="0"/>
              <w:jc w:val="center"/>
              <w:rPr>
                <w:rFonts w:ascii="Sylfaen" w:hAnsi="Sylfaen"/>
                <w:sz w:val="18"/>
                <w:szCs w:val="18"/>
                <w:lang w:val="es-ES"/>
              </w:rPr>
            </w:pPr>
            <w:r w:rsidRPr="008E05ED">
              <w:rPr>
                <w:rFonts w:ascii="Sylfaen" w:hAnsi="Sylfaen"/>
                <w:sz w:val="18"/>
                <w:szCs w:val="18"/>
                <w:lang w:val="es-ES"/>
              </w:rPr>
              <w:t>SLB</w:t>
            </w:r>
            <w:r>
              <w:rPr>
                <w:rFonts w:ascii="Sylfaen" w:hAnsi="Sylfaen"/>
                <w:sz w:val="18"/>
                <w:szCs w:val="18"/>
                <w:lang w:val="ka-GE"/>
              </w:rPr>
              <w:t>0380</w:t>
            </w:r>
          </w:p>
        </w:tc>
        <w:tc>
          <w:tcPr>
            <w:tcW w:w="511" w:type="dxa"/>
            <w:tcBorders>
              <w:left w:val="double" w:sz="4" w:space="0" w:color="auto"/>
            </w:tcBorders>
            <w:vAlign w:val="center"/>
          </w:tcPr>
          <w:p w:rsidR="00535C97" w:rsidRPr="0021070B" w:rsidRDefault="00AE4953"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1E6E09"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1E6E09" w:rsidRDefault="001E6E09"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A114B"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r>
              <w:rPr>
                <w:rFonts w:ascii="Sylfaen" w:hAnsi="Sylfaen"/>
                <w:sz w:val="20"/>
                <w:szCs w:val="20"/>
              </w:rPr>
              <w:t>X</w:t>
            </w: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E9601D">
        <w:trPr>
          <w:trHeight w:val="91"/>
          <w:jc w:val="center"/>
        </w:trPr>
        <w:tc>
          <w:tcPr>
            <w:tcW w:w="4580" w:type="dxa"/>
            <w:gridSpan w:val="2"/>
            <w:tcBorders>
              <w:left w:val="double" w:sz="4" w:space="0" w:color="auto"/>
              <w:right w:val="double" w:sz="4" w:space="0" w:color="auto"/>
            </w:tcBorders>
          </w:tcPr>
          <w:p w:rsidR="00535C97" w:rsidRPr="00263C77" w:rsidRDefault="00535C97" w:rsidP="003C47E8">
            <w:pPr>
              <w:spacing w:after="0"/>
              <w:rPr>
                <w:rFonts w:ascii="Sylfaen" w:hAnsi="Sylfaen" w:cs="Sylfaen"/>
                <w:color w:val="FF0000"/>
                <w:sz w:val="20"/>
                <w:szCs w:val="20"/>
              </w:rPr>
            </w:pPr>
            <w:r>
              <w:rPr>
                <w:rFonts w:ascii="Sylfaen" w:hAnsi="Sylfaen" w:cs="Sylfaen"/>
                <w:b/>
                <w:sz w:val="20"/>
                <w:szCs w:val="20"/>
                <w:lang w:val="ka-GE"/>
              </w:rPr>
              <w:t xml:space="preserve">                                       </w:t>
            </w:r>
            <w:r w:rsidRPr="002E4CAB">
              <w:rPr>
                <w:rFonts w:ascii="Sylfaen" w:hAnsi="Sylfaen" w:cs="Sylfaen"/>
                <w:b/>
                <w:sz w:val="20"/>
                <w:szCs w:val="20"/>
                <w:lang w:val="ka-GE"/>
              </w:rPr>
              <w:t>სულ:</w:t>
            </w:r>
          </w:p>
        </w:tc>
        <w:tc>
          <w:tcPr>
            <w:tcW w:w="1178" w:type="dxa"/>
            <w:tcBorders>
              <w:left w:val="double" w:sz="4" w:space="0" w:color="auto"/>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rsidR="00535C97" w:rsidRPr="00CB322D" w:rsidRDefault="00CB322D" w:rsidP="00E9601D">
            <w:pPr>
              <w:spacing w:after="0"/>
              <w:ind w:right="-107"/>
              <w:jc w:val="center"/>
              <w:rPr>
                <w:rFonts w:ascii="Sylfaen" w:hAnsi="Sylfaen"/>
                <w:sz w:val="20"/>
                <w:szCs w:val="20"/>
              </w:rPr>
            </w:pPr>
            <w:r>
              <w:rPr>
                <w:rFonts w:ascii="Sylfaen" w:hAnsi="Sylfaen"/>
                <w:sz w:val="20"/>
                <w:szCs w:val="20"/>
              </w:rPr>
              <w:t>60</w:t>
            </w:r>
          </w:p>
        </w:tc>
        <w:tc>
          <w:tcPr>
            <w:tcW w:w="781" w:type="dxa"/>
            <w:vAlign w:val="center"/>
          </w:tcPr>
          <w:p w:rsidR="00535C97" w:rsidRPr="009B02BB" w:rsidRDefault="00535C97" w:rsidP="00E9601D">
            <w:pPr>
              <w:spacing w:after="0"/>
              <w:ind w:right="-107"/>
              <w:jc w:val="center"/>
              <w:rPr>
                <w:rFonts w:ascii="Sylfaen" w:hAnsi="Sylfaen"/>
                <w:sz w:val="20"/>
                <w:szCs w:val="20"/>
                <w:lang w:val="ka-GE"/>
              </w:rPr>
            </w:pPr>
          </w:p>
        </w:tc>
        <w:tc>
          <w:tcPr>
            <w:tcW w:w="660" w:type="dxa"/>
            <w:vAlign w:val="center"/>
          </w:tcPr>
          <w:p w:rsidR="00535C97" w:rsidRPr="009B02BB" w:rsidRDefault="00535C97" w:rsidP="00E9601D">
            <w:pPr>
              <w:spacing w:after="0"/>
              <w:ind w:right="-107"/>
              <w:jc w:val="center"/>
              <w:rPr>
                <w:rFonts w:ascii="Sylfaen" w:hAnsi="Sylfaen"/>
                <w:sz w:val="20"/>
                <w:szCs w:val="20"/>
              </w:rPr>
            </w:pPr>
          </w:p>
        </w:tc>
        <w:tc>
          <w:tcPr>
            <w:tcW w:w="788" w:type="dxa"/>
            <w:vAlign w:val="center"/>
          </w:tcPr>
          <w:p w:rsidR="00535C97" w:rsidRPr="009B02BB" w:rsidRDefault="00535C97" w:rsidP="00E9601D">
            <w:pPr>
              <w:spacing w:after="0"/>
              <w:ind w:right="-107"/>
              <w:jc w:val="center"/>
              <w:rPr>
                <w:rFonts w:ascii="Sylfaen" w:hAnsi="Sylfaen"/>
                <w:sz w:val="20"/>
                <w:szCs w:val="20"/>
                <w:lang w:val="ka-GE"/>
              </w:rPr>
            </w:pPr>
          </w:p>
        </w:tc>
        <w:tc>
          <w:tcPr>
            <w:tcW w:w="602" w:type="dxa"/>
            <w:vAlign w:val="center"/>
          </w:tcPr>
          <w:p w:rsidR="00535C97" w:rsidRPr="009B02BB"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4468E8">
        <w:trPr>
          <w:trHeight w:val="91"/>
          <w:jc w:val="center"/>
        </w:trPr>
        <w:tc>
          <w:tcPr>
            <w:tcW w:w="768" w:type="dxa"/>
            <w:tcBorders>
              <w:left w:val="double" w:sz="4" w:space="0" w:color="auto"/>
              <w:right w:val="double" w:sz="4" w:space="0" w:color="auto"/>
            </w:tcBorders>
            <w:shd w:val="clear" w:color="auto" w:fill="C6D9F1" w:themeFill="text2" w:themeFillTint="33"/>
          </w:tcPr>
          <w:p w:rsidR="00535C97" w:rsidRPr="002E4CAB" w:rsidRDefault="00535C97" w:rsidP="003C47E8">
            <w:pPr>
              <w:spacing w:after="0"/>
              <w:rPr>
                <w:rFonts w:ascii="Sylfaen" w:hAnsi="Sylfaen"/>
                <w:b/>
                <w:sz w:val="20"/>
                <w:szCs w:val="20"/>
              </w:rPr>
            </w:pPr>
            <w:r w:rsidRPr="002E4CAB">
              <w:rPr>
                <w:rFonts w:ascii="Sylfaen" w:hAnsi="Sylfaen"/>
                <w:b/>
                <w:sz w:val="20"/>
                <w:szCs w:val="20"/>
                <w:lang w:val="ka-GE"/>
              </w:rPr>
              <w:t xml:space="preserve">   </w:t>
            </w:r>
            <w:r w:rsidRPr="002E4CAB">
              <w:rPr>
                <w:rFonts w:ascii="Sylfaen" w:hAnsi="Sylfaen"/>
                <w:b/>
                <w:sz w:val="20"/>
                <w:szCs w:val="20"/>
              </w:rPr>
              <w:t>3</w:t>
            </w:r>
            <w:r w:rsidRPr="002E4CAB">
              <w:rPr>
                <w:rFonts w:ascii="Sylfaen" w:hAnsi="Sylfaen"/>
                <w:b/>
                <w:sz w:val="20"/>
                <w:szCs w:val="20"/>
                <w:lang w:val="ka-GE"/>
              </w:rPr>
              <w:t>.</w:t>
            </w:r>
            <w:r w:rsidRPr="002E4CAB">
              <w:rPr>
                <w:rFonts w:ascii="Sylfaen" w:hAnsi="Sylfaen"/>
                <w:b/>
                <w:sz w:val="20"/>
                <w:szCs w:val="20"/>
              </w:rPr>
              <w:t>3</w:t>
            </w:r>
          </w:p>
        </w:tc>
        <w:tc>
          <w:tcPr>
            <w:tcW w:w="14112" w:type="dxa"/>
            <w:gridSpan w:val="18"/>
            <w:tcBorders>
              <w:left w:val="double" w:sz="4" w:space="0" w:color="auto"/>
              <w:right w:val="double" w:sz="4" w:space="0" w:color="auto"/>
            </w:tcBorders>
            <w:shd w:val="clear" w:color="auto" w:fill="C6D9F1" w:themeFill="text2" w:themeFillTint="33"/>
            <w:vAlign w:val="center"/>
          </w:tcPr>
          <w:p w:rsidR="00535C97" w:rsidRPr="009B02BB" w:rsidRDefault="00535C97" w:rsidP="00E9601D">
            <w:pPr>
              <w:spacing w:after="0"/>
              <w:ind w:right="-107"/>
              <w:rPr>
                <w:rFonts w:ascii="Sylfaen" w:hAnsi="Sylfaen"/>
                <w:sz w:val="20"/>
                <w:szCs w:val="20"/>
                <w:lang w:val="ka-GE"/>
              </w:rPr>
            </w:pPr>
            <w:r w:rsidRPr="002E4CAB">
              <w:rPr>
                <w:rFonts w:ascii="Sylfaen" w:hAnsi="Sylfaen"/>
                <w:b/>
                <w:sz w:val="20"/>
                <w:szCs w:val="20"/>
                <w:lang w:val="ka-GE"/>
              </w:rPr>
              <w:t>სისხლის სამართალი (60 კრედიტი</w:t>
            </w:r>
            <w:r w:rsidRPr="002E4CAB">
              <w:rPr>
                <w:rFonts w:ascii="AcadNusx" w:hAnsi="AcadNusx"/>
                <w:b/>
                <w:sz w:val="20"/>
                <w:szCs w:val="20"/>
              </w:rPr>
              <w:t>)</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.1</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კრიმინოლოგია</w:t>
            </w:r>
          </w:p>
        </w:tc>
        <w:tc>
          <w:tcPr>
            <w:tcW w:w="1178" w:type="dxa"/>
            <w:tcBorders>
              <w:left w:val="double" w:sz="4" w:space="0" w:color="auto"/>
              <w:right w:val="double" w:sz="4" w:space="0" w:color="auto"/>
            </w:tcBorders>
            <w:vAlign w:val="center"/>
          </w:tcPr>
          <w:p w:rsidR="005E7CA2" w:rsidRPr="005E7CA2" w:rsidRDefault="005E7CA2" w:rsidP="00E9601D">
            <w:pPr>
              <w:spacing w:after="0"/>
              <w:jc w:val="center"/>
              <w:rPr>
                <w:rFonts w:ascii="Sylfaen" w:hAnsi="Sylfaen" w:cs="Arial"/>
                <w:b/>
                <w:sz w:val="18"/>
                <w:szCs w:val="18"/>
              </w:rPr>
            </w:pPr>
            <w:r>
              <w:rPr>
                <w:rFonts w:ascii="Sylfaen" w:hAnsi="Sylfaen" w:cs="Arial"/>
                <w:b/>
                <w:sz w:val="18"/>
                <w:szCs w:val="18"/>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0200</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B0195F"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21070B" w:rsidRDefault="00535C97" w:rsidP="00E9601D">
            <w:pPr>
              <w:spacing w:after="0"/>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.2</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cs="Sylfaen"/>
                <w:sz w:val="20"/>
                <w:szCs w:val="20"/>
                <w:lang w:val="ka-GE"/>
              </w:rPr>
            </w:pPr>
            <w:r w:rsidRPr="002E4CAB">
              <w:rPr>
                <w:rFonts w:ascii="Sylfaen" w:hAnsi="Sylfaen" w:cs="Sylfaen"/>
                <w:sz w:val="20"/>
                <w:szCs w:val="20"/>
                <w:lang w:val="ka-GE"/>
              </w:rPr>
              <w:t>ქმედების დანაშაულად კვალიფიკაცია</w:t>
            </w:r>
          </w:p>
        </w:tc>
        <w:tc>
          <w:tcPr>
            <w:tcW w:w="1178" w:type="dxa"/>
            <w:tcBorders>
              <w:left w:val="double" w:sz="4" w:space="0" w:color="auto"/>
              <w:right w:val="double" w:sz="4" w:space="0" w:color="auto"/>
            </w:tcBorders>
            <w:vAlign w:val="center"/>
          </w:tcPr>
          <w:p w:rsidR="005E7CA2" w:rsidRPr="005E7CA2" w:rsidRDefault="005E7CA2" w:rsidP="00E9601D">
            <w:pPr>
              <w:spacing w:after="0"/>
              <w:jc w:val="center"/>
              <w:rPr>
                <w:rFonts w:ascii="Sylfaen" w:hAnsi="Sylfaen" w:cs="Arial"/>
                <w:b/>
                <w:sz w:val="18"/>
                <w:szCs w:val="18"/>
              </w:rPr>
            </w:pPr>
            <w:r>
              <w:rPr>
                <w:rFonts w:ascii="Sylfaen" w:hAnsi="Sylfaen" w:cs="Arial"/>
                <w:b/>
                <w:sz w:val="18"/>
                <w:szCs w:val="18"/>
              </w:rPr>
              <w:t>2</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0110</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AE4953"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AE4953"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D46BDB" w:rsidRDefault="00535C97" w:rsidP="00E9601D">
            <w:pPr>
              <w:spacing w:after="0"/>
              <w:jc w:val="center"/>
              <w:rPr>
                <w:rFonts w:ascii="Sylfaen" w:hAnsi="Sylfaen"/>
                <w:sz w:val="20"/>
                <w:szCs w:val="20"/>
                <w:lang w:val="ka-GE"/>
              </w:rPr>
            </w:pPr>
            <w:r>
              <w:rPr>
                <w:rFonts w:ascii="Sylfaen" w:hAnsi="Sylfaen"/>
                <w:sz w:val="20"/>
                <w:szCs w:val="20"/>
                <w:lang w:val="ka-GE"/>
              </w:rPr>
              <w:t>2.3.1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.3</w:t>
            </w:r>
          </w:p>
        </w:tc>
        <w:tc>
          <w:tcPr>
            <w:tcW w:w="3812" w:type="dxa"/>
            <w:tcBorders>
              <w:left w:val="double" w:sz="4" w:space="0" w:color="auto"/>
              <w:right w:val="double" w:sz="4" w:space="0" w:color="auto"/>
            </w:tcBorders>
          </w:tcPr>
          <w:p w:rsidR="00535C97" w:rsidRPr="00A411D4" w:rsidRDefault="00535C97" w:rsidP="003C47E8">
            <w:pPr>
              <w:spacing w:after="0"/>
              <w:rPr>
                <w:rFonts w:ascii="Sylfaen" w:hAnsi="Sylfaen" w:cs="Sylfaen"/>
                <w:sz w:val="20"/>
                <w:szCs w:val="20"/>
              </w:rPr>
            </w:pPr>
            <w:r w:rsidRPr="002E4CAB">
              <w:rPr>
                <w:rFonts w:ascii="Sylfaen" w:hAnsi="Sylfaen" w:cs="Sylfaen"/>
                <w:sz w:val="20"/>
                <w:szCs w:val="20"/>
                <w:lang w:val="ka-GE"/>
              </w:rPr>
              <w:t>კრიმინალისტიკა</w:t>
            </w:r>
          </w:p>
        </w:tc>
        <w:tc>
          <w:tcPr>
            <w:tcW w:w="1178" w:type="dxa"/>
            <w:tcBorders>
              <w:left w:val="double" w:sz="4" w:space="0" w:color="auto"/>
              <w:right w:val="double" w:sz="4" w:space="0" w:color="auto"/>
            </w:tcBorders>
            <w:vAlign w:val="center"/>
          </w:tcPr>
          <w:p w:rsidR="005E7CA2" w:rsidRPr="005E7CA2" w:rsidRDefault="005E7CA2" w:rsidP="00E9601D">
            <w:pPr>
              <w:spacing w:after="0"/>
              <w:jc w:val="center"/>
              <w:rPr>
                <w:rFonts w:ascii="Sylfaen" w:hAnsi="Sylfaen" w:cs="Arial"/>
                <w:sz w:val="18"/>
                <w:szCs w:val="18"/>
              </w:rPr>
            </w:pPr>
            <w:r>
              <w:rPr>
                <w:rFonts w:ascii="Sylfaen" w:hAnsi="Sylfaen" w:cs="Arial"/>
                <w:b/>
                <w:sz w:val="18"/>
                <w:szCs w:val="18"/>
              </w:rPr>
              <w:t>3</w:t>
            </w:r>
          </w:p>
          <w:p w:rsidR="00535C97" w:rsidRPr="00777572"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0190</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D46BDB" w:rsidRDefault="00535C97" w:rsidP="00E9601D">
            <w:pPr>
              <w:spacing w:after="0"/>
              <w:jc w:val="center"/>
              <w:rPr>
                <w:rFonts w:ascii="Sylfaen" w:hAnsi="Sylfaen"/>
                <w:sz w:val="20"/>
                <w:szCs w:val="20"/>
              </w:rPr>
            </w:pPr>
          </w:p>
        </w:tc>
      </w:tr>
      <w:tr w:rsidR="00535C97" w:rsidRPr="009B02BB" w:rsidTr="00CB322D">
        <w:trPr>
          <w:trHeight w:val="359"/>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.4</w:t>
            </w:r>
          </w:p>
        </w:tc>
        <w:tc>
          <w:tcPr>
            <w:tcW w:w="3812" w:type="dxa"/>
            <w:tcBorders>
              <w:left w:val="double" w:sz="4" w:space="0" w:color="auto"/>
              <w:right w:val="double" w:sz="4" w:space="0" w:color="auto"/>
            </w:tcBorders>
          </w:tcPr>
          <w:p w:rsidR="00535C97" w:rsidRPr="006422C8" w:rsidRDefault="00F54AC6" w:rsidP="003C47E8">
            <w:pPr>
              <w:spacing w:after="0"/>
              <w:rPr>
                <w:rFonts w:ascii="Sylfaen" w:hAnsi="Sylfaen"/>
                <w:sz w:val="20"/>
                <w:szCs w:val="20"/>
                <w:lang w:val="ka-GE"/>
              </w:rPr>
            </w:pPr>
            <w:r>
              <w:rPr>
                <w:rFonts w:ascii="Sylfaen" w:hAnsi="Sylfaen"/>
                <w:sz w:val="20"/>
                <w:szCs w:val="20"/>
                <w:lang w:val="ka-GE"/>
              </w:rPr>
              <w:t>თანამედროვე მოძღვრება დანაშაულზე</w:t>
            </w:r>
          </w:p>
        </w:tc>
        <w:tc>
          <w:tcPr>
            <w:tcW w:w="1178" w:type="dxa"/>
            <w:tcBorders>
              <w:left w:val="double" w:sz="4" w:space="0" w:color="auto"/>
              <w:right w:val="double" w:sz="4" w:space="0" w:color="auto"/>
            </w:tcBorders>
            <w:vAlign w:val="center"/>
          </w:tcPr>
          <w:p w:rsidR="005E7CA2" w:rsidRPr="006422C8" w:rsidRDefault="005E7CA2" w:rsidP="00E9601D">
            <w:pPr>
              <w:spacing w:after="0"/>
              <w:jc w:val="center"/>
              <w:rPr>
                <w:rFonts w:ascii="Sylfaen" w:hAnsi="Sylfaen" w:cs="Arial"/>
                <w:b/>
                <w:sz w:val="18"/>
                <w:szCs w:val="18"/>
              </w:rPr>
            </w:pPr>
            <w:r w:rsidRPr="006422C8">
              <w:rPr>
                <w:rFonts w:ascii="Sylfaen" w:hAnsi="Sylfaen" w:cs="Arial"/>
                <w:b/>
                <w:sz w:val="18"/>
                <w:szCs w:val="18"/>
              </w:rPr>
              <w:t>2</w:t>
            </w:r>
          </w:p>
          <w:p w:rsidR="00535C97" w:rsidRPr="006422C8" w:rsidRDefault="00535C97" w:rsidP="00E9601D">
            <w:pPr>
              <w:spacing w:after="0"/>
              <w:jc w:val="center"/>
              <w:rPr>
                <w:rFonts w:ascii="Sylfaen" w:hAnsi="Sylfaen"/>
                <w:sz w:val="20"/>
                <w:szCs w:val="20"/>
              </w:rPr>
            </w:pPr>
            <w:r w:rsidRPr="006422C8">
              <w:rPr>
                <w:rFonts w:ascii="Sylfaen" w:hAnsi="Sylfaen" w:cs="Arial"/>
                <w:sz w:val="18"/>
                <w:szCs w:val="18"/>
                <w:lang w:val="ka-GE"/>
              </w:rPr>
              <w:t>SLB</w:t>
            </w:r>
            <w:r w:rsidRPr="006422C8">
              <w:rPr>
                <w:rFonts w:ascii="Sylfaen" w:hAnsi="Sylfaen" w:cs="Arial"/>
                <w:sz w:val="18"/>
                <w:szCs w:val="18"/>
              </w:rPr>
              <w:t>0040</w:t>
            </w:r>
          </w:p>
        </w:tc>
        <w:tc>
          <w:tcPr>
            <w:tcW w:w="511" w:type="dxa"/>
            <w:tcBorders>
              <w:left w:val="double" w:sz="4" w:space="0" w:color="auto"/>
            </w:tcBorders>
            <w:vAlign w:val="center"/>
          </w:tcPr>
          <w:p w:rsidR="00535C97" w:rsidRPr="006422C8" w:rsidRDefault="00356312" w:rsidP="00E9601D">
            <w:pPr>
              <w:spacing w:after="0"/>
              <w:jc w:val="center"/>
              <w:rPr>
                <w:rFonts w:ascii="Sylfaen" w:hAnsi="Sylfaen"/>
                <w:sz w:val="20"/>
                <w:szCs w:val="20"/>
              </w:rPr>
            </w:pPr>
            <w:r w:rsidRPr="006422C8">
              <w:rPr>
                <w:rFonts w:ascii="Sylfaen" w:hAnsi="Sylfaen"/>
                <w:sz w:val="20"/>
                <w:szCs w:val="20"/>
              </w:rPr>
              <w:t>5</w:t>
            </w:r>
          </w:p>
        </w:tc>
        <w:tc>
          <w:tcPr>
            <w:tcW w:w="781" w:type="dxa"/>
            <w:vAlign w:val="center"/>
          </w:tcPr>
          <w:p w:rsidR="00535C97" w:rsidRPr="006422C8" w:rsidRDefault="00084997"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rPr>
            </w:pPr>
            <w:r>
              <w:rPr>
                <w:rFonts w:ascii="Sylfaen" w:hAnsi="Sylfaen"/>
                <w:sz w:val="20"/>
                <w:szCs w:val="20"/>
              </w:rPr>
              <w:t>X</w:t>
            </w:r>
          </w:p>
        </w:tc>
        <w:tc>
          <w:tcPr>
            <w:tcW w:w="514" w:type="dxa"/>
            <w:vAlign w:val="center"/>
          </w:tcPr>
          <w:p w:rsidR="00535C97" w:rsidRPr="002E4CAB" w:rsidRDefault="00535C97" w:rsidP="00E9601D">
            <w:pPr>
              <w:spacing w:after="0"/>
              <w:jc w:val="center"/>
              <w:rPr>
                <w:rFonts w:ascii="AcadNusx" w:hAnsi="AcadNusx"/>
                <w:sz w:val="20"/>
                <w:szCs w:val="20"/>
              </w:rPr>
            </w:pP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21070B"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.5</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sz w:val="20"/>
                <w:szCs w:val="20"/>
              </w:rPr>
            </w:pPr>
            <w:r w:rsidRPr="006422C8">
              <w:rPr>
                <w:rFonts w:ascii="Sylfaen" w:hAnsi="Sylfaen"/>
                <w:sz w:val="20"/>
                <w:szCs w:val="20"/>
              </w:rPr>
              <w:t>გამოძიებისა და სასამართლო წარმოების საფუძვლები</w:t>
            </w:r>
          </w:p>
        </w:tc>
        <w:tc>
          <w:tcPr>
            <w:tcW w:w="1178" w:type="dxa"/>
            <w:tcBorders>
              <w:left w:val="double" w:sz="4" w:space="0" w:color="auto"/>
              <w:right w:val="double" w:sz="4" w:space="0" w:color="auto"/>
            </w:tcBorders>
            <w:vAlign w:val="center"/>
          </w:tcPr>
          <w:p w:rsidR="005E7CA2" w:rsidRPr="006422C8" w:rsidRDefault="005E7CA2" w:rsidP="00E9601D">
            <w:pPr>
              <w:spacing w:after="0"/>
              <w:jc w:val="center"/>
              <w:rPr>
                <w:rFonts w:ascii="Sylfaen" w:hAnsi="Sylfaen" w:cs="Arial"/>
                <w:b/>
                <w:sz w:val="18"/>
                <w:szCs w:val="18"/>
              </w:rPr>
            </w:pPr>
            <w:r w:rsidRPr="006422C8">
              <w:rPr>
                <w:rFonts w:ascii="Sylfaen" w:hAnsi="Sylfaen" w:cs="Arial"/>
                <w:b/>
                <w:sz w:val="18"/>
                <w:szCs w:val="18"/>
              </w:rPr>
              <w:t>3</w:t>
            </w:r>
          </w:p>
          <w:p w:rsidR="00535C97" w:rsidRPr="006422C8" w:rsidRDefault="00535C97" w:rsidP="00E9601D">
            <w:pPr>
              <w:spacing w:after="0"/>
              <w:jc w:val="center"/>
              <w:rPr>
                <w:rFonts w:ascii="Sylfaen" w:hAnsi="Sylfaen"/>
                <w:sz w:val="20"/>
                <w:szCs w:val="20"/>
              </w:rPr>
            </w:pPr>
            <w:r w:rsidRPr="006422C8">
              <w:rPr>
                <w:rFonts w:ascii="Sylfaen" w:hAnsi="Sylfaen" w:cs="Arial"/>
                <w:sz w:val="18"/>
                <w:szCs w:val="18"/>
                <w:lang w:val="ka-GE"/>
              </w:rPr>
              <w:t>SLB</w:t>
            </w:r>
            <w:r w:rsidRPr="006422C8">
              <w:rPr>
                <w:rFonts w:ascii="Sylfaen" w:hAnsi="Sylfaen" w:cs="Arial"/>
                <w:sz w:val="18"/>
                <w:szCs w:val="18"/>
              </w:rPr>
              <w:t>0361</w:t>
            </w:r>
          </w:p>
        </w:tc>
        <w:tc>
          <w:tcPr>
            <w:tcW w:w="511" w:type="dxa"/>
            <w:tcBorders>
              <w:left w:val="double" w:sz="4" w:space="0" w:color="auto"/>
            </w:tcBorders>
            <w:vAlign w:val="center"/>
          </w:tcPr>
          <w:p w:rsidR="00535C97" w:rsidRPr="006422C8" w:rsidRDefault="00356312" w:rsidP="00E9601D">
            <w:pPr>
              <w:spacing w:after="0"/>
              <w:jc w:val="center"/>
              <w:rPr>
                <w:rFonts w:ascii="Sylfaen" w:hAnsi="Sylfaen"/>
                <w:sz w:val="20"/>
                <w:szCs w:val="20"/>
              </w:rPr>
            </w:pPr>
            <w:r w:rsidRPr="006422C8">
              <w:rPr>
                <w:rFonts w:ascii="Sylfaen" w:hAnsi="Sylfaen"/>
                <w:sz w:val="20"/>
                <w:szCs w:val="20"/>
              </w:rPr>
              <w:t>5</w:t>
            </w:r>
          </w:p>
        </w:tc>
        <w:tc>
          <w:tcPr>
            <w:tcW w:w="781" w:type="dxa"/>
            <w:vAlign w:val="center"/>
          </w:tcPr>
          <w:p w:rsidR="00535C97" w:rsidRPr="006422C8" w:rsidRDefault="00084997"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AE4953"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lang w:val="ka-GE"/>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957F91" w:rsidRDefault="00535C97" w:rsidP="00E9601D">
            <w:pPr>
              <w:spacing w:after="0"/>
              <w:jc w:val="center"/>
              <w:rPr>
                <w:rFonts w:ascii="Sylfaen" w:hAnsi="Sylfaen"/>
                <w:sz w:val="20"/>
                <w:szCs w:val="20"/>
              </w:rPr>
            </w:pPr>
            <w:r>
              <w:rPr>
                <w:rFonts w:ascii="Sylfaen" w:hAnsi="Sylfaen"/>
                <w:sz w:val="20"/>
                <w:szCs w:val="20"/>
                <w:lang w:val="ka-GE"/>
              </w:rPr>
              <w:t>2.3.4</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.6</w:t>
            </w:r>
          </w:p>
        </w:tc>
        <w:tc>
          <w:tcPr>
            <w:tcW w:w="3812" w:type="dxa"/>
            <w:tcBorders>
              <w:left w:val="double" w:sz="4" w:space="0" w:color="auto"/>
              <w:right w:val="double" w:sz="4" w:space="0" w:color="auto"/>
            </w:tcBorders>
          </w:tcPr>
          <w:p w:rsidR="00535C97" w:rsidRPr="006422C8" w:rsidRDefault="00356312" w:rsidP="003C47E8">
            <w:pPr>
              <w:spacing w:after="0"/>
              <w:rPr>
                <w:rFonts w:ascii="Sylfaen" w:hAnsi="Sylfaen" w:cs="Sylfaen"/>
                <w:sz w:val="20"/>
                <w:szCs w:val="20"/>
              </w:rPr>
            </w:pPr>
            <w:r w:rsidRPr="006422C8">
              <w:rPr>
                <w:rFonts w:ascii="Sylfaen" w:hAnsi="Sylfaen"/>
                <w:sz w:val="20"/>
                <w:szCs w:val="20"/>
                <w:lang w:val="ka-GE"/>
              </w:rPr>
              <w:t>მტკიცებითი</w:t>
            </w:r>
            <w:r w:rsidR="00535C97" w:rsidRPr="006422C8">
              <w:rPr>
                <w:rFonts w:ascii="Sylfaen" w:hAnsi="Sylfaen"/>
                <w:sz w:val="20"/>
                <w:szCs w:val="20"/>
                <w:lang w:val="ka-GE"/>
              </w:rPr>
              <w:t xml:space="preserve"> სამართალი</w:t>
            </w:r>
          </w:p>
        </w:tc>
        <w:tc>
          <w:tcPr>
            <w:tcW w:w="1178" w:type="dxa"/>
            <w:tcBorders>
              <w:left w:val="double" w:sz="4" w:space="0" w:color="auto"/>
              <w:right w:val="double" w:sz="4" w:space="0" w:color="auto"/>
            </w:tcBorders>
            <w:vAlign w:val="center"/>
          </w:tcPr>
          <w:p w:rsidR="005E7CA2" w:rsidRPr="006422C8" w:rsidRDefault="00B0195F" w:rsidP="00E9601D">
            <w:pPr>
              <w:spacing w:after="0"/>
              <w:jc w:val="center"/>
              <w:rPr>
                <w:rFonts w:ascii="Sylfaen" w:hAnsi="Sylfaen" w:cs="Arial"/>
                <w:b/>
                <w:sz w:val="18"/>
                <w:szCs w:val="18"/>
                <w:lang w:val="ka-GE"/>
              </w:rPr>
            </w:pPr>
            <w:r w:rsidRPr="006422C8">
              <w:rPr>
                <w:rFonts w:ascii="Sylfaen" w:hAnsi="Sylfaen" w:cs="Arial"/>
                <w:b/>
                <w:sz w:val="18"/>
                <w:szCs w:val="18"/>
                <w:lang w:val="ka-GE"/>
              </w:rPr>
              <w:t>2</w:t>
            </w:r>
          </w:p>
          <w:p w:rsidR="00535C97" w:rsidRPr="006422C8" w:rsidRDefault="00535C97" w:rsidP="00E9601D">
            <w:pPr>
              <w:spacing w:after="0"/>
              <w:jc w:val="center"/>
              <w:rPr>
                <w:rFonts w:ascii="Sylfaen" w:hAnsi="Sylfaen"/>
                <w:sz w:val="20"/>
                <w:szCs w:val="20"/>
              </w:rPr>
            </w:pPr>
            <w:r w:rsidRPr="006422C8">
              <w:rPr>
                <w:rFonts w:ascii="Sylfaen" w:hAnsi="Sylfaen" w:cs="Arial"/>
                <w:sz w:val="18"/>
                <w:szCs w:val="18"/>
                <w:lang w:val="ka-GE"/>
              </w:rPr>
              <w:t>SLB</w:t>
            </w:r>
            <w:r w:rsidRPr="006422C8">
              <w:rPr>
                <w:rFonts w:ascii="Sylfaen" w:hAnsi="Sylfaen" w:cs="Arial"/>
                <w:sz w:val="18"/>
                <w:szCs w:val="18"/>
              </w:rPr>
              <w:t>0470</w:t>
            </w:r>
          </w:p>
        </w:tc>
        <w:tc>
          <w:tcPr>
            <w:tcW w:w="511" w:type="dxa"/>
            <w:tcBorders>
              <w:left w:val="double" w:sz="4" w:space="0" w:color="auto"/>
            </w:tcBorders>
            <w:vAlign w:val="center"/>
          </w:tcPr>
          <w:p w:rsidR="00535C97" w:rsidRPr="006422C8" w:rsidRDefault="00356312" w:rsidP="00E9601D">
            <w:pPr>
              <w:spacing w:after="0"/>
              <w:jc w:val="center"/>
              <w:rPr>
                <w:rFonts w:ascii="Sylfaen" w:hAnsi="Sylfaen"/>
                <w:sz w:val="20"/>
                <w:szCs w:val="20"/>
              </w:rPr>
            </w:pPr>
            <w:r w:rsidRPr="006422C8">
              <w:rPr>
                <w:rFonts w:ascii="Sylfaen" w:hAnsi="Sylfaen"/>
                <w:sz w:val="20"/>
                <w:szCs w:val="20"/>
              </w:rPr>
              <w:t>5</w:t>
            </w:r>
          </w:p>
        </w:tc>
        <w:tc>
          <w:tcPr>
            <w:tcW w:w="781" w:type="dxa"/>
            <w:vAlign w:val="center"/>
          </w:tcPr>
          <w:p w:rsidR="00535C97" w:rsidRPr="006422C8" w:rsidRDefault="00084997"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AE4953"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Sylfaen" w:hAnsi="Sylfaen"/>
                <w:sz w:val="20"/>
                <w:szCs w:val="20"/>
                <w:lang w:val="ka-GE"/>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2E4CAB" w:rsidRDefault="00535C97" w:rsidP="00E9601D">
            <w:pPr>
              <w:spacing w:after="0"/>
              <w:jc w:val="center"/>
              <w:rPr>
                <w:rFonts w:ascii="AcadNusx" w:hAnsi="AcadNusx"/>
                <w:sz w:val="20"/>
                <w:szCs w:val="20"/>
              </w:rPr>
            </w:pPr>
            <w:r w:rsidRPr="002E4CAB">
              <w:rPr>
                <w:rFonts w:ascii="Sylfaen" w:hAnsi="Sylfaen"/>
                <w:sz w:val="20"/>
                <w:szCs w:val="20"/>
                <w:lang w:val="ka-GE"/>
              </w:rPr>
              <w:t>2.3.4</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.7</w:t>
            </w:r>
          </w:p>
        </w:tc>
        <w:tc>
          <w:tcPr>
            <w:tcW w:w="3812" w:type="dxa"/>
            <w:tcBorders>
              <w:left w:val="double" w:sz="4" w:space="0" w:color="auto"/>
              <w:right w:val="double" w:sz="4" w:space="0" w:color="auto"/>
            </w:tcBorders>
          </w:tcPr>
          <w:p w:rsidR="00535C97" w:rsidRPr="006422C8" w:rsidRDefault="00F54AC6" w:rsidP="003C47E8">
            <w:pPr>
              <w:spacing w:after="0"/>
              <w:rPr>
                <w:rFonts w:ascii="Sylfaen" w:hAnsi="Sylfaen"/>
                <w:sz w:val="20"/>
                <w:szCs w:val="20"/>
              </w:rPr>
            </w:pPr>
            <w:r>
              <w:rPr>
                <w:rFonts w:ascii="Sylfaen" w:hAnsi="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rsidR="005E7CA2" w:rsidRPr="006422C8" w:rsidRDefault="00356312" w:rsidP="00E9601D">
            <w:pPr>
              <w:spacing w:after="0"/>
              <w:jc w:val="center"/>
              <w:rPr>
                <w:rFonts w:ascii="Sylfaen" w:hAnsi="Sylfaen" w:cs="Arial"/>
                <w:b/>
                <w:sz w:val="18"/>
                <w:szCs w:val="18"/>
              </w:rPr>
            </w:pPr>
            <w:r w:rsidRPr="006422C8">
              <w:rPr>
                <w:rFonts w:ascii="Sylfaen" w:hAnsi="Sylfaen" w:cs="Arial"/>
                <w:b/>
                <w:sz w:val="18"/>
                <w:szCs w:val="18"/>
              </w:rPr>
              <w:t>2</w:t>
            </w:r>
          </w:p>
          <w:p w:rsidR="00535C97" w:rsidRPr="006422C8" w:rsidRDefault="00535C97" w:rsidP="00E9601D">
            <w:pPr>
              <w:spacing w:after="0"/>
              <w:jc w:val="center"/>
              <w:rPr>
                <w:rFonts w:ascii="Sylfaen" w:hAnsi="Sylfaen"/>
                <w:sz w:val="20"/>
                <w:szCs w:val="20"/>
                <w:lang w:val="ka-GE"/>
              </w:rPr>
            </w:pPr>
            <w:r w:rsidRPr="006422C8">
              <w:rPr>
                <w:rFonts w:ascii="Sylfaen" w:hAnsi="Sylfaen" w:cs="Arial"/>
                <w:sz w:val="18"/>
                <w:szCs w:val="18"/>
                <w:lang w:val="ka-GE"/>
              </w:rPr>
              <w:t>SLB</w:t>
            </w:r>
            <w:r w:rsidRPr="006422C8">
              <w:rPr>
                <w:rFonts w:ascii="Sylfaen" w:hAnsi="Sylfaen" w:cs="Arial"/>
                <w:sz w:val="18"/>
                <w:szCs w:val="18"/>
              </w:rPr>
              <w:t>0</w:t>
            </w:r>
            <w:r w:rsidRPr="006422C8">
              <w:rPr>
                <w:rFonts w:ascii="Sylfaen" w:hAnsi="Sylfaen" w:cs="Arial"/>
                <w:sz w:val="18"/>
                <w:szCs w:val="18"/>
                <w:lang w:val="ka-GE"/>
              </w:rPr>
              <w:t>550</w:t>
            </w:r>
          </w:p>
        </w:tc>
        <w:tc>
          <w:tcPr>
            <w:tcW w:w="511" w:type="dxa"/>
            <w:tcBorders>
              <w:left w:val="double" w:sz="4" w:space="0" w:color="auto"/>
            </w:tcBorders>
            <w:vAlign w:val="center"/>
          </w:tcPr>
          <w:p w:rsidR="00535C97" w:rsidRPr="006422C8" w:rsidRDefault="00356312" w:rsidP="00E9601D">
            <w:pPr>
              <w:spacing w:after="0"/>
              <w:jc w:val="center"/>
              <w:rPr>
                <w:rFonts w:ascii="Sylfaen" w:hAnsi="Sylfaen"/>
                <w:sz w:val="20"/>
                <w:szCs w:val="20"/>
              </w:rPr>
            </w:pPr>
            <w:r w:rsidRPr="006422C8">
              <w:rPr>
                <w:rFonts w:ascii="Sylfaen" w:hAnsi="Sylfaen"/>
                <w:sz w:val="20"/>
                <w:szCs w:val="20"/>
              </w:rPr>
              <w:t>5</w:t>
            </w:r>
          </w:p>
        </w:tc>
        <w:tc>
          <w:tcPr>
            <w:tcW w:w="781" w:type="dxa"/>
            <w:vAlign w:val="center"/>
          </w:tcPr>
          <w:p w:rsidR="00535C97" w:rsidRPr="006422C8" w:rsidRDefault="00084997" w:rsidP="00084997">
            <w:pPr>
              <w:spacing w:after="0"/>
              <w:rPr>
                <w:rFonts w:ascii="Sylfaen" w:hAnsi="Sylfaen"/>
                <w:sz w:val="20"/>
                <w:szCs w:val="20"/>
                <w:lang w:val="ka-GE"/>
              </w:rPr>
            </w:pPr>
            <w:r w:rsidRPr="006422C8">
              <w:rPr>
                <w:rFonts w:ascii="Sylfaen" w:hAnsi="Sylfaen"/>
                <w:sz w:val="20"/>
                <w:szCs w:val="20"/>
                <w:lang w:val="ka-GE"/>
              </w:rPr>
              <w:t xml:space="preserve">    125</w:t>
            </w:r>
          </w:p>
        </w:tc>
        <w:tc>
          <w:tcPr>
            <w:tcW w:w="660"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AE4953"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957F91"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rPr>
              <w:t>3</w:t>
            </w:r>
            <w:r w:rsidRPr="002E4CAB">
              <w:rPr>
                <w:rFonts w:ascii="AcadNusx" w:hAnsi="AcadNusx"/>
                <w:sz w:val="20"/>
                <w:szCs w:val="20"/>
              </w:rPr>
              <w:t>.</w:t>
            </w:r>
            <w:r w:rsidRPr="002E4CAB">
              <w:rPr>
                <w:rFonts w:ascii="Sylfaen" w:hAnsi="Sylfaen"/>
                <w:sz w:val="20"/>
                <w:szCs w:val="20"/>
              </w:rPr>
              <w:t>3</w:t>
            </w:r>
            <w:r w:rsidRPr="002E4CAB">
              <w:rPr>
                <w:rFonts w:ascii="Sylfaen" w:hAnsi="Sylfaen"/>
                <w:sz w:val="20"/>
                <w:szCs w:val="20"/>
                <w:lang w:val="ka-GE"/>
              </w:rPr>
              <w:t>.8</w:t>
            </w:r>
          </w:p>
        </w:tc>
        <w:tc>
          <w:tcPr>
            <w:tcW w:w="3812" w:type="dxa"/>
            <w:tcBorders>
              <w:left w:val="double" w:sz="4" w:space="0" w:color="auto"/>
              <w:right w:val="double" w:sz="4" w:space="0" w:color="auto"/>
            </w:tcBorders>
          </w:tcPr>
          <w:p w:rsidR="00535C97" w:rsidRPr="006422C8" w:rsidRDefault="00535C97" w:rsidP="003C47E8">
            <w:pPr>
              <w:spacing w:after="0"/>
              <w:rPr>
                <w:rFonts w:ascii="Sylfaen" w:hAnsi="Sylfaen" w:cs="Sylfaen"/>
                <w:sz w:val="20"/>
                <w:szCs w:val="20"/>
              </w:rPr>
            </w:pPr>
            <w:r w:rsidRPr="006422C8">
              <w:rPr>
                <w:rFonts w:ascii="Sylfaen" w:hAnsi="Sylfaen"/>
                <w:sz w:val="20"/>
                <w:szCs w:val="20"/>
                <w:lang w:val="ka-GE"/>
              </w:rPr>
              <w:t>სასჯელაღსრულებითი სამართალი</w:t>
            </w:r>
          </w:p>
        </w:tc>
        <w:tc>
          <w:tcPr>
            <w:tcW w:w="1178" w:type="dxa"/>
            <w:tcBorders>
              <w:left w:val="double" w:sz="4" w:space="0" w:color="auto"/>
              <w:right w:val="double" w:sz="4" w:space="0" w:color="auto"/>
            </w:tcBorders>
            <w:vAlign w:val="center"/>
          </w:tcPr>
          <w:p w:rsidR="005E7CA2" w:rsidRPr="006422C8" w:rsidRDefault="005E7CA2" w:rsidP="00E9601D">
            <w:pPr>
              <w:spacing w:after="0"/>
              <w:jc w:val="center"/>
              <w:rPr>
                <w:rFonts w:ascii="Sylfaen" w:hAnsi="Sylfaen" w:cs="Arial"/>
                <w:b/>
                <w:sz w:val="18"/>
                <w:szCs w:val="18"/>
              </w:rPr>
            </w:pPr>
            <w:r w:rsidRPr="006422C8">
              <w:rPr>
                <w:rFonts w:ascii="Sylfaen" w:hAnsi="Sylfaen" w:cs="Arial"/>
                <w:b/>
                <w:sz w:val="18"/>
                <w:szCs w:val="18"/>
              </w:rPr>
              <w:t>3</w:t>
            </w:r>
          </w:p>
          <w:p w:rsidR="00535C97" w:rsidRPr="006422C8" w:rsidRDefault="00535C97" w:rsidP="00E9601D">
            <w:pPr>
              <w:spacing w:after="0"/>
              <w:jc w:val="center"/>
              <w:rPr>
                <w:rFonts w:ascii="Sylfaen" w:hAnsi="Sylfaen"/>
                <w:sz w:val="20"/>
                <w:szCs w:val="20"/>
              </w:rPr>
            </w:pPr>
            <w:r w:rsidRPr="006422C8">
              <w:rPr>
                <w:rFonts w:ascii="Sylfaen" w:hAnsi="Sylfaen" w:cs="Arial"/>
                <w:sz w:val="18"/>
                <w:szCs w:val="18"/>
                <w:lang w:val="ka-GE"/>
              </w:rPr>
              <w:t>SLB</w:t>
            </w:r>
            <w:r w:rsidRPr="006422C8">
              <w:rPr>
                <w:rFonts w:ascii="Sylfaen" w:hAnsi="Sylfaen" w:cs="Arial"/>
                <w:sz w:val="18"/>
                <w:szCs w:val="18"/>
              </w:rPr>
              <w:t>0470</w:t>
            </w:r>
          </w:p>
        </w:tc>
        <w:tc>
          <w:tcPr>
            <w:tcW w:w="511" w:type="dxa"/>
            <w:tcBorders>
              <w:left w:val="double" w:sz="4" w:space="0" w:color="auto"/>
            </w:tcBorders>
            <w:vAlign w:val="center"/>
          </w:tcPr>
          <w:p w:rsidR="00535C97" w:rsidRPr="006422C8" w:rsidRDefault="00356312" w:rsidP="00E9601D">
            <w:pPr>
              <w:spacing w:after="0"/>
              <w:jc w:val="center"/>
              <w:rPr>
                <w:rFonts w:ascii="Sylfaen" w:hAnsi="Sylfaen"/>
                <w:sz w:val="20"/>
                <w:szCs w:val="20"/>
              </w:rPr>
            </w:pPr>
            <w:r w:rsidRPr="006422C8">
              <w:rPr>
                <w:rFonts w:ascii="Sylfaen" w:hAnsi="Sylfaen"/>
                <w:sz w:val="20"/>
                <w:szCs w:val="20"/>
              </w:rPr>
              <w:t>5</w:t>
            </w:r>
          </w:p>
        </w:tc>
        <w:tc>
          <w:tcPr>
            <w:tcW w:w="781" w:type="dxa"/>
            <w:vAlign w:val="center"/>
          </w:tcPr>
          <w:p w:rsidR="00535C97" w:rsidRPr="006422C8" w:rsidRDefault="00084997" w:rsidP="00E9601D">
            <w:pPr>
              <w:spacing w:after="0"/>
              <w:ind w:right="-107"/>
              <w:jc w:val="center"/>
              <w:rPr>
                <w:rFonts w:ascii="Sylfaen" w:hAnsi="Sylfaen"/>
                <w:sz w:val="20"/>
                <w:szCs w:val="20"/>
                <w:lang w:val="ka-GE"/>
              </w:rPr>
            </w:pPr>
            <w:r w:rsidRPr="006422C8">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F4088D"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1615DD" w:rsidRDefault="00535C97" w:rsidP="00E9601D">
            <w:pPr>
              <w:spacing w:after="0"/>
              <w:jc w:val="center"/>
              <w:rPr>
                <w:rFonts w:ascii="Sylfaen" w:hAnsi="Sylfaen"/>
                <w:sz w:val="20"/>
                <w:szCs w:val="20"/>
              </w:rPr>
            </w:pPr>
            <w:r>
              <w:rPr>
                <w:rFonts w:ascii="Sylfaen" w:hAnsi="Sylfaen"/>
                <w:sz w:val="20"/>
                <w:szCs w:val="20"/>
              </w:rPr>
              <w:t>X</w:t>
            </w:r>
          </w:p>
        </w:tc>
        <w:tc>
          <w:tcPr>
            <w:tcW w:w="571" w:type="dxa"/>
            <w:gridSpan w:val="2"/>
            <w:tcBorders>
              <w:right w:val="double" w:sz="4" w:space="0" w:color="auto"/>
            </w:tcBorders>
            <w:vAlign w:val="center"/>
          </w:tcPr>
          <w:p w:rsidR="00535C97" w:rsidRPr="002E4CAB" w:rsidRDefault="00535C97" w:rsidP="00E9601D">
            <w:pPr>
              <w:spacing w:after="0"/>
              <w:jc w:val="center"/>
              <w:rPr>
                <w:rFonts w:ascii="AcadNusx" w:hAnsi="AcadNusx"/>
                <w:sz w:val="20"/>
                <w:szCs w:val="20"/>
              </w:rPr>
            </w:pPr>
          </w:p>
        </w:tc>
        <w:tc>
          <w:tcPr>
            <w:tcW w:w="817" w:type="dxa"/>
            <w:tcBorders>
              <w:right w:val="double" w:sz="4" w:space="0" w:color="auto"/>
            </w:tcBorders>
            <w:vAlign w:val="center"/>
          </w:tcPr>
          <w:p w:rsidR="00535C97" w:rsidRPr="00957F91" w:rsidRDefault="00535C97" w:rsidP="00E9601D">
            <w:pPr>
              <w:spacing w:after="0"/>
              <w:jc w:val="center"/>
              <w:rPr>
                <w:rFonts w:ascii="Sylfaen" w:hAnsi="Sylfaen"/>
                <w:sz w:val="20"/>
                <w:szCs w:val="20"/>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D46BDB" w:rsidRDefault="00535C97" w:rsidP="003C47E8">
            <w:pPr>
              <w:spacing w:after="0"/>
              <w:jc w:val="center"/>
              <w:rPr>
                <w:rFonts w:ascii="Sylfaen" w:hAnsi="Sylfaen"/>
                <w:sz w:val="20"/>
                <w:szCs w:val="20"/>
                <w:lang w:val="ka-GE"/>
              </w:rPr>
            </w:pPr>
            <w:r>
              <w:rPr>
                <w:rFonts w:ascii="Sylfaen" w:hAnsi="Sylfaen"/>
                <w:sz w:val="20"/>
                <w:szCs w:val="20"/>
              </w:rPr>
              <w:t>3.3.</w:t>
            </w:r>
            <w:r>
              <w:rPr>
                <w:rFonts w:ascii="Sylfaen" w:hAnsi="Sylfaen"/>
                <w:sz w:val="20"/>
                <w:szCs w:val="20"/>
                <w:lang w:val="ka-GE"/>
              </w:rPr>
              <w:t>9</w:t>
            </w:r>
          </w:p>
        </w:tc>
        <w:tc>
          <w:tcPr>
            <w:tcW w:w="3812" w:type="dxa"/>
            <w:tcBorders>
              <w:left w:val="double" w:sz="4" w:space="0" w:color="auto"/>
              <w:right w:val="double" w:sz="4" w:space="0" w:color="auto"/>
            </w:tcBorders>
          </w:tcPr>
          <w:p w:rsidR="00535C97" w:rsidRPr="006E08D7" w:rsidRDefault="00535C97" w:rsidP="003C47E8">
            <w:pPr>
              <w:spacing w:after="0"/>
              <w:rPr>
                <w:rFonts w:ascii="Sylfaen" w:hAnsi="Sylfaen"/>
                <w:sz w:val="20"/>
                <w:szCs w:val="20"/>
                <w:lang w:val="ka-GE"/>
              </w:rPr>
            </w:pPr>
            <w:r w:rsidRPr="006E08D7">
              <w:rPr>
                <w:rFonts w:ascii="Sylfaen" w:hAnsi="Sylfaen"/>
                <w:sz w:val="20"/>
                <w:szCs w:val="20"/>
                <w:lang w:val="ka-GE"/>
              </w:rPr>
              <w:t>სისხლისსამართალწარმოება  ზემდგომი ინსტანციის სასამართლოში</w:t>
            </w:r>
          </w:p>
        </w:tc>
        <w:tc>
          <w:tcPr>
            <w:tcW w:w="1178" w:type="dxa"/>
            <w:tcBorders>
              <w:left w:val="double" w:sz="4" w:space="0" w:color="auto"/>
              <w:right w:val="double" w:sz="4" w:space="0" w:color="auto"/>
            </w:tcBorders>
            <w:vAlign w:val="center"/>
          </w:tcPr>
          <w:p w:rsidR="005E7CA2" w:rsidRPr="00356312" w:rsidRDefault="00356312" w:rsidP="00E9601D">
            <w:pPr>
              <w:spacing w:after="0"/>
              <w:jc w:val="center"/>
              <w:rPr>
                <w:rFonts w:ascii="Sylfaen" w:hAnsi="Sylfaen" w:cs="Arial"/>
                <w:b/>
                <w:sz w:val="18"/>
                <w:szCs w:val="18"/>
              </w:rPr>
            </w:pPr>
            <w:r>
              <w:rPr>
                <w:rFonts w:ascii="Sylfaen" w:hAnsi="Sylfaen" w:cs="Arial"/>
                <w:b/>
                <w:sz w:val="18"/>
                <w:szCs w:val="18"/>
              </w:rPr>
              <w:t>2</w:t>
            </w:r>
          </w:p>
          <w:p w:rsidR="00535C97" w:rsidRPr="00983CA2" w:rsidRDefault="00535C97" w:rsidP="00E9601D">
            <w:pPr>
              <w:spacing w:after="0"/>
              <w:jc w:val="center"/>
              <w:rPr>
                <w:rFonts w:ascii="Sylfaen" w:hAnsi="Sylfaen"/>
                <w:sz w:val="20"/>
                <w:szCs w:val="20"/>
                <w:lang w:val="ka-GE"/>
              </w:rPr>
            </w:pPr>
            <w:r w:rsidRPr="00654574">
              <w:rPr>
                <w:rFonts w:ascii="Sylfaen" w:hAnsi="Sylfaen" w:cs="Arial"/>
                <w:sz w:val="18"/>
                <w:szCs w:val="18"/>
                <w:lang w:val="ka-GE"/>
              </w:rPr>
              <w:t>SLB</w:t>
            </w:r>
            <w:r>
              <w:rPr>
                <w:rFonts w:ascii="Sylfaen" w:hAnsi="Sylfaen" w:cs="Arial"/>
                <w:sz w:val="18"/>
                <w:szCs w:val="18"/>
              </w:rPr>
              <w:t>0100</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35C97" w:rsidRPr="009B02BB" w:rsidRDefault="00AE4953"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AE4953" w:rsidRDefault="00AE4953"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535C97" w:rsidRPr="009B02BB" w:rsidRDefault="002009F5" w:rsidP="00E9601D">
            <w:pPr>
              <w:spacing w:after="0"/>
              <w:ind w:right="-107"/>
              <w:jc w:val="center"/>
              <w:rPr>
                <w:rFonts w:ascii="Sylfaen" w:hAnsi="Sylfaen"/>
                <w:sz w:val="20"/>
                <w:szCs w:val="20"/>
                <w:lang w:val="ka-GE"/>
              </w:rPr>
            </w:pPr>
            <w:r>
              <w:rPr>
                <w:rFonts w:ascii="Sylfaen" w:hAnsi="Sylfaen"/>
                <w:sz w:val="20"/>
                <w:szCs w:val="20"/>
                <w:lang w:val="ka-GE"/>
              </w:rPr>
              <w:t>0/0/2</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Pr="001615DD" w:rsidRDefault="00535C97" w:rsidP="00E9601D">
            <w:pPr>
              <w:spacing w:after="0"/>
              <w:jc w:val="center"/>
              <w:rPr>
                <w:rFonts w:ascii="AcadNusx" w:hAnsi="AcadNusx"/>
                <w:sz w:val="20"/>
                <w:szCs w:val="20"/>
              </w:rPr>
            </w:pPr>
            <w:r>
              <w:rPr>
                <w:rFonts w:ascii="Sylfaen" w:hAnsi="Sylfaen"/>
                <w:sz w:val="20"/>
                <w:szCs w:val="20"/>
              </w:rPr>
              <w:t>X</w:t>
            </w:r>
          </w:p>
        </w:tc>
        <w:tc>
          <w:tcPr>
            <w:tcW w:w="817" w:type="dxa"/>
            <w:tcBorders>
              <w:right w:val="double" w:sz="4" w:space="0" w:color="auto"/>
            </w:tcBorders>
            <w:vAlign w:val="center"/>
          </w:tcPr>
          <w:p w:rsidR="00535C97" w:rsidRPr="002E4CAB" w:rsidRDefault="00535C97" w:rsidP="00E9601D">
            <w:pPr>
              <w:spacing w:after="0"/>
              <w:jc w:val="center"/>
              <w:rPr>
                <w:rFonts w:ascii="Sylfaen" w:hAnsi="Sylfaen"/>
                <w:sz w:val="20"/>
                <w:szCs w:val="20"/>
                <w:lang w:val="ka-GE"/>
              </w:rPr>
            </w:pPr>
            <w:r w:rsidRPr="002E4CAB">
              <w:rPr>
                <w:rFonts w:ascii="Sylfaen" w:hAnsi="Sylfaen"/>
                <w:sz w:val="20"/>
                <w:szCs w:val="20"/>
                <w:lang w:val="ka-GE"/>
              </w:rPr>
              <w:t>2.3.4</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D46BDB" w:rsidRDefault="00535C97" w:rsidP="003C47E8">
            <w:pPr>
              <w:spacing w:after="0"/>
              <w:jc w:val="center"/>
              <w:rPr>
                <w:rFonts w:ascii="Sylfaen" w:hAnsi="Sylfaen"/>
                <w:sz w:val="20"/>
                <w:szCs w:val="20"/>
                <w:lang w:val="ka-GE"/>
              </w:rPr>
            </w:pPr>
            <w:r w:rsidRPr="002E4CAB">
              <w:rPr>
                <w:rFonts w:ascii="Sylfaen" w:hAnsi="Sylfaen"/>
                <w:sz w:val="20"/>
                <w:szCs w:val="20"/>
              </w:rPr>
              <w:t>3.3</w:t>
            </w:r>
            <w:r w:rsidRPr="002E4CAB">
              <w:rPr>
                <w:rFonts w:ascii="Sylfaen" w:hAnsi="Sylfaen"/>
                <w:sz w:val="20"/>
                <w:szCs w:val="20"/>
                <w:lang w:val="ka-GE"/>
              </w:rPr>
              <w:t>.</w:t>
            </w:r>
            <w:r>
              <w:rPr>
                <w:rFonts w:ascii="Sylfaen" w:hAnsi="Sylfaen"/>
                <w:sz w:val="20"/>
                <w:szCs w:val="20"/>
              </w:rPr>
              <w:t>1</w:t>
            </w:r>
            <w:r>
              <w:rPr>
                <w:rFonts w:ascii="Sylfaen" w:hAnsi="Sylfaen"/>
                <w:sz w:val="20"/>
                <w:szCs w:val="20"/>
                <w:lang w:val="ka-GE"/>
              </w:rPr>
              <w:t>0</w:t>
            </w:r>
          </w:p>
        </w:tc>
        <w:tc>
          <w:tcPr>
            <w:tcW w:w="3812" w:type="dxa"/>
            <w:tcBorders>
              <w:left w:val="double" w:sz="4" w:space="0" w:color="auto"/>
              <w:right w:val="double" w:sz="4" w:space="0" w:color="auto"/>
            </w:tcBorders>
          </w:tcPr>
          <w:p w:rsidR="00535C97" w:rsidRPr="00C73555" w:rsidRDefault="00535C97" w:rsidP="003C47E8">
            <w:pPr>
              <w:spacing w:after="0"/>
              <w:rPr>
                <w:rFonts w:ascii="Sylfaen" w:hAnsi="Sylfaen"/>
                <w:sz w:val="20"/>
                <w:szCs w:val="20"/>
                <w:lang w:val="ka-GE"/>
              </w:rPr>
            </w:pPr>
            <w:r w:rsidRPr="00C73555">
              <w:rPr>
                <w:rFonts w:ascii="Sylfaen" w:hAnsi="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rsidR="005E7CA2" w:rsidRPr="005E7CA2" w:rsidRDefault="005E7CA2" w:rsidP="00E9601D">
            <w:pPr>
              <w:spacing w:after="0"/>
              <w:jc w:val="center"/>
              <w:rPr>
                <w:rFonts w:ascii="Sylfaen" w:hAnsi="Sylfaen"/>
                <w:b/>
                <w:sz w:val="18"/>
                <w:szCs w:val="18"/>
                <w:lang w:val="es-ES"/>
              </w:rPr>
            </w:pPr>
            <w:r>
              <w:rPr>
                <w:rFonts w:ascii="Sylfaen" w:hAnsi="Sylfaen"/>
                <w:b/>
                <w:sz w:val="18"/>
                <w:szCs w:val="18"/>
                <w:lang w:val="es-ES"/>
              </w:rPr>
              <w:t>3</w:t>
            </w:r>
          </w:p>
          <w:p w:rsidR="00535C97" w:rsidRPr="00983CA2" w:rsidRDefault="00535C97" w:rsidP="00E9601D">
            <w:pPr>
              <w:spacing w:after="0"/>
              <w:jc w:val="center"/>
              <w:rPr>
                <w:rFonts w:ascii="Sylfaen" w:hAnsi="Sylfaen"/>
                <w:sz w:val="20"/>
                <w:szCs w:val="20"/>
                <w:lang w:val="ka-GE"/>
              </w:rPr>
            </w:pPr>
            <w:r w:rsidRPr="008E05ED">
              <w:rPr>
                <w:rFonts w:ascii="Sylfaen" w:hAnsi="Sylfaen"/>
                <w:sz w:val="18"/>
                <w:szCs w:val="18"/>
                <w:lang w:val="es-ES"/>
              </w:rPr>
              <w:t>SLB</w:t>
            </w:r>
            <w:r w:rsidRPr="008E05ED">
              <w:rPr>
                <w:rFonts w:ascii="Sylfaen" w:hAnsi="Sylfaen"/>
                <w:sz w:val="18"/>
                <w:szCs w:val="18"/>
                <w:lang w:val="ka-GE"/>
              </w:rPr>
              <w:t>2121</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B0195F"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009F5"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Pr="001615DD" w:rsidRDefault="00535C97" w:rsidP="00E9601D">
            <w:pPr>
              <w:spacing w:after="0"/>
              <w:jc w:val="center"/>
              <w:rPr>
                <w:rFonts w:ascii="AcadNusx" w:hAnsi="AcadNusx"/>
                <w:sz w:val="20"/>
                <w:szCs w:val="20"/>
              </w:rPr>
            </w:pPr>
            <w:r>
              <w:rPr>
                <w:rFonts w:ascii="Sylfaen" w:hAnsi="Sylfaen"/>
                <w:sz w:val="20"/>
                <w:szCs w:val="20"/>
              </w:rPr>
              <w:t>X</w:t>
            </w:r>
          </w:p>
        </w:tc>
        <w:tc>
          <w:tcPr>
            <w:tcW w:w="817" w:type="dxa"/>
            <w:tcBorders>
              <w:right w:val="double" w:sz="4" w:space="0" w:color="auto"/>
            </w:tcBorders>
            <w:vAlign w:val="center"/>
          </w:tcPr>
          <w:p w:rsidR="00535C97" w:rsidRPr="00983CA2" w:rsidRDefault="00535C97" w:rsidP="00E9601D">
            <w:pPr>
              <w:spacing w:after="0"/>
              <w:jc w:val="center"/>
              <w:rPr>
                <w:rFonts w:ascii="Sylfaen" w:hAnsi="Sylfaen"/>
                <w:sz w:val="20"/>
                <w:szCs w:val="20"/>
              </w:rPr>
            </w:pPr>
            <w:r>
              <w:rPr>
                <w:rFonts w:ascii="Sylfaen" w:hAnsi="Sylfaen"/>
                <w:sz w:val="20"/>
                <w:szCs w:val="20"/>
                <w:lang w:val="ka-GE"/>
              </w:rPr>
              <w:t>2.3.4</w:t>
            </w:r>
          </w:p>
        </w:tc>
      </w:tr>
      <w:tr w:rsidR="00535C97" w:rsidRPr="009B02BB" w:rsidTr="00CB322D">
        <w:trPr>
          <w:trHeight w:val="395"/>
          <w:jc w:val="center"/>
        </w:trPr>
        <w:tc>
          <w:tcPr>
            <w:tcW w:w="768" w:type="dxa"/>
            <w:tcBorders>
              <w:left w:val="double" w:sz="4" w:space="0" w:color="auto"/>
              <w:right w:val="double" w:sz="4" w:space="0" w:color="auto"/>
            </w:tcBorders>
          </w:tcPr>
          <w:p w:rsidR="00535C97" w:rsidRPr="00D46BDB" w:rsidRDefault="00535C97" w:rsidP="003C47E8">
            <w:pPr>
              <w:spacing w:after="0"/>
              <w:jc w:val="center"/>
              <w:rPr>
                <w:rFonts w:ascii="Sylfaen" w:hAnsi="Sylfaen"/>
                <w:sz w:val="20"/>
                <w:szCs w:val="20"/>
                <w:lang w:val="ka-GE"/>
              </w:rPr>
            </w:pPr>
            <w:r>
              <w:rPr>
                <w:rFonts w:ascii="Sylfaen" w:hAnsi="Sylfaen"/>
                <w:sz w:val="20"/>
                <w:szCs w:val="20"/>
                <w:lang w:val="ka-GE"/>
              </w:rPr>
              <w:t>3.3.11</w:t>
            </w:r>
          </w:p>
        </w:tc>
        <w:tc>
          <w:tcPr>
            <w:tcW w:w="3812" w:type="dxa"/>
            <w:tcBorders>
              <w:left w:val="double" w:sz="4" w:space="0" w:color="auto"/>
              <w:right w:val="double" w:sz="4" w:space="0" w:color="auto"/>
            </w:tcBorders>
          </w:tcPr>
          <w:p w:rsidR="00535C97" w:rsidRDefault="00535C97" w:rsidP="003C47E8">
            <w:pPr>
              <w:spacing w:after="0"/>
              <w:rPr>
                <w:rFonts w:ascii="Sylfaen" w:hAnsi="Sylfaen"/>
                <w:sz w:val="20"/>
                <w:szCs w:val="20"/>
                <w:lang w:val="ka-GE"/>
              </w:rPr>
            </w:pPr>
            <w:r>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rsidR="005E7CA2" w:rsidRPr="005E7CA2" w:rsidRDefault="005E7CA2" w:rsidP="00E9601D">
            <w:pPr>
              <w:spacing w:after="0"/>
              <w:jc w:val="center"/>
              <w:rPr>
                <w:rFonts w:ascii="Sylfaen" w:hAnsi="Sylfaen"/>
                <w:b/>
                <w:sz w:val="18"/>
                <w:szCs w:val="18"/>
                <w:lang w:val="es-ES"/>
              </w:rPr>
            </w:pPr>
            <w:r>
              <w:rPr>
                <w:rFonts w:ascii="Sylfaen" w:hAnsi="Sylfaen"/>
                <w:b/>
                <w:sz w:val="18"/>
                <w:szCs w:val="18"/>
                <w:lang w:val="es-ES"/>
              </w:rPr>
              <w:t>3</w:t>
            </w:r>
          </w:p>
          <w:p w:rsidR="00535C97" w:rsidRPr="008E05ED" w:rsidRDefault="00535C97" w:rsidP="00E9601D">
            <w:pPr>
              <w:spacing w:after="0"/>
              <w:jc w:val="center"/>
              <w:rPr>
                <w:rFonts w:ascii="Sylfaen" w:hAnsi="Sylfaen"/>
                <w:sz w:val="18"/>
                <w:szCs w:val="18"/>
                <w:lang w:val="es-ES"/>
              </w:rPr>
            </w:pPr>
            <w:r w:rsidRPr="008E05ED">
              <w:rPr>
                <w:rFonts w:ascii="Sylfaen" w:hAnsi="Sylfaen"/>
                <w:sz w:val="18"/>
                <w:szCs w:val="18"/>
                <w:lang w:val="es-ES"/>
              </w:rPr>
              <w:t>SLB</w:t>
            </w:r>
            <w:r>
              <w:rPr>
                <w:rFonts w:ascii="Sylfaen" w:hAnsi="Sylfaen"/>
                <w:sz w:val="18"/>
                <w:szCs w:val="18"/>
                <w:lang w:val="ka-GE"/>
              </w:rPr>
              <w:t>0101</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B0195F"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009F5"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Default="00535C97" w:rsidP="00E9601D">
            <w:pPr>
              <w:spacing w:after="0"/>
              <w:jc w:val="center"/>
              <w:rPr>
                <w:rFonts w:ascii="Sylfaen" w:hAnsi="Sylfaen"/>
                <w:sz w:val="20"/>
                <w:szCs w:val="20"/>
              </w:rPr>
            </w:pPr>
            <w:r>
              <w:rPr>
                <w:rFonts w:ascii="Sylfaen" w:hAnsi="Sylfaen"/>
                <w:sz w:val="20"/>
                <w:szCs w:val="20"/>
              </w:rPr>
              <w:t>X</w:t>
            </w:r>
          </w:p>
        </w:tc>
        <w:tc>
          <w:tcPr>
            <w:tcW w:w="817" w:type="dxa"/>
            <w:tcBorders>
              <w:right w:val="double" w:sz="4" w:space="0" w:color="auto"/>
            </w:tcBorders>
            <w:vAlign w:val="center"/>
          </w:tcPr>
          <w:p w:rsidR="00535C97" w:rsidRDefault="00535C97" w:rsidP="00E9601D">
            <w:pPr>
              <w:spacing w:after="0"/>
              <w:jc w:val="center"/>
              <w:rPr>
                <w:rFonts w:ascii="Sylfaen" w:hAnsi="Sylfaen"/>
                <w:sz w:val="20"/>
                <w:szCs w:val="20"/>
                <w:lang w:val="ka-GE"/>
              </w:rPr>
            </w:pPr>
          </w:p>
        </w:tc>
      </w:tr>
      <w:tr w:rsidR="00535C97" w:rsidRPr="009B02BB" w:rsidTr="00694C26">
        <w:trPr>
          <w:trHeight w:val="548"/>
          <w:jc w:val="center"/>
        </w:trPr>
        <w:tc>
          <w:tcPr>
            <w:tcW w:w="768" w:type="dxa"/>
            <w:tcBorders>
              <w:left w:val="double" w:sz="4" w:space="0" w:color="auto"/>
              <w:right w:val="double" w:sz="4" w:space="0" w:color="auto"/>
            </w:tcBorders>
          </w:tcPr>
          <w:p w:rsidR="00535C97" w:rsidRPr="00D46BDB" w:rsidRDefault="00535C97" w:rsidP="003C47E8">
            <w:pPr>
              <w:spacing w:after="0"/>
              <w:jc w:val="center"/>
              <w:rPr>
                <w:rFonts w:ascii="Sylfaen" w:hAnsi="Sylfaen"/>
                <w:sz w:val="20"/>
                <w:szCs w:val="20"/>
                <w:lang w:val="ka-GE"/>
              </w:rPr>
            </w:pPr>
            <w:r>
              <w:rPr>
                <w:rFonts w:ascii="Sylfaen" w:hAnsi="Sylfaen"/>
                <w:sz w:val="20"/>
                <w:szCs w:val="20"/>
                <w:lang w:val="ka-GE"/>
              </w:rPr>
              <w:t>3.3.12</w:t>
            </w:r>
          </w:p>
        </w:tc>
        <w:tc>
          <w:tcPr>
            <w:tcW w:w="3812" w:type="dxa"/>
            <w:tcBorders>
              <w:left w:val="double" w:sz="4" w:space="0" w:color="auto"/>
              <w:right w:val="double" w:sz="4" w:space="0" w:color="auto"/>
            </w:tcBorders>
          </w:tcPr>
          <w:p w:rsidR="00535C97" w:rsidRDefault="00535C97" w:rsidP="003C47E8">
            <w:pPr>
              <w:spacing w:after="0"/>
              <w:rPr>
                <w:rFonts w:ascii="Sylfaen" w:hAnsi="Sylfaen" w:cs="Sylfaen"/>
                <w:sz w:val="20"/>
                <w:szCs w:val="20"/>
                <w:lang w:val="ka-GE"/>
              </w:rPr>
            </w:pPr>
            <w:r>
              <w:rPr>
                <w:rFonts w:ascii="Sylfaen" w:hAnsi="Sylfaen" w:cs="Sylfaen"/>
                <w:sz w:val="20"/>
                <w:szCs w:val="20"/>
                <w:lang w:val="ka-GE"/>
              </w:rPr>
              <w:t>სამართლებრივი ეთიკა</w:t>
            </w:r>
          </w:p>
          <w:p w:rsidR="00535C97" w:rsidRPr="001D6F00" w:rsidRDefault="00535C97" w:rsidP="003C47E8">
            <w:pPr>
              <w:spacing w:after="0"/>
              <w:rPr>
                <w:rFonts w:ascii="Sylfaen" w:hAnsi="Sylfaen"/>
                <w:sz w:val="20"/>
                <w:szCs w:val="20"/>
                <w:lang w:val="ka-GE"/>
              </w:rPr>
            </w:pPr>
          </w:p>
        </w:tc>
        <w:tc>
          <w:tcPr>
            <w:tcW w:w="1178" w:type="dxa"/>
            <w:tcBorders>
              <w:left w:val="double" w:sz="4" w:space="0" w:color="auto"/>
              <w:right w:val="double" w:sz="4" w:space="0" w:color="auto"/>
            </w:tcBorders>
            <w:vAlign w:val="center"/>
          </w:tcPr>
          <w:p w:rsidR="005E7CA2" w:rsidRPr="005E7CA2" w:rsidRDefault="005E7CA2" w:rsidP="00E9601D">
            <w:pPr>
              <w:spacing w:after="0"/>
              <w:jc w:val="center"/>
              <w:rPr>
                <w:rFonts w:ascii="Sylfaen" w:hAnsi="Sylfaen"/>
                <w:b/>
                <w:sz w:val="18"/>
                <w:szCs w:val="18"/>
                <w:lang w:val="es-ES"/>
              </w:rPr>
            </w:pPr>
            <w:r>
              <w:rPr>
                <w:rFonts w:ascii="Sylfaen" w:hAnsi="Sylfaen"/>
                <w:b/>
                <w:sz w:val="18"/>
                <w:szCs w:val="18"/>
                <w:lang w:val="es-ES"/>
              </w:rPr>
              <w:t>3</w:t>
            </w:r>
          </w:p>
          <w:p w:rsidR="00535C97" w:rsidRPr="008E05ED" w:rsidRDefault="00535C97" w:rsidP="00E9601D">
            <w:pPr>
              <w:spacing w:after="0"/>
              <w:jc w:val="center"/>
              <w:rPr>
                <w:rFonts w:ascii="Sylfaen" w:hAnsi="Sylfaen"/>
                <w:sz w:val="18"/>
                <w:szCs w:val="18"/>
                <w:lang w:val="es-ES"/>
              </w:rPr>
            </w:pPr>
            <w:r w:rsidRPr="008E05ED">
              <w:rPr>
                <w:rFonts w:ascii="Sylfaen" w:hAnsi="Sylfaen"/>
                <w:sz w:val="18"/>
                <w:szCs w:val="18"/>
                <w:lang w:val="es-ES"/>
              </w:rPr>
              <w:t>SLB</w:t>
            </w:r>
            <w:r>
              <w:rPr>
                <w:rFonts w:ascii="Sylfaen" w:hAnsi="Sylfaen"/>
                <w:sz w:val="18"/>
                <w:szCs w:val="18"/>
                <w:lang w:val="ka-GE"/>
              </w:rPr>
              <w:t>0380</w:t>
            </w:r>
          </w:p>
        </w:tc>
        <w:tc>
          <w:tcPr>
            <w:tcW w:w="511" w:type="dxa"/>
            <w:tcBorders>
              <w:left w:val="double" w:sz="4" w:space="0" w:color="auto"/>
            </w:tcBorders>
            <w:vAlign w:val="center"/>
          </w:tcPr>
          <w:p w:rsidR="00535C97" w:rsidRPr="00356312" w:rsidRDefault="00356312"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535C97" w:rsidRPr="009B02BB" w:rsidRDefault="00B0195F"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084997"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084997" w:rsidRDefault="00084997"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2009F5" w:rsidP="00E9601D">
            <w:pPr>
              <w:spacing w:after="0"/>
              <w:ind w:right="-107"/>
              <w:jc w:val="center"/>
              <w:rPr>
                <w:rFonts w:ascii="Sylfaen" w:hAnsi="Sylfaen"/>
                <w:sz w:val="20"/>
                <w:szCs w:val="20"/>
                <w:lang w:val="ka-GE"/>
              </w:rPr>
            </w:pPr>
            <w:r>
              <w:rPr>
                <w:rFonts w:ascii="Sylfaen" w:hAnsi="Sylfaen"/>
                <w:sz w:val="20"/>
                <w:szCs w:val="20"/>
                <w:lang w:val="ka-GE"/>
              </w:rPr>
              <w:t>0/0/3</w:t>
            </w:r>
          </w:p>
        </w:tc>
        <w:tc>
          <w:tcPr>
            <w:tcW w:w="422" w:type="dxa"/>
            <w:tcBorders>
              <w:left w:val="double" w:sz="4" w:space="0" w:color="auto"/>
            </w:tcBorders>
            <w:vAlign w:val="center"/>
          </w:tcPr>
          <w:p w:rsidR="00535C97" w:rsidRPr="009B02BB" w:rsidRDefault="00535C97" w:rsidP="00E9601D">
            <w:pPr>
              <w:spacing w:after="0"/>
              <w:ind w:right="-107"/>
              <w:jc w:val="center"/>
              <w:rPr>
                <w:rFonts w:ascii="Sylfaen" w:hAnsi="Sylfaen"/>
                <w:sz w:val="20"/>
                <w:szCs w:val="20"/>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2E4CAB" w:rsidRDefault="00535C97" w:rsidP="00E9601D">
            <w:pPr>
              <w:spacing w:after="0"/>
              <w:jc w:val="center"/>
              <w:rPr>
                <w:rFonts w:ascii="AcadNusx" w:hAnsi="AcadNusx"/>
                <w:sz w:val="20"/>
                <w:szCs w:val="20"/>
              </w:rPr>
            </w:pPr>
          </w:p>
        </w:tc>
        <w:tc>
          <w:tcPr>
            <w:tcW w:w="514" w:type="dxa"/>
            <w:vAlign w:val="center"/>
          </w:tcPr>
          <w:p w:rsidR="00535C97" w:rsidRPr="002E4CAB" w:rsidRDefault="00535C97" w:rsidP="00E9601D">
            <w:pPr>
              <w:spacing w:after="0"/>
              <w:jc w:val="center"/>
              <w:rPr>
                <w:rFonts w:ascii="Sylfaen" w:hAnsi="Sylfaen"/>
                <w:sz w:val="20"/>
                <w:szCs w:val="20"/>
                <w:lang w:val="ka-GE"/>
              </w:rPr>
            </w:pPr>
          </w:p>
        </w:tc>
        <w:tc>
          <w:tcPr>
            <w:tcW w:w="571" w:type="dxa"/>
            <w:gridSpan w:val="2"/>
            <w:tcBorders>
              <w:right w:val="double" w:sz="4" w:space="0" w:color="auto"/>
            </w:tcBorders>
            <w:vAlign w:val="center"/>
          </w:tcPr>
          <w:p w:rsidR="00535C97" w:rsidRDefault="00535C97" w:rsidP="00E9601D">
            <w:pPr>
              <w:spacing w:after="0"/>
              <w:jc w:val="center"/>
              <w:rPr>
                <w:rFonts w:ascii="Sylfaen" w:hAnsi="Sylfaen"/>
                <w:sz w:val="20"/>
                <w:szCs w:val="20"/>
              </w:rPr>
            </w:pPr>
            <w:r>
              <w:rPr>
                <w:rFonts w:ascii="Sylfaen" w:hAnsi="Sylfaen"/>
                <w:sz w:val="20"/>
                <w:szCs w:val="20"/>
              </w:rPr>
              <w:t>X</w:t>
            </w:r>
          </w:p>
        </w:tc>
        <w:tc>
          <w:tcPr>
            <w:tcW w:w="817" w:type="dxa"/>
            <w:tcBorders>
              <w:right w:val="double" w:sz="4" w:space="0" w:color="auto"/>
            </w:tcBorders>
            <w:vAlign w:val="center"/>
          </w:tcPr>
          <w:p w:rsidR="00535C97" w:rsidRDefault="00535C97" w:rsidP="00E9601D">
            <w:pPr>
              <w:spacing w:after="0"/>
              <w:jc w:val="center"/>
              <w:rPr>
                <w:rFonts w:ascii="Sylfaen" w:hAnsi="Sylfaen"/>
                <w:sz w:val="20"/>
                <w:szCs w:val="20"/>
                <w:lang w:val="ka-GE"/>
              </w:rPr>
            </w:pPr>
          </w:p>
        </w:tc>
      </w:tr>
      <w:tr w:rsidR="00535C97" w:rsidRPr="009B02BB" w:rsidTr="00E9601D">
        <w:trPr>
          <w:trHeight w:val="91"/>
          <w:jc w:val="center"/>
        </w:trPr>
        <w:tc>
          <w:tcPr>
            <w:tcW w:w="4580" w:type="dxa"/>
            <w:gridSpan w:val="2"/>
            <w:tcBorders>
              <w:left w:val="double" w:sz="4" w:space="0" w:color="auto"/>
              <w:right w:val="double" w:sz="4" w:space="0" w:color="auto"/>
            </w:tcBorders>
          </w:tcPr>
          <w:p w:rsidR="00535C97" w:rsidRPr="00DA30F6" w:rsidRDefault="00535C97" w:rsidP="003C47E8">
            <w:pPr>
              <w:spacing w:after="0"/>
              <w:rPr>
                <w:rFonts w:ascii="Sylfaen" w:hAnsi="Sylfaen"/>
                <w:b/>
                <w:color w:val="000000" w:themeColor="text1"/>
                <w:sz w:val="20"/>
                <w:szCs w:val="20"/>
                <w:lang w:val="ka-GE"/>
              </w:rPr>
            </w:pPr>
            <w:r w:rsidRPr="00DA30F6">
              <w:rPr>
                <w:rFonts w:ascii="Sylfaen" w:hAnsi="Sylfaen"/>
                <w:b/>
                <w:color w:val="000000" w:themeColor="text1"/>
                <w:sz w:val="20"/>
                <w:szCs w:val="20"/>
                <w:lang w:val="ka-GE"/>
              </w:rPr>
              <w:t xml:space="preserve">                            </w:t>
            </w:r>
            <w:r w:rsidR="00E9601D">
              <w:rPr>
                <w:rFonts w:ascii="Sylfaen" w:hAnsi="Sylfaen"/>
                <w:b/>
                <w:color w:val="000000" w:themeColor="text1"/>
                <w:sz w:val="20"/>
                <w:szCs w:val="20"/>
                <w:lang w:val="ka-GE"/>
              </w:rPr>
              <w:t xml:space="preserve">  </w:t>
            </w:r>
            <w:r w:rsidRPr="00DA30F6">
              <w:rPr>
                <w:rFonts w:ascii="Sylfaen" w:hAnsi="Sylfaen"/>
                <w:b/>
                <w:color w:val="000000" w:themeColor="text1"/>
                <w:sz w:val="20"/>
                <w:szCs w:val="20"/>
                <w:lang w:val="ka-GE"/>
              </w:rPr>
              <w:t>სულ</w:t>
            </w:r>
          </w:p>
        </w:tc>
        <w:tc>
          <w:tcPr>
            <w:tcW w:w="1178" w:type="dxa"/>
            <w:tcBorders>
              <w:left w:val="double" w:sz="4" w:space="0" w:color="auto"/>
              <w:right w:val="double" w:sz="4" w:space="0" w:color="auto"/>
            </w:tcBorders>
            <w:vAlign w:val="center"/>
          </w:tcPr>
          <w:p w:rsidR="00535C97" w:rsidRPr="001D6F00" w:rsidRDefault="00535C97" w:rsidP="00E9601D">
            <w:pPr>
              <w:spacing w:after="0"/>
              <w:jc w:val="center"/>
              <w:rPr>
                <w:rFonts w:ascii="Sylfaen" w:hAnsi="Sylfaen"/>
                <w:sz w:val="20"/>
                <w:szCs w:val="20"/>
                <w:lang w:val="ka-GE"/>
              </w:rPr>
            </w:pPr>
          </w:p>
        </w:tc>
        <w:tc>
          <w:tcPr>
            <w:tcW w:w="511" w:type="dxa"/>
            <w:tcBorders>
              <w:left w:val="double" w:sz="4" w:space="0" w:color="auto"/>
            </w:tcBorders>
            <w:vAlign w:val="center"/>
          </w:tcPr>
          <w:p w:rsidR="00535C97" w:rsidRPr="008E05ED" w:rsidRDefault="00CB322D" w:rsidP="00E9601D">
            <w:pPr>
              <w:spacing w:after="0"/>
              <w:jc w:val="center"/>
              <w:rPr>
                <w:rFonts w:ascii="Sylfaen" w:hAnsi="Sylfaen"/>
                <w:sz w:val="18"/>
                <w:szCs w:val="18"/>
                <w:lang w:val="es-ES"/>
              </w:rPr>
            </w:pPr>
            <w:r>
              <w:rPr>
                <w:rFonts w:ascii="Sylfaen" w:hAnsi="Sylfaen"/>
                <w:sz w:val="18"/>
                <w:szCs w:val="18"/>
                <w:lang w:val="es-ES"/>
              </w:rPr>
              <w:t>60</w:t>
            </w:r>
          </w:p>
        </w:tc>
        <w:tc>
          <w:tcPr>
            <w:tcW w:w="781" w:type="dxa"/>
            <w:vAlign w:val="center"/>
          </w:tcPr>
          <w:p w:rsidR="00535C97" w:rsidRPr="002B0A76" w:rsidRDefault="00535C97" w:rsidP="00E9601D">
            <w:pPr>
              <w:spacing w:after="0"/>
              <w:jc w:val="center"/>
              <w:rPr>
                <w:rFonts w:ascii="Sylfaen" w:hAnsi="Sylfaen"/>
                <w:sz w:val="20"/>
                <w:szCs w:val="20"/>
                <w:lang w:val="ka-GE"/>
              </w:rPr>
            </w:pPr>
          </w:p>
        </w:tc>
        <w:tc>
          <w:tcPr>
            <w:tcW w:w="660" w:type="dxa"/>
            <w:vAlign w:val="center"/>
          </w:tcPr>
          <w:p w:rsidR="00535C97" w:rsidRPr="009B02BB" w:rsidRDefault="00535C97" w:rsidP="00E9601D">
            <w:pPr>
              <w:spacing w:after="0"/>
              <w:ind w:right="-107"/>
              <w:jc w:val="center"/>
              <w:rPr>
                <w:rFonts w:ascii="Sylfaen" w:hAnsi="Sylfaen"/>
                <w:sz w:val="20"/>
                <w:szCs w:val="20"/>
              </w:rPr>
            </w:pPr>
          </w:p>
        </w:tc>
        <w:tc>
          <w:tcPr>
            <w:tcW w:w="788" w:type="dxa"/>
            <w:vAlign w:val="center"/>
          </w:tcPr>
          <w:p w:rsidR="00535C97" w:rsidRPr="009B02BB" w:rsidRDefault="00535C97" w:rsidP="00E9601D">
            <w:pPr>
              <w:spacing w:after="0"/>
              <w:ind w:right="-107"/>
              <w:jc w:val="center"/>
              <w:rPr>
                <w:rFonts w:ascii="Sylfaen" w:hAnsi="Sylfaen"/>
                <w:sz w:val="20"/>
                <w:szCs w:val="20"/>
                <w:lang w:val="ka-GE"/>
              </w:rPr>
            </w:pPr>
          </w:p>
        </w:tc>
        <w:tc>
          <w:tcPr>
            <w:tcW w:w="602" w:type="dxa"/>
            <w:vAlign w:val="center"/>
          </w:tcPr>
          <w:p w:rsidR="00535C97" w:rsidRPr="009B02BB" w:rsidRDefault="00535C97" w:rsidP="00E9601D">
            <w:pPr>
              <w:spacing w:after="0"/>
              <w:ind w:right="-107"/>
              <w:jc w:val="center"/>
              <w:rPr>
                <w:rFonts w:ascii="Sylfaen" w:hAnsi="Sylfaen"/>
                <w:sz w:val="20"/>
                <w:szCs w:val="20"/>
              </w:rPr>
            </w:pPr>
          </w:p>
        </w:tc>
        <w:tc>
          <w:tcPr>
            <w:tcW w:w="5780" w:type="dxa"/>
            <w:gridSpan w:val="11"/>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4468E8">
        <w:trPr>
          <w:trHeight w:val="350"/>
          <w:jc w:val="center"/>
        </w:trPr>
        <w:tc>
          <w:tcPr>
            <w:tcW w:w="768" w:type="dxa"/>
            <w:tcBorders>
              <w:left w:val="double" w:sz="4" w:space="0" w:color="auto"/>
              <w:right w:val="double" w:sz="4" w:space="0" w:color="auto"/>
            </w:tcBorders>
            <w:shd w:val="clear" w:color="auto" w:fill="F79646" w:themeFill="accent6"/>
          </w:tcPr>
          <w:p w:rsidR="00535C97" w:rsidRPr="00A411D4" w:rsidRDefault="00535C97" w:rsidP="003C47E8">
            <w:pPr>
              <w:spacing w:after="0"/>
              <w:jc w:val="center"/>
              <w:rPr>
                <w:rFonts w:ascii="Sylfaen" w:hAnsi="Sylfaen"/>
                <w:b/>
                <w:sz w:val="20"/>
                <w:szCs w:val="20"/>
              </w:rPr>
            </w:pPr>
            <w:r w:rsidRPr="002E4CAB">
              <w:rPr>
                <w:rFonts w:ascii="Sylfaen" w:hAnsi="Sylfaen"/>
                <w:b/>
                <w:sz w:val="20"/>
                <w:szCs w:val="20"/>
              </w:rPr>
              <w:lastRenderedPageBreak/>
              <w:t>4</w:t>
            </w:r>
          </w:p>
        </w:tc>
        <w:tc>
          <w:tcPr>
            <w:tcW w:w="14112" w:type="dxa"/>
            <w:gridSpan w:val="18"/>
            <w:tcBorders>
              <w:left w:val="double" w:sz="4" w:space="0" w:color="auto"/>
              <w:right w:val="double" w:sz="4" w:space="0" w:color="auto"/>
            </w:tcBorders>
            <w:shd w:val="clear" w:color="auto" w:fill="F79646" w:themeFill="accent6"/>
            <w:vAlign w:val="center"/>
          </w:tcPr>
          <w:p w:rsidR="00535C97" w:rsidRPr="009B02BB" w:rsidRDefault="00535C97" w:rsidP="00E9601D">
            <w:pPr>
              <w:spacing w:after="0"/>
              <w:ind w:right="-107"/>
              <w:rPr>
                <w:rFonts w:ascii="Sylfaen" w:hAnsi="Sylfaen"/>
                <w:sz w:val="20"/>
                <w:szCs w:val="20"/>
                <w:lang w:val="ka-GE"/>
              </w:rPr>
            </w:pPr>
            <w:r w:rsidRPr="002E4CAB">
              <w:rPr>
                <w:rFonts w:ascii="Sylfaen" w:hAnsi="Sylfaen"/>
                <w:b/>
                <w:sz w:val="20"/>
                <w:szCs w:val="20"/>
              </w:rPr>
              <w:t>არჩევითი კურსები</w:t>
            </w:r>
            <w:r>
              <w:rPr>
                <w:rFonts w:ascii="Sylfaen" w:hAnsi="Sylfaen"/>
                <w:b/>
                <w:lang w:val="ka-GE"/>
              </w:rPr>
              <w:t>**</w:t>
            </w:r>
          </w:p>
        </w:tc>
      </w:tr>
      <w:tr w:rsidR="00535C97" w:rsidRPr="009B02BB" w:rsidTr="004468E8">
        <w:trPr>
          <w:trHeight w:val="91"/>
          <w:jc w:val="center"/>
        </w:trPr>
        <w:tc>
          <w:tcPr>
            <w:tcW w:w="768" w:type="dxa"/>
            <w:tcBorders>
              <w:left w:val="double" w:sz="4" w:space="0" w:color="auto"/>
              <w:right w:val="double" w:sz="4" w:space="0" w:color="auto"/>
            </w:tcBorders>
            <w:shd w:val="clear" w:color="auto" w:fill="B8CCE4" w:themeFill="accent1" w:themeFillTint="66"/>
          </w:tcPr>
          <w:p w:rsidR="00535C97" w:rsidRPr="002E4CAB" w:rsidRDefault="00535C97" w:rsidP="003C47E8">
            <w:pPr>
              <w:spacing w:after="0"/>
              <w:jc w:val="center"/>
              <w:rPr>
                <w:rFonts w:ascii="Sylfaen" w:hAnsi="Sylfaen"/>
                <w:b/>
                <w:sz w:val="20"/>
                <w:szCs w:val="20"/>
                <w:lang w:val="ka-GE"/>
              </w:rPr>
            </w:pPr>
            <w:r w:rsidRPr="002E4CAB">
              <w:rPr>
                <w:rFonts w:ascii="Sylfaen" w:hAnsi="Sylfaen"/>
                <w:b/>
                <w:sz w:val="20"/>
                <w:szCs w:val="20"/>
                <w:lang w:val="ka-GE"/>
              </w:rPr>
              <w:t>4.1</w:t>
            </w:r>
          </w:p>
        </w:tc>
        <w:tc>
          <w:tcPr>
            <w:tcW w:w="14112" w:type="dxa"/>
            <w:gridSpan w:val="18"/>
            <w:tcBorders>
              <w:left w:val="double" w:sz="4" w:space="0" w:color="auto"/>
              <w:right w:val="double" w:sz="4" w:space="0" w:color="auto"/>
            </w:tcBorders>
            <w:shd w:val="clear" w:color="auto" w:fill="B8CCE4" w:themeFill="accent1" w:themeFillTint="66"/>
            <w:vAlign w:val="center"/>
          </w:tcPr>
          <w:p w:rsidR="00535C97" w:rsidRPr="009B02BB" w:rsidRDefault="00535C97" w:rsidP="00E9601D">
            <w:pPr>
              <w:spacing w:after="0"/>
              <w:ind w:right="-107"/>
              <w:rPr>
                <w:rFonts w:ascii="Sylfaen" w:hAnsi="Sylfaen"/>
                <w:sz w:val="20"/>
                <w:szCs w:val="20"/>
                <w:lang w:val="ka-GE"/>
              </w:rPr>
            </w:pPr>
            <w:r w:rsidRPr="002E4CAB">
              <w:rPr>
                <w:rFonts w:ascii="Sylfaen" w:hAnsi="Sylfaen"/>
                <w:b/>
                <w:sz w:val="20"/>
                <w:szCs w:val="20"/>
                <w:lang w:val="ka-GE"/>
              </w:rPr>
              <w:t>არჩევითი კურსი - 1</w:t>
            </w: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4.1.1</w:t>
            </w:r>
          </w:p>
        </w:tc>
        <w:tc>
          <w:tcPr>
            <w:tcW w:w="3812" w:type="dxa"/>
            <w:tcBorders>
              <w:left w:val="double" w:sz="4" w:space="0" w:color="auto"/>
              <w:right w:val="double" w:sz="4" w:space="0" w:color="auto"/>
            </w:tcBorders>
          </w:tcPr>
          <w:p w:rsidR="00535C97" w:rsidRPr="002E4CAB" w:rsidRDefault="00535C97" w:rsidP="003C47E8">
            <w:pPr>
              <w:spacing w:after="0"/>
              <w:rPr>
                <w:rFonts w:ascii="Sylfaen" w:hAnsi="Sylfaen"/>
                <w:sz w:val="20"/>
                <w:szCs w:val="20"/>
              </w:rPr>
            </w:pPr>
            <w:r w:rsidRPr="002E4CAB">
              <w:rPr>
                <w:rFonts w:ascii="Sylfaen" w:hAnsi="Sylfaen"/>
                <w:sz w:val="20"/>
                <w:szCs w:val="20"/>
                <w:lang w:val="ka-GE"/>
              </w:rPr>
              <w:t>საზღვარგარეთის ქვეყნების სამართლის ისტორია</w:t>
            </w:r>
          </w:p>
        </w:tc>
        <w:tc>
          <w:tcPr>
            <w:tcW w:w="1178" w:type="dxa"/>
            <w:tcBorders>
              <w:left w:val="double" w:sz="4" w:space="0" w:color="auto"/>
              <w:right w:val="double" w:sz="4" w:space="0" w:color="auto"/>
            </w:tcBorders>
            <w:vAlign w:val="center"/>
          </w:tcPr>
          <w:p w:rsidR="00720B69" w:rsidRDefault="00720B69" w:rsidP="00E9601D">
            <w:pPr>
              <w:spacing w:after="0"/>
              <w:jc w:val="center"/>
              <w:rPr>
                <w:rFonts w:ascii="Sylfaen" w:hAnsi="Sylfaen" w:cs="Arial"/>
                <w:b/>
                <w:sz w:val="18"/>
                <w:szCs w:val="18"/>
                <w:lang w:val="ka-GE"/>
              </w:rPr>
            </w:pPr>
            <w:r>
              <w:rPr>
                <w:rFonts w:ascii="Sylfaen" w:hAnsi="Sylfaen" w:cs="Arial"/>
                <w:b/>
                <w:sz w:val="18"/>
                <w:szCs w:val="18"/>
                <w:lang w:val="ka-GE"/>
              </w:rPr>
              <w:t>3</w:t>
            </w:r>
          </w:p>
          <w:p w:rsidR="00535C97" w:rsidRPr="001361B4" w:rsidRDefault="00535C97"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0401</w:t>
            </w:r>
          </w:p>
        </w:tc>
        <w:tc>
          <w:tcPr>
            <w:tcW w:w="511" w:type="dxa"/>
            <w:tcBorders>
              <w:left w:val="double" w:sz="4" w:space="0" w:color="auto"/>
            </w:tcBorders>
            <w:vAlign w:val="center"/>
          </w:tcPr>
          <w:p w:rsidR="00535C97" w:rsidRPr="00BD136E" w:rsidRDefault="00720B69" w:rsidP="00E9601D">
            <w:pPr>
              <w:spacing w:after="0"/>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2E4CAB" w:rsidRDefault="00535C97" w:rsidP="00E9601D">
            <w:pPr>
              <w:spacing w:after="0"/>
              <w:jc w:val="center"/>
              <w:rPr>
                <w:rFonts w:ascii="Sylfaen" w:hAnsi="Sylfaen"/>
                <w:b/>
                <w:sz w:val="20"/>
                <w:szCs w:val="20"/>
                <w:lang w:val="ka-GE"/>
              </w:rPr>
            </w:pPr>
            <w:r w:rsidRPr="001615DD">
              <w:rPr>
                <w:rFonts w:ascii="Sylfaen" w:hAnsi="Sylfaen"/>
                <w:sz w:val="20"/>
                <w:szCs w:val="20"/>
              </w:rPr>
              <w:t>X</w:t>
            </w: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lang w:val="ka-GE"/>
              </w:rPr>
            </w:pPr>
            <w:r w:rsidRPr="002E4CAB">
              <w:rPr>
                <w:rFonts w:ascii="Sylfaen" w:hAnsi="Sylfaen"/>
                <w:sz w:val="20"/>
                <w:szCs w:val="20"/>
                <w:lang w:val="ka-GE"/>
              </w:rPr>
              <w:t>4.1.2</w:t>
            </w:r>
          </w:p>
        </w:tc>
        <w:tc>
          <w:tcPr>
            <w:tcW w:w="3812" w:type="dxa"/>
            <w:tcBorders>
              <w:left w:val="double" w:sz="4" w:space="0" w:color="auto"/>
              <w:right w:val="double" w:sz="4" w:space="0" w:color="auto"/>
            </w:tcBorders>
          </w:tcPr>
          <w:p w:rsidR="00535C97" w:rsidRPr="00F3251D" w:rsidRDefault="00535C97" w:rsidP="003C47E8">
            <w:pPr>
              <w:spacing w:after="0"/>
              <w:rPr>
                <w:rFonts w:ascii="Sylfaen" w:hAnsi="Sylfaen"/>
                <w:sz w:val="20"/>
                <w:szCs w:val="20"/>
              </w:rPr>
            </w:pPr>
            <w:r w:rsidRPr="002E4CAB">
              <w:rPr>
                <w:rFonts w:ascii="Sylfaen" w:hAnsi="Sylfaen"/>
                <w:sz w:val="20"/>
                <w:szCs w:val="20"/>
                <w:lang w:val="ka-GE"/>
              </w:rPr>
              <w:t>ლათინური ენა</w:t>
            </w:r>
          </w:p>
        </w:tc>
        <w:tc>
          <w:tcPr>
            <w:tcW w:w="1178" w:type="dxa"/>
            <w:tcBorders>
              <w:left w:val="double" w:sz="4" w:space="0" w:color="auto"/>
              <w:right w:val="double" w:sz="4" w:space="0" w:color="auto"/>
            </w:tcBorders>
            <w:vAlign w:val="center"/>
          </w:tcPr>
          <w:p w:rsidR="00720B69" w:rsidRPr="00720B69" w:rsidRDefault="00720B69" w:rsidP="00E9601D">
            <w:pPr>
              <w:spacing w:after="0"/>
              <w:jc w:val="center"/>
              <w:rPr>
                <w:rFonts w:ascii="Sylfaen" w:hAnsi="Sylfaen" w:cs="Arial"/>
                <w:b/>
                <w:sz w:val="16"/>
                <w:szCs w:val="16"/>
                <w:lang w:val="ka-GE"/>
              </w:rPr>
            </w:pPr>
            <w:r>
              <w:rPr>
                <w:rFonts w:ascii="Sylfaen" w:hAnsi="Sylfaen" w:cs="Arial"/>
                <w:b/>
                <w:sz w:val="16"/>
                <w:szCs w:val="16"/>
                <w:lang w:val="ka-GE"/>
              </w:rPr>
              <w:t>3</w:t>
            </w:r>
          </w:p>
          <w:p w:rsidR="00535C97" w:rsidRPr="0065451F" w:rsidRDefault="00535C97" w:rsidP="00E9601D">
            <w:pPr>
              <w:spacing w:after="0"/>
              <w:jc w:val="center"/>
              <w:rPr>
                <w:rFonts w:ascii="Sylfaen" w:hAnsi="Sylfaen"/>
                <w:sz w:val="16"/>
                <w:szCs w:val="16"/>
              </w:rPr>
            </w:pPr>
            <w:r w:rsidRPr="0065451F">
              <w:rPr>
                <w:rFonts w:ascii="Sylfaen" w:hAnsi="Sylfaen" w:cs="Arial"/>
                <w:sz w:val="16"/>
                <w:szCs w:val="16"/>
                <w:lang w:val="ka-GE"/>
              </w:rPr>
              <w:t>HAB0311</w:t>
            </w:r>
          </w:p>
        </w:tc>
        <w:tc>
          <w:tcPr>
            <w:tcW w:w="511" w:type="dxa"/>
            <w:tcBorders>
              <w:left w:val="double" w:sz="4" w:space="0" w:color="auto"/>
            </w:tcBorders>
            <w:vAlign w:val="center"/>
          </w:tcPr>
          <w:p w:rsidR="00535C97" w:rsidRPr="0066342F" w:rsidRDefault="00720B69" w:rsidP="00E9601D">
            <w:pPr>
              <w:spacing w:after="0"/>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2E4CAB" w:rsidRDefault="00535C97" w:rsidP="00E9601D">
            <w:pPr>
              <w:spacing w:after="0"/>
              <w:jc w:val="center"/>
              <w:rPr>
                <w:rFonts w:ascii="Sylfaen" w:hAnsi="Sylfaen"/>
                <w:b/>
                <w:sz w:val="20"/>
                <w:szCs w:val="20"/>
                <w:lang w:val="ka-GE"/>
              </w:rPr>
            </w:pPr>
            <w:r w:rsidRPr="001615DD">
              <w:rPr>
                <w:rFonts w:ascii="Sylfaen" w:hAnsi="Sylfaen"/>
                <w:sz w:val="20"/>
                <w:szCs w:val="20"/>
              </w:rPr>
              <w:t>X</w:t>
            </w: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2E4CAB" w:rsidRDefault="00535C97" w:rsidP="003C47E8">
            <w:pPr>
              <w:spacing w:after="0"/>
              <w:jc w:val="center"/>
              <w:rPr>
                <w:rFonts w:ascii="Sylfaen" w:hAnsi="Sylfaen"/>
                <w:sz w:val="20"/>
                <w:szCs w:val="20"/>
              </w:rPr>
            </w:pPr>
            <w:r w:rsidRPr="00BD136E">
              <w:rPr>
                <w:rFonts w:ascii="Sylfaen" w:hAnsi="Sylfaen"/>
                <w:sz w:val="20"/>
                <w:szCs w:val="20"/>
                <w:lang w:val="ka-GE"/>
              </w:rPr>
              <w:t>4.1.3</w:t>
            </w:r>
          </w:p>
        </w:tc>
        <w:tc>
          <w:tcPr>
            <w:tcW w:w="3812" w:type="dxa"/>
            <w:tcBorders>
              <w:left w:val="double" w:sz="4" w:space="0" w:color="auto"/>
              <w:right w:val="double" w:sz="4" w:space="0" w:color="auto"/>
            </w:tcBorders>
          </w:tcPr>
          <w:p w:rsidR="00535C97" w:rsidRPr="00C73555" w:rsidRDefault="00535C97" w:rsidP="003C47E8">
            <w:pPr>
              <w:spacing w:after="0"/>
              <w:rPr>
                <w:rFonts w:ascii="Sylfaen" w:hAnsi="Sylfaen"/>
                <w:sz w:val="20"/>
                <w:szCs w:val="20"/>
                <w:lang w:val="ka-GE"/>
              </w:rPr>
            </w:pPr>
            <w:r w:rsidRPr="00C73555">
              <w:rPr>
                <w:rFonts w:ascii="Sylfaen" w:hAnsi="Sylfaen"/>
                <w:sz w:val="20"/>
                <w:szCs w:val="20"/>
                <w:lang w:val="ka-GE"/>
              </w:rPr>
              <w:t>ინფორმაციული ტექნოლოგიები</w:t>
            </w:r>
          </w:p>
        </w:tc>
        <w:tc>
          <w:tcPr>
            <w:tcW w:w="1178" w:type="dxa"/>
            <w:tcBorders>
              <w:left w:val="double" w:sz="4" w:space="0" w:color="auto"/>
              <w:right w:val="double" w:sz="4" w:space="0" w:color="auto"/>
            </w:tcBorders>
            <w:vAlign w:val="center"/>
          </w:tcPr>
          <w:p w:rsidR="00720B69" w:rsidRPr="00720B69" w:rsidRDefault="00720B69" w:rsidP="00720B69">
            <w:pPr>
              <w:spacing w:after="0"/>
              <w:rPr>
                <w:rFonts w:ascii="Sylfaen" w:hAnsi="Sylfaen"/>
                <w:b/>
                <w:sz w:val="16"/>
                <w:szCs w:val="16"/>
                <w:lang w:val="ka-GE"/>
              </w:rPr>
            </w:pPr>
            <w:r>
              <w:rPr>
                <w:rFonts w:ascii="Sylfaen" w:hAnsi="Sylfaen"/>
                <w:b/>
                <w:sz w:val="16"/>
                <w:szCs w:val="16"/>
                <w:lang w:val="ka-GE"/>
              </w:rPr>
              <w:t xml:space="preserve">         3</w:t>
            </w:r>
          </w:p>
          <w:p w:rsidR="00535C97" w:rsidRPr="00C73555" w:rsidRDefault="00535C97" w:rsidP="00720B69">
            <w:pPr>
              <w:spacing w:after="0"/>
              <w:rPr>
                <w:rFonts w:ascii="Sylfaen" w:hAnsi="Sylfaen"/>
                <w:color w:val="FF0000"/>
                <w:sz w:val="16"/>
                <w:szCs w:val="16"/>
                <w:lang w:val="ka-GE"/>
              </w:rPr>
            </w:pPr>
            <w:r w:rsidRPr="00C73555">
              <w:rPr>
                <w:rFonts w:ascii="Sylfaen" w:hAnsi="Sylfaen"/>
                <w:sz w:val="16"/>
                <w:szCs w:val="16"/>
              </w:rPr>
              <w:t>NIB0780</w:t>
            </w:r>
          </w:p>
        </w:tc>
        <w:tc>
          <w:tcPr>
            <w:tcW w:w="511" w:type="dxa"/>
            <w:tcBorders>
              <w:left w:val="double" w:sz="4" w:space="0" w:color="auto"/>
            </w:tcBorders>
            <w:vAlign w:val="center"/>
          </w:tcPr>
          <w:p w:rsidR="00535C97" w:rsidRPr="00C73555" w:rsidRDefault="00720B69"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0/3/0</w:t>
            </w:r>
          </w:p>
        </w:tc>
        <w:tc>
          <w:tcPr>
            <w:tcW w:w="422" w:type="dxa"/>
            <w:tcBorders>
              <w:left w:val="double" w:sz="4" w:space="0" w:color="auto"/>
            </w:tcBorders>
            <w:vAlign w:val="center"/>
          </w:tcPr>
          <w:p w:rsidR="00535C97" w:rsidRPr="002E4CAB" w:rsidRDefault="00535C97" w:rsidP="00E9601D">
            <w:pPr>
              <w:spacing w:after="0"/>
              <w:jc w:val="center"/>
              <w:rPr>
                <w:rFonts w:ascii="Sylfaen" w:hAnsi="Sylfaen"/>
                <w:b/>
                <w:sz w:val="20"/>
                <w:szCs w:val="20"/>
                <w:lang w:val="ka-GE"/>
              </w:rPr>
            </w:pPr>
            <w:r w:rsidRPr="001615DD">
              <w:rPr>
                <w:rFonts w:ascii="Sylfaen" w:hAnsi="Sylfaen"/>
                <w:sz w:val="20"/>
                <w:szCs w:val="20"/>
              </w:rPr>
              <w:t>X</w:t>
            </w: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CB322D">
        <w:trPr>
          <w:trHeight w:val="91"/>
          <w:jc w:val="center"/>
        </w:trPr>
        <w:tc>
          <w:tcPr>
            <w:tcW w:w="768" w:type="dxa"/>
            <w:tcBorders>
              <w:left w:val="double" w:sz="4" w:space="0" w:color="auto"/>
              <w:right w:val="double" w:sz="4" w:space="0" w:color="auto"/>
            </w:tcBorders>
          </w:tcPr>
          <w:p w:rsidR="00535C97" w:rsidRPr="00EE3054" w:rsidRDefault="00535C97" w:rsidP="003C47E8">
            <w:pPr>
              <w:spacing w:after="0"/>
              <w:jc w:val="center"/>
              <w:rPr>
                <w:rFonts w:ascii="Sylfaen" w:hAnsi="Sylfaen"/>
                <w:sz w:val="20"/>
                <w:szCs w:val="20"/>
              </w:rPr>
            </w:pPr>
            <w:r>
              <w:rPr>
                <w:rFonts w:ascii="Sylfaen" w:hAnsi="Sylfaen"/>
                <w:sz w:val="20"/>
                <w:szCs w:val="20"/>
              </w:rPr>
              <w:t>4.1.4</w:t>
            </w:r>
          </w:p>
        </w:tc>
        <w:tc>
          <w:tcPr>
            <w:tcW w:w="3812" w:type="dxa"/>
            <w:tcBorders>
              <w:left w:val="double" w:sz="4" w:space="0" w:color="auto"/>
              <w:right w:val="double" w:sz="4" w:space="0" w:color="auto"/>
            </w:tcBorders>
          </w:tcPr>
          <w:p w:rsidR="00535C97" w:rsidRPr="006F3770" w:rsidRDefault="00535C97" w:rsidP="003C47E8">
            <w:pPr>
              <w:spacing w:after="0"/>
              <w:rPr>
                <w:rFonts w:ascii="Sylfaen" w:hAnsi="Sylfaen"/>
                <w:sz w:val="20"/>
                <w:szCs w:val="20"/>
                <w:lang w:val="ka-GE"/>
              </w:rPr>
            </w:pPr>
            <w:r>
              <w:rPr>
                <w:rFonts w:ascii="Sylfaen" w:hAnsi="Sylfaen"/>
                <w:sz w:val="20"/>
                <w:szCs w:val="20"/>
                <w:lang w:val="ka-GE"/>
              </w:rPr>
              <w:t>პოლიტოლოგია</w:t>
            </w:r>
          </w:p>
        </w:tc>
        <w:tc>
          <w:tcPr>
            <w:tcW w:w="1178" w:type="dxa"/>
            <w:tcBorders>
              <w:left w:val="double" w:sz="4" w:space="0" w:color="auto"/>
              <w:right w:val="double" w:sz="4" w:space="0" w:color="auto"/>
            </w:tcBorders>
            <w:vAlign w:val="center"/>
          </w:tcPr>
          <w:p w:rsidR="00720B69" w:rsidRPr="00720B69" w:rsidRDefault="00720B69" w:rsidP="00E9601D">
            <w:pPr>
              <w:autoSpaceDE w:val="0"/>
              <w:autoSpaceDN w:val="0"/>
              <w:adjustRightInd w:val="0"/>
              <w:spacing w:after="0"/>
              <w:jc w:val="center"/>
              <w:rPr>
                <w:rFonts w:ascii="Sylfaen" w:hAnsi="Sylfaen" w:cs="Sylfaen"/>
                <w:b/>
                <w:sz w:val="16"/>
                <w:szCs w:val="16"/>
                <w:lang w:val="ka-GE"/>
              </w:rPr>
            </w:pPr>
            <w:r>
              <w:rPr>
                <w:rFonts w:ascii="Sylfaen" w:hAnsi="Sylfaen" w:cs="Sylfaen"/>
                <w:b/>
                <w:sz w:val="16"/>
                <w:szCs w:val="16"/>
                <w:lang w:val="ka-GE"/>
              </w:rPr>
              <w:t>3</w:t>
            </w:r>
          </w:p>
          <w:p w:rsidR="00535C97" w:rsidRPr="0065451F" w:rsidRDefault="00535C97" w:rsidP="00E9601D">
            <w:pPr>
              <w:autoSpaceDE w:val="0"/>
              <w:autoSpaceDN w:val="0"/>
              <w:adjustRightInd w:val="0"/>
              <w:spacing w:after="0"/>
              <w:jc w:val="center"/>
              <w:rPr>
                <w:rFonts w:ascii="Sylfaen" w:hAnsi="Sylfaen"/>
                <w:sz w:val="16"/>
                <w:szCs w:val="16"/>
              </w:rPr>
            </w:pPr>
            <w:r w:rsidRPr="0065451F">
              <w:rPr>
                <w:rFonts w:ascii="Sylfaen" w:hAnsi="Sylfaen" w:cs="Sylfaen"/>
                <w:sz w:val="16"/>
                <w:szCs w:val="16"/>
              </w:rPr>
              <w:t>SWB0241</w:t>
            </w:r>
          </w:p>
        </w:tc>
        <w:tc>
          <w:tcPr>
            <w:tcW w:w="511" w:type="dxa"/>
            <w:tcBorders>
              <w:left w:val="double" w:sz="4" w:space="0" w:color="auto"/>
            </w:tcBorders>
            <w:vAlign w:val="center"/>
          </w:tcPr>
          <w:p w:rsidR="00535C97" w:rsidRPr="00D271AE" w:rsidRDefault="00720B69"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35C97"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35C97"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535C97" w:rsidRPr="009B02BB" w:rsidRDefault="00720B69"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535C97" w:rsidRPr="001615DD" w:rsidRDefault="00535C97" w:rsidP="00E9601D">
            <w:pPr>
              <w:spacing w:after="0"/>
              <w:jc w:val="center"/>
              <w:rPr>
                <w:rFonts w:ascii="Sylfaen" w:hAnsi="Sylfaen"/>
                <w:sz w:val="20"/>
                <w:szCs w:val="20"/>
              </w:rPr>
            </w:pPr>
            <w:r w:rsidRPr="001615DD">
              <w:rPr>
                <w:rFonts w:ascii="Sylfaen" w:hAnsi="Sylfaen"/>
                <w:sz w:val="20"/>
                <w:szCs w:val="20"/>
              </w:rPr>
              <w:t>X</w:t>
            </w: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657" w:type="dxa"/>
            <w:vAlign w:val="center"/>
          </w:tcPr>
          <w:p w:rsidR="00535C97" w:rsidRPr="009B02BB" w:rsidRDefault="00535C97" w:rsidP="00E9601D">
            <w:pPr>
              <w:spacing w:after="0"/>
              <w:ind w:right="-107"/>
              <w:jc w:val="center"/>
              <w:rPr>
                <w:rFonts w:ascii="Sylfaen" w:hAnsi="Sylfaen"/>
                <w:sz w:val="20"/>
                <w:szCs w:val="20"/>
                <w:lang w:val="ka-GE"/>
              </w:rPr>
            </w:pPr>
          </w:p>
        </w:tc>
        <w:tc>
          <w:tcPr>
            <w:tcW w:w="311" w:type="dxa"/>
            <w:vAlign w:val="center"/>
          </w:tcPr>
          <w:p w:rsidR="00535C97" w:rsidRPr="009B02BB" w:rsidRDefault="00535C97" w:rsidP="00E9601D">
            <w:pPr>
              <w:spacing w:after="0"/>
              <w:ind w:right="-107"/>
              <w:jc w:val="center"/>
              <w:rPr>
                <w:rFonts w:ascii="Sylfaen" w:hAnsi="Sylfaen"/>
                <w:sz w:val="20"/>
                <w:szCs w:val="20"/>
                <w:lang w:val="ka-GE"/>
              </w:rPr>
            </w:pPr>
          </w:p>
        </w:tc>
        <w:tc>
          <w:tcPr>
            <w:tcW w:w="472" w:type="dxa"/>
            <w:vAlign w:val="center"/>
          </w:tcPr>
          <w:p w:rsidR="00535C97" w:rsidRPr="009B02BB" w:rsidRDefault="00535C97" w:rsidP="00E9601D">
            <w:pPr>
              <w:spacing w:after="0"/>
              <w:ind w:right="-107"/>
              <w:jc w:val="center"/>
              <w:rPr>
                <w:rFonts w:ascii="Sylfaen" w:hAnsi="Sylfaen"/>
                <w:sz w:val="20"/>
                <w:szCs w:val="20"/>
                <w:lang w:val="ka-GE"/>
              </w:rPr>
            </w:pPr>
          </w:p>
        </w:tc>
        <w:tc>
          <w:tcPr>
            <w:tcW w:w="484" w:type="dxa"/>
            <w:vAlign w:val="center"/>
          </w:tcPr>
          <w:p w:rsidR="00535C97" w:rsidRPr="009B02BB" w:rsidRDefault="00535C97" w:rsidP="00E9601D">
            <w:pPr>
              <w:spacing w:after="0"/>
              <w:ind w:right="-107"/>
              <w:jc w:val="center"/>
              <w:rPr>
                <w:rFonts w:ascii="Sylfaen" w:hAnsi="Sylfaen"/>
                <w:sz w:val="20"/>
                <w:szCs w:val="20"/>
              </w:rPr>
            </w:pPr>
          </w:p>
        </w:tc>
        <w:tc>
          <w:tcPr>
            <w:tcW w:w="514" w:type="dxa"/>
            <w:vAlign w:val="center"/>
          </w:tcPr>
          <w:p w:rsidR="00535C97" w:rsidRPr="009B02BB" w:rsidRDefault="00535C97"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535C97" w:rsidRPr="009B02BB" w:rsidRDefault="00535C97" w:rsidP="00E9601D">
            <w:pPr>
              <w:spacing w:after="0"/>
              <w:ind w:right="-107"/>
              <w:jc w:val="center"/>
              <w:rPr>
                <w:rFonts w:ascii="Sylfaen" w:hAnsi="Sylfaen"/>
                <w:sz w:val="20"/>
                <w:szCs w:val="20"/>
                <w:lang w:val="ka-GE"/>
              </w:rPr>
            </w:pPr>
          </w:p>
        </w:tc>
      </w:tr>
      <w:tr w:rsidR="00535C97" w:rsidRPr="009B02BB" w:rsidTr="004468E8">
        <w:trPr>
          <w:trHeight w:val="91"/>
          <w:jc w:val="center"/>
        </w:trPr>
        <w:tc>
          <w:tcPr>
            <w:tcW w:w="768" w:type="dxa"/>
            <w:tcBorders>
              <w:left w:val="double" w:sz="4" w:space="0" w:color="auto"/>
              <w:right w:val="double" w:sz="4" w:space="0" w:color="auto"/>
            </w:tcBorders>
            <w:shd w:val="clear" w:color="auto" w:fill="B8CCE4" w:themeFill="accent1" w:themeFillTint="66"/>
          </w:tcPr>
          <w:p w:rsidR="00535C97" w:rsidRPr="00EE3054" w:rsidRDefault="00535C97" w:rsidP="003C47E8">
            <w:pPr>
              <w:spacing w:after="0"/>
              <w:jc w:val="center"/>
              <w:rPr>
                <w:rFonts w:ascii="Sylfaen" w:hAnsi="Sylfaen"/>
                <w:b/>
                <w:sz w:val="20"/>
                <w:szCs w:val="20"/>
              </w:rPr>
            </w:pPr>
            <w:r w:rsidRPr="00EE3054">
              <w:rPr>
                <w:rFonts w:ascii="Sylfaen" w:hAnsi="Sylfaen"/>
                <w:b/>
                <w:sz w:val="20"/>
                <w:szCs w:val="20"/>
              </w:rPr>
              <w:t>4.2.</w:t>
            </w:r>
          </w:p>
        </w:tc>
        <w:tc>
          <w:tcPr>
            <w:tcW w:w="14112" w:type="dxa"/>
            <w:gridSpan w:val="18"/>
            <w:tcBorders>
              <w:left w:val="double" w:sz="4" w:space="0" w:color="auto"/>
              <w:right w:val="double" w:sz="4" w:space="0" w:color="auto"/>
            </w:tcBorders>
            <w:shd w:val="clear" w:color="auto" w:fill="B8CCE4" w:themeFill="accent1" w:themeFillTint="66"/>
            <w:vAlign w:val="center"/>
          </w:tcPr>
          <w:p w:rsidR="00535C97" w:rsidRPr="009B02BB" w:rsidRDefault="00535C97" w:rsidP="00E9601D">
            <w:pPr>
              <w:spacing w:after="0"/>
              <w:ind w:right="-107"/>
              <w:rPr>
                <w:rFonts w:ascii="Sylfaen" w:hAnsi="Sylfaen"/>
                <w:sz w:val="20"/>
                <w:szCs w:val="20"/>
                <w:lang w:val="ka-GE"/>
              </w:rPr>
            </w:pPr>
            <w:r w:rsidRPr="002E4CAB">
              <w:rPr>
                <w:rFonts w:ascii="Sylfaen" w:hAnsi="Sylfaen"/>
                <w:b/>
                <w:sz w:val="20"/>
                <w:szCs w:val="20"/>
                <w:lang w:val="ka-GE"/>
              </w:rPr>
              <w:t>არჩევითი კურსი - 2</w:t>
            </w: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sz w:val="20"/>
                <w:szCs w:val="20"/>
              </w:rPr>
            </w:pPr>
            <w:r w:rsidRPr="00EE3054">
              <w:rPr>
                <w:rFonts w:ascii="Sylfaen" w:hAnsi="Sylfaen"/>
                <w:sz w:val="20"/>
                <w:szCs w:val="20"/>
                <w:lang w:val="ka-GE"/>
              </w:rPr>
              <w:t>4.2</w:t>
            </w:r>
            <w:r>
              <w:rPr>
                <w:rFonts w:ascii="Sylfaen" w:hAnsi="Sylfaen"/>
                <w:sz w:val="20"/>
                <w:szCs w:val="20"/>
              </w:rPr>
              <w:t>.1</w:t>
            </w:r>
          </w:p>
        </w:tc>
        <w:tc>
          <w:tcPr>
            <w:tcW w:w="3812" w:type="dxa"/>
            <w:tcBorders>
              <w:left w:val="double" w:sz="4" w:space="0" w:color="auto"/>
              <w:right w:val="double" w:sz="4" w:space="0" w:color="auto"/>
            </w:tcBorders>
          </w:tcPr>
          <w:p w:rsidR="003C47E8" w:rsidRPr="009273E6" w:rsidRDefault="003C47E8" w:rsidP="003C47E8">
            <w:pPr>
              <w:spacing w:after="0"/>
              <w:rPr>
                <w:rFonts w:ascii="Sylfaen" w:hAnsi="Sylfaen"/>
                <w:sz w:val="20"/>
                <w:szCs w:val="20"/>
                <w:lang w:val="ka-GE"/>
              </w:rPr>
            </w:pPr>
            <w:r w:rsidRPr="002E4CAB">
              <w:rPr>
                <w:rFonts w:ascii="Sylfaen" w:hAnsi="Sylfaen"/>
                <w:sz w:val="20"/>
                <w:szCs w:val="20"/>
                <w:lang w:val="ka-GE"/>
              </w:rPr>
              <w:t>რომის კერძო სამართალი</w:t>
            </w:r>
          </w:p>
        </w:tc>
        <w:tc>
          <w:tcPr>
            <w:tcW w:w="1178" w:type="dxa"/>
            <w:tcBorders>
              <w:left w:val="double" w:sz="4" w:space="0" w:color="auto"/>
              <w:right w:val="double" w:sz="4" w:space="0" w:color="auto"/>
            </w:tcBorders>
            <w:vAlign w:val="center"/>
          </w:tcPr>
          <w:p w:rsidR="003C47E8" w:rsidRPr="003716B1" w:rsidRDefault="003C47E8"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0261</w:t>
            </w:r>
          </w:p>
        </w:tc>
        <w:tc>
          <w:tcPr>
            <w:tcW w:w="511" w:type="dxa"/>
            <w:tcBorders>
              <w:left w:val="double" w:sz="4" w:space="0" w:color="auto"/>
            </w:tcBorders>
            <w:vAlign w:val="center"/>
          </w:tcPr>
          <w:p w:rsidR="003C47E8" w:rsidRPr="00586236" w:rsidRDefault="00586236"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F3251D"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sz w:val="20"/>
                <w:szCs w:val="20"/>
              </w:rPr>
            </w:pPr>
            <w:r>
              <w:rPr>
                <w:rFonts w:ascii="Sylfaen" w:hAnsi="Sylfaen"/>
                <w:sz w:val="20"/>
                <w:szCs w:val="20"/>
                <w:lang w:val="ka-GE"/>
              </w:rPr>
              <w:t>4.2.</w:t>
            </w:r>
            <w:r>
              <w:rPr>
                <w:rFonts w:ascii="Sylfaen" w:hAnsi="Sylfaen"/>
                <w:sz w:val="20"/>
                <w:szCs w:val="20"/>
              </w:rPr>
              <w:t>2</w:t>
            </w:r>
          </w:p>
        </w:tc>
        <w:tc>
          <w:tcPr>
            <w:tcW w:w="3812" w:type="dxa"/>
            <w:tcBorders>
              <w:left w:val="double" w:sz="4" w:space="0" w:color="auto"/>
              <w:right w:val="double" w:sz="4" w:space="0" w:color="auto"/>
            </w:tcBorders>
          </w:tcPr>
          <w:p w:rsidR="003C47E8" w:rsidRPr="002E4CAB" w:rsidRDefault="003C47E8" w:rsidP="003C47E8">
            <w:pPr>
              <w:spacing w:after="0"/>
              <w:rPr>
                <w:rFonts w:ascii="Sylfaen" w:hAnsi="Sylfaen"/>
                <w:b/>
                <w:sz w:val="20"/>
                <w:szCs w:val="20"/>
                <w:lang w:val="ka-GE"/>
              </w:rPr>
            </w:pPr>
            <w:r w:rsidRPr="002E4CAB">
              <w:rPr>
                <w:rFonts w:ascii="Sylfaen" w:hAnsi="Sylfaen"/>
                <w:sz w:val="20"/>
                <w:szCs w:val="20"/>
                <w:lang w:val="ka-GE"/>
              </w:rPr>
              <w:t>ლოგიკა</w:t>
            </w:r>
          </w:p>
        </w:tc>
        <w:tc>
          <w:tcPr>
            <w:tcW w:w="1178" w:type="dxa"/>
            <w:tcBorders>
              <w:left w:val="double" w:sz="4" w:space="0" w:color="auto"/>
              <w:right w:val="double" w:sz="4" w:space="0" w:color="auto"/>
            </w:tcBorders>
            <w:vAlign w:val="center"/>
          </w:tcPr>
          <w:p w:rsidR="003C47E8" w:rsidRPr="00BD1DAC" w:rsidRDefault="003C47E8" w:rsidP="00E9601D">
            <w:pPr>
              <w:spacing w:after="0"/>
              <w:jc w:val="center"/>
              <w:rPr>
                <w:rFonts w:ascii="Sylfaen" w:hAnsi="Sylfaen"/>
                <w:sz w:val="16"/>
                <w:szCs w:val="16"/>
              </w:rPr>
            </w:pPr>
            <w:r w:rsidRPr="00BD1DAC">
              <w:rPr>
                <w:rFonts w:ascii="Sylfaen" w:hAnsi="Sylfaen" w:cs="Arial"/>
                <w:sz w:val="16"/>
                <w:szCs w:val="16"/>
                <w:lang w:val="ka-GE"/>
              </w:rPr>
              <w:t>SFB0151</w:t>
            </w:r>
          </w:p>
        </w:tc>
        <w:tc>
          <w:tcPr>
            <w:tcW w:w="511" w:type="dxa"/>
            <w:tcBorders>
              <w:left w:val="double" w:sz="4" w:space="0" w:color="auto"/>
            </w:tcBorders>
            <w:vAlign w:val="center"/>
          </w:tcPr>
          <w:p w:rsidR="003C47E8" w:rsidRPr="00586236" w:rsidRDefault="00586236"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2E4CAB"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b/>
                <w:sz w:val="20"/>
                <w:szCs w:val="20"/>
              </w:rPr>
            </w:pPr>
            <w:r w:rsidRPr="002E4CAB">
              <w:rPr>
                <w:rFonts w:ascii="Sylfaen" w:hAnsi="Sylfaen"/>
                <w:sz w:val="20"/>
                <w:szCs w:val="20"/>
                <w:lang w:val="ka-GE"/>
              </w:rPr>
              <w:t>4.2.</w:t>
            </w:r>
            <w:r>
              <w:rPr>
                <w:rFonts w:ascii="Sylfaen" w:hAnsi="Sylfaen"/>
                <w:sz w:val="20"/>
                <w:szCs w:val="20"/>
              </w:rPr>
              <w:t>3</w:t>
            </w:r>
          </w:p>
        </w:tc>
        <w:tc>
          <w:tcPr>
            <w:tcW w:w="3812" w:type="dxa"/>
            <w:tcBorders>
              <w:left w:val="double" w:sz="4" w:space="0" w:color="auto"/>
              <w:right w:val="double" w:sz="4" w:space="0" w:color="auto"/>
            </w:tcBorders>
          </w:tcPr>
          <w:p w:rsidR="003C47E8" w:rsidRPr="00C73555" w:rsidRDefault="003C47E8" w:rsidP="003C47E8">
            <w:pPr>
              <w:spacing w:after="0"/>
              <w:rPr>
                <w:rFonts w:ascii="Sylfaen" w:hAnsi="Sylfaen"/>
                <w:sz w:val="20"/>
                <w:szCs w:val="20"/>
                <w:lang w:val="ka-GE"/>
              </w:rPr>
            </w:pPr>
            <w:r w:rsidRPr="00C73555">
              <w:rPr>
                <w:rFonts w:ascii="Sylfaen" w:hAnsi="Sylfaen"/>
                <w:sz w:val="20"/>
                <w:szCs w:val="20"/>
                <w:lang w:val="ka-GE"/>
              </w:rPr>
              <w:t>კომუნიკაცია</w:t>
            </w:r>
          </w:p>
        </w:tc>
        <w:tc>
          <w:tcPr>
            <w:tcW w:w="1178" w:type="dxa"/>
            <w:tcBorders>
              <w:left w:val="double" w:sz="4" w:space="0" w:color="auto"/>
              <w:right w:val="double" w:sz="4" w:space="0" w:color="auto"/>
            </w:tcBorders>
            <w:vAlign w:val="center"/>
          </w:tcPr>
          <w:p w:rsidR="003C47E8" w:rsidRPr="00263C77" w:rsidRDefault="003C47E8" w:rsidP="00E9601D">
            <w:pPr>
              <w:spacing w:after="0"/>
              <w:jc w:val="center"/>
              <w:rPr>
                <w:rFonts w:ascii="Sylfaen" w:hAnsi="Sylfaen"/>
                <w:color w:val="FF0000"/>
                <w:sz w:val="18"/>
                <w:szCs w:val="18"/>
              </w:rPr>
            </w:pPr>
            <w:r w:rsidRPr="00BD1DAC">
              <w:rPr>
                <w:rFonts w:ascii="Sylfaen" w:hAnsi="Sylfaen"/>
                <w:sz w:val="18"/>
                <w:szCs w:val="18"/>
              </w:rPr>
              <w:t>HLB0630</w:t>
            </w:r>
          </w:p>
        </w:tc>
        <w:tc>
          <w:tcPr>
            <w:tcW w:w="511" w:type="dxa"/>
            <w:tcBorders>
              <w:left w:val="double" w:sz="4" w:space="0" w:color="auto"/>
            </w:tcBorders>
            <w:vAlign w:val="center"/>
          </w:tcPr>
          <w:p w:rsidR="003C47E8" w:rsidRPr="00586236" w:rsidRDefault="00586236" w:rsidP="00E9601D">
            <w:pPr>
              <w:spacing w:after="0"/>
              <w:jc w:val="center"/>
              <w:rPr>
                <w:rFonts w:ascii="Sylfaen" w:hAnsi="Sylfaen"/>
                <w:b/>
                <w:sz w:val="20"/>
                <w:szCs w:val="20"/>
              </w:rPr>
            </w:pPr>
            <w:r>
              <w:rPr>
                <w:rFonts w:ascii="Sylfaen" w:hAnsi="Sylfaen"/>
                <w:b/>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1/0/2</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sz w:val="20"/>
                <w:szCs w:val="20"/>
              </w:rPr>
            </w:pPr>
            <w:r>
              <w:rPr>
                <w:rFonts w:ascii="Sylfaen" w:hAnsi="Sylfaen"/>
                <w:sz w:val="20"/>
                <w:szCs w:val="20"/>
              </w:rPr>
              <w:t>4.2.4</w:t>
            </w:r>
          </w:p>
        </w:tc>
        <w:tc>
          <w:tcPr>
            <w:tcW w:w="3812" w:type="dxa"/>
            <w:tcBorders>
              <w:left w:val="double" w:sz="4" w:space="0" w:color="auto"/>
              <w:right w:val="double" w:sz="4" w:space="0" w:color="auto"/>
            </w:tcBorders>
          </w:tcPr>
          <w:p w:rsidR="003C47E8" w:rsidRPr="00396249" w:rsidRDefault="003C47E8" w:rsidP="003C47E8">
            <w:pPr>
              <w:spacing w:after="0"/>
              <w:rPr>
                <w:rFonts w:ascii="Sylfaen" w:hAnsi="Sylfaen"/>
                <w:sz w:val="20"/>
                <w:szCs w:val="20"/>
              </w:rPr>
            </w:pPr>
            <w:r>
              <w:rPr>
                <w:rFonts w:ascii="Sylfaen" w:hAnsi="Sylfaen"/>
                <w:sz w:val="20"/>
                <w:szCs w:val="20"/>
                <w:lang w:val="ka-GE"/>
              </w:rPr>
              <w:t xml:space="preserve">მეორე უცხო ენა </w:t>
            </w:r>
          </w:p>
        </w:tc>
        <w:tc>
          <w:tcPr>
            <w:tcW w:w="1178" w:type="dxa"/>
            <w:tcBorders>
              <w:left w:val="double" w:sz="4" w:space="0" w:color="auto"/>
              <w:right w:val="double" w:sz="4" w:space="0" w:color="auto"/>
            </w:tcBorders>
            <w:vAlign w:val="center"/>
          </w:tcPr>
          <w:p w:rsidR="003C47E8" w:rsidRPr="00BD1DAC" w:rsidRDefault="003C47E8" w:rsidP="00E9601D">
            <w:pPr>
              <w:spacing w:after="0"/>
              <w:jc w:val="center"/>
              <w:rPr>
                <w:rFonts w:ascii="Sylfaen" w:hAnsi="Sylfaen"/>
                <w:b/>
                <w:sz w:val="18"/>
                <w:szCs w:val="18"/>
              </w:rPr>
            </w:pPr>
          </w:p>
        </w:tc>
        <w:tc>
          <w:tcPr>
            <w:tcW w:w="511" w:type="dxa"/>
            <w:tcBorders>
              <w:left w:val="double" w:sz="4" w:space="0" w:color="auto"/>
            </w:tcBorders>
            <w:vAlign w:val="center"/>
          </w:tcPr>
          <w:p w:rsidR="003C47E8" w:rsidRPr="00586236" w:rsidRDefault="00586236"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4468E8" w:rsidRPr="009B02BB" w:rsidTr="004468E8">
        <w:trPr>
          <w:trHeight w:val="91"/>
          <w:jc w:val="center"/>
        </w:trPr>
        <w:tc>
          <w:tcPr>
            <w:tcW w:w="768" w:type="dxa"/>
            <w:tcBorders>
              <w:left w:val="double" w:sz="4" w:space="0" w:color="auto"/>
              <w:right w:val="double" w:sz="4" w:space="0" w:color="auto"/>
            </w:tcBorders>
            <w:shd w:val="clear" w:color="auto" w:fill="B8CCE4" w:themeFill="accent1" w:themeFillTint="66"/>
          </w:tcPr>
          <w:p w:rsidR="004468E8" w:rsidRPr="00EE3054" w:rsidRDefault="004468E8" w:rsidP="003C47E8">
            <w:pPr>
              <w:spacing w:after="0"/>
              <w:jc w:val="center"/>
              <w:rPr>
                <w:rFonts w:ascii="Sylfaen" w:hAnsi="Sylfaen"/>
                <w:b/>
                <w:sz w:val="20"/>
                <w:szCs w:val="20"/>
                <w:lang w:val="ka-GE"/>
              </w:rPr>
            </w:pPr>
            <w:r w:rsidRPr="00EE3054">
              <w:rPr>
                <w:rFonts w:ascii="Sylfaen" w:hAnsi="Sylfaen"/>
                <w:b/>
                <w:sz w:val="20"/>
                <w:szCs w:val="20"/>
                <w:lang w:val="ka-GE"/>
              </w:rPr>
              <w:t>4.3</w:t>
            </w:r>
          </w:p>
        </w:tc>
        <w:tc>
          <w:tcPr>
            <w:tcW w:w="14112" w:type="dxa"/>
            <w:gridSpan w:val="18"/>
            <w:tcBorders>
              <w:left w:val="double" w:sz="4" w:space="0" w:color="auto"/>
              <w:right w:val="double" w:sz="4" w:space="0" w:color="auto"/>
            </w:tcBorders>
            <w:shd w:val="clear" w:color="auto" w:fill="B8CCE4" w:themeFill="accent1" w:themeFillTint="66"/>
            <w:vAlign w:val="center"/>
          </w:tcPr>
          <w:p w:rsidR="004468E8" w:rsidRPr="009B02BB" w:rsidRDefault="004468E8" w:rsidP="004468E8">
            <w:pPr>
              <w:spacing w:after="0"/>
              <w:ind w:right="-107"/>
              <w:rPr>
                <w:rFonts w:ascii="Sylfaen" w:hAnsi="Sylfaen"/>
                <w:sz w:val="20"/>
                <w:szCs w:val="20"/>
                <w:lang w:val="ka-GE"/>
              </w:rPr>
            </w:pPr>
            <w:r w:rsidRPr="002E4CAB">
              <w:rPr>
                <w:rFonts w:ascii="Sylfaen" w:hAnsi="Sylfaen"/>
                <w:b/>
                <w:sz w:val="20"/>
                <w:szCs w:val="20"/>
                <w:lang w:val="ka-GE"/>
              </w:rPr>
              <w:t>არჩევითი კურსი - 3</w:t>
            </w:r>
          </w:p>
        </w:tc>
      </w:tr>
      <w:tr w:rsidR="003C47E8" w:rsidRPr="009B02BB" w:rsidTr="00CB322D">
        <w:trPr>
          <w:trHeight w:val="91"/>
          <w:jc w:val="center"/>
        </w:trPr>
        <w:tc>
          <w:tcPr>
            <w:tcW w:w="768" w:type="dxa"/>
            <w:tcBorders>
              <w:left w:val="double" w:sz="4" w:space="0" w:color="auto"/>
              <w:right w:val="double" w:sz="4" w:space="0" w:color="auto"/>
            </w:tcBorders>
          </w:tcPr>
          <w:p w:rsidR="003C47E8" w:rsidRPr="00DA30F6" w:rsidRDefault="003C47E8" w:rsidP="003C47E8">
            <w:pPr>
              <w:spacing w:after="0"/>
              <w:jc w:val="center"/>
              <w:rPr>
                <w:rFonts w:ascii="Sylfaen" w:hAnsi="Sylfaen"/>
                <w:sz w:val="20"/>
                <w:szCs w:val="20"/>
              </w:rPr>
            </w:pPr>
            <w:r>
              <w:rPr>
                <w:rFonts w:ascii="Sylfaen" w:hAnsi="Sylfaen"/>
                <w:sz w:val="20"/>
                <w:szCs w:val="20"/>
              </w:rPr>
              <w:t>4.3.1</w:t>
            </w:r>
          </w:p>
        </w:tc>
        <w:tc>
          <w:tcPr>
            <w:tcW w:w="3812" w:type="dxa"/>
            <w:tcBorders>
              <w:left w:val="double" w:sz="4" w:space="0" w:color="auto"/>
              <w:right w:val="double" w:sz="4" w:space="0" w:color="auto"/>
            </w:tcBorders>
          </w:tcPr>
          <w:p w:rsidR="003C47E8" w:rsidRPr="002E4CAB" w:rsidRDefault="003C47E8" w:rsidP="003C47E8">
            <w:pPr>
              <w:spacing w:after="0"/>
              <w:rPr>
                <w:rFonts w:ascii="Sylfaen" w:hAnsi="Sylfaen"/>
                <w:sz w:val="20"/>
                <w:szCs w:val="20"/>
                <w:lang w:val="ka-GE"/>
              </w:rPr>
            </w:pPr>
            <w:r>
              <w:rPr>
                <w:rFonts w:ascii="Sylfaen" w:hAnsi="Sylfaen"/>
                <w:sz w:val="20"/>
                <w:szCs w:val="20"/>
                <w:lang w:val="ka-GE"/>
              </w:rPr>
              <w:t>შესავალი სამართლის ფი</w:t>
            </w:r>
            <w:r w:rsidRPr="002E4CAB">
              <w:rPr>
                <w:rFonts w:ascii="Sylfaen" w:hAnsi="Sylfaen"/>
                <w:sz w:val="20"/>
                <w:szCs w:val="20"/>
                <w:lang w:val="ka-GE"/>
              </w:rPr>
              <w:t>ლოსოფიაში</w:t>
            </w:r>
          </w:p>
        </w:tc>
        <w:tc>
          <w:tcPr>
            <w:tcW w:w="1178" w:type="dxa"/>
            <w:tcBorders>
              <w:left w:val="double" w:sz="4" w:space="0" w:color="auto"/>
              <w:right w:val="double" w:sz="4" w:space="0" w:color="auto"/>
            </w:tcBorders>
            <w:vAlign w:val="center"/>
          </w:tcPr>
          <w:p w:rsidR="003C47E8" w:rsidRPr="00BD1DAC" w:rsidRDefault="003C47E8" w:rsidP="00E9601D">
            <w:pPr>
              <w:spacing w:after="0"/>
              <w:jc w:val="center"/>
              <w:rPr>
                <w:rFonts w:ascii="Sylfaen" w:hAnsi="Sylfaen"/>
                <w:sz w:val="18"/>
                <w:szCs w:val="18"/>
              </w:rPr>
            </w:pPr>
            <w:r w:rsidRPr="00BD1DAC">
              <w:rPr>
                <w:rFonts w:ascii="Sylfaen" w:hAnsi="Sylfaen" w:cs="Arial"/>
                <w:sz w:val="18"/>
                <w:szCs w:val="18"/>
                <w:lang w:val="ka-GE"/>
              </w:rPr>
              <w:t>SLB</w:t>
            </w:r>
            <w:r w:rsidRPr="00BD1DAC">
              <w:rPr>
                <w:rFonts w:ascii="Sylfaen" w:hAnsi="Sylfaen" w:cs="Arial"/>
                <w:sz w:val="18"/>
                <w:szCs w:val="18"/>
              </w:rPr>
              <w:t>0701</w:t>
            </w:r>
          </w:p>
        </w:tc>
        <w:tc>
          <w:tcPr>
            <w:tcW w:w="511" w:type="dxa"/>
            <w:tcBorders>
              <w:left w:val="double" w:sz="4" w:space="0" w:color="auto"/>
            </w:tcBorders>
            <w:vAlign w:val="center"/>
          </w:tcPr>
          <w:p w:rsidR="003C47E8" w:rsidRPr="00586236" w:rsidRDefault="00586236"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2E4CAB" w:rsidRDefault="003C47E8" w:rsidP="00E9601D">
            <w:pPr>
              <w:spacing w:after="0"/>
              <w:jc w:val="center"/>
              <w:rPr>
                <w:rFonts w:ascii="Sylfaen" w:hAnsi="Sylfaen"/>
                <w:b/>
                <w:sz w:val="20"/>
                <w:szCs w:val="20"/>
              </w:rPr>
            </w:pPr>
            <w:r w:rsidRPr="001615DD">
              <w:rPr>
                <w:rFonts w:ascii="Sylfaen" w:hAnsi="Sylfaen"/>
                <w:sz w:val="20"/>
                <w:szCs w:val="20"/>
              </w:rPr>
              <w:t>X</w:t>
            </w: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sz w:val="20"/>
                <w:szCs w:val="20"/>
              </w:rPr>
            </w:pPr>
            <w:r w:rsidRPr="00DA30F6">
              <w:rPr>
                <w:rFonts w:ascii="Sylfaen" w:hAnsi="Sylfaen"/>
                <w:sz w:val="20"/>
                <w:szCs w:val="20"/>
                <w:lang w:val="ka-GE"/>
              </w:rPr>
              <w:t>4.</w:t>
            </w:r>
            <w:r>
              <w:rPr>
                <w:rFonts w:ascii="Sylfaen" w:hAnsi="Sylfaen"/>
                <w:sz w:val="20"/>
                <w:szCs w:val="20"/>
              </w:rPr>
              <w:t>3.2</w:t>
            </w:r>
          </w:p>
        </w:tc>
        <w:tc>
          <w:tcPr>
            <w:tcW w:w="3812" w:type="dxa"/>
            <w:tcBorders>
              <w:left w:val="double" w:sz="4" w:space="0" w:color="auto"/>
              <w:right w:val="double" w:sz="4" w:space="0" w:color="auto"/>
            </w:tcBorders>
          </w:tcPr>
          <w:p w:rsidR="003C47E8" w:rsidRPr="002E4CAB" w:rsidRDefault="003C47E8" w:rsidP="003C47E8">
            <w:pPr>
              <w:spacing w:after="0"/>
              <w:rPr>
                <w:rFonts w:ascii="Sylfaen" w:hAnsi="Sylfaen"/>
                <w:b/>
                <w:sz w:val="20"/>
                <w:szCs w:val="20"/>
                <w:lang w:val="ka-GE"/>
              </w:rPr>
            </w:pPr>
            <w:r w:rsidRPr="002E4CAB">
              <w:rPr>
                <w:rFonts w:ascii="Sylfaen" w:hAnsi="Sylfaen"/>
                <w:sz w:val="20"/>
                <w:szCs w:val="20"/>
                <w:lang w:val="ka-GE"/>
              </w:rPr>
              <w:t>საქართველოს ისტორია</w:t>
            </w:r>
          </w:p>
        </w:tc>
        <w:tc>
          <w:tcPr>
            <w:tcW w:w="1178" w:type="dxa"/>
            <w:tcBorders>
              <w:left w:val="double" w:sz="4" w:space="0" w:color="auto"/>
              <w:right w:val="double" w:sz="4" w:space="0" w:color="auto"/>
            </w:tcBorders>
            <w:vAlign w:val="center"/>
          </w:tcPr>
          <w:p w:rsidR="003C47E8" w:rsidRPr="00BD1DAC" w:rsidRDefault="003C47E8" w:rsidP="00E9601D">
            <w:pPr>
              <w:spacing w:after="0"/>
              <w:jc w:val="center"/>
              <w:rPr>
                <w:rFonts w:ascii="Sylfaen" w:hAnsi="Sylfaen"/>
                <w:sz w:val="18"/>
                <w:szCs w:val="18"/>
              </w:rPr>
            </w:pPr>
            <w:r w:rsidRPr="00BD1DAC">
              <w:rPr>
                <w:rFonts w:ascii="Sylfaen" w:hAnsi="Sylfaen" w:cs="Arial"/>
                <w:sz w:val="18"/>
                <w:szCs w:val="18"/>
                <w:lang w:val="ka-GE"/>
              </w:rPr>
              <w:t>SHB0081</w:t>
            </w:r>
          </w:p>
        </w:tc>
        <w:tc>
          <w:tcPr>
            <w:tcW w:w="511" w:type="dxa"/>
            <w:tcBorders>
              <w:left w:val="double" w:sz="4" w:space="0" w:color="auto"/>
            </w:tcBorders>
            <w:vAlign w:val="center"/>
          </w:tcPr>
          <w:p w:rsidR="003C47E8" w:rsidRPr="00586236" w:rsidRDefault="00586236" w:rsidP="00E9601D">
            <w:pPr>
              <w:spacing w:after="0"/>
              <w:jc w:val="center"/>
              <w:rPr>
                <w:rFonts w:ascii="Sylfaen" w:hAnsi="Sylfaen"/>
                <w:b/>
                <w:sz w:val="20"/>
                <w:szCs w:val="20"/>
              </w:rPr>
            </w:pPr>
            <w:r>
              <w:rPr>
                <w:rFonts w:ascii="Sylfaen" w:hAnsi="Sylfaen"/>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2E4CAB"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sz w:val="20"/>
                <w:szCs w:val="20"/>
              </w:rPr>
            </w:pPr>
            <w:r>
              <w:rPr>
                <w:rFonts w:ascii="Sylfaen" w:hAnsi="Sylfaen"/>
                <w:sz w:val="20"/>
                <w:szCs w:val="20"/>
                <w:lang w:val="ka-GE"/>
              </w:rPr>
              <w:t>4.</w:t>
            </w:r>
            <w:r>
              <w:rPr>
                <w:rFonts w:ascii="Sylfaen" w:hAnsi="Sylfaen"/>
                <w:sz w:val="20"/>
                <w:szCs w:val="20"/>
              </w:rPr>
              <w:t>3.3</w:t>
            </w:r>
          </w:p>
        </w:tc>
        <w:tc>
          <w:tcPr>
            <w:tcW w:w="3812" w:type="dxa"/>
            <w:tcBorders>
              <w:left w:val="double" w:sz="4" w:space="0" w:color="auto"/>
              <w:right w:val="double" w:sz="4" w:space="0" w:color="auto"/>
            </w:tcBorders>
          </w:tcPr>
          <w:p w:rsidR="003C47E8" w:rsidRPr="00BD1DAC" w:rsidRDefault="003C47E8" w:rsidP="003C47E8">
            <w:pPr>
              <w:spacing w:after="0"/>
              <w:rPr>
                <w:rFonts w:ascii="Sylfaen" w:hAnsi="Sylfaen"/>
                <w:sz w:val="20"/>
                <w:szCs w:val="20"/>
              </w:rPr>
            </w:pPr>
            <w:r w:rsidRPr="00BD1DAC">
              <w:rPr>
                <w:rFonts w:ascii="Sylfaen" w:hAnsi="Sylfaen"/>
                <w:sz w:val="20"/>
                <w:szCs w:val="20"/>
              </w:rPr>
              <w:t>იურიდიული ფსიქოლოგია</w:t>
            </w:r>
          </w:p>
        </w:tc>
        <w:tc>
          <w:tcPr>
            <w:tcW w:w="1178" w:type="dxa"/>
            <w:tcBorders>
              <w:left w:val="double" w:sz="4" w:space="0" w:color="auto"/>
              <w:right w:val="double" w:sz="4" w:space="0" w:color="auto"/>
            </w:tcBorders>
            <w:vAlign w:val="center"/>
          </w:tcPr>
          <w:p w:rsidR="003C47E8" w:rsidRPr="00BD1DAC" w:rsidRDefault="003C47E8" w:rsidP="00E9601D">
            <w:pPr>
              <w:spacing w:after="0"/>
              <w:jc w:val="center"/>
              <w:rPr>
                <w:rFonts w:ascii="Sylfaen" w:hAnsi="Sylfaen" w:cs="Arial"/>
                <w:sz w:val="18"/>
                <w:szCs w:val="18"/>
                <w:lang w:val="ka-GE"/>
              </w:rPr>
            </w:pPr>
            <w:r w:rsidRPr="00BD1DAC">
              <w:rPr>
                <w:rFonts w:ascii="Sylfaen" w:hAnsi="Sylfaen" w:cs="Arial"/>
                <w:sz w:val="18"/>
                <w:szCs w:val="18"/>
                <w:lang w:val="ka-GE"/>
              </w:rPr>
              <w:t>SFB0121</w:t>
            </w:r>
          </w:p>
        </w:tc>
        <w:tc>
          <w:tcPr>
            <w:tcW w:w="511" w:type="dxa"/>
            <w:tcBorders>
              <w:left w:val="double" w:sz="4" w:space="0" w:color="auto"/>
            </w:tcBorders>
            <w:vAlign w:val="center"/>
          </w:tcPr>
          <w:p w:rsidR="003C47E8" w:rsidRPr="00586236" w:rsidRDefault="00586236" w:rsidP="00E9601D">
            <w:pPr>
              <w:spacing w:after="0"/>
              <w:jc w:val="center"/>
              <w:rPr>
                <w:rFonts w:ascii="Sylfaen" w:hAnsi="Sylfaen"/>
                <w:sz w:val="20"/>
                <w:szCs w:val="20"/>
              </w:rPr>
            </w:pPr>
            <w:r>
              <w:rPr>
                <w:rFonts w:ascii="Sylfaen" w:hAnsi="Sylfaen"/>
                <w:sz w:val="20"/>
                <w:szCs w:val="20"/>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EE3054" w:rsidRDefault="003C47E8" w:rsidP="003C47E8">
            <w:pPr>
              <w:spacing w:after="0"/>
              <w:jc w:val="center"/>
              <w:rPr>
                <w:rFonts w:ascii="Sylfaen" w:hAnsi="Sylfaen"/>
                <w:b/>
                <w:sz w:val="20"/>
                <w:szCs w:val="20"/>
              </w:rPr>
            </w:pPr>
            <w:r>
              <w:rPr>
                <w:rFonts w:ascii="Sylfaen" w:hAnsi="Sylfaen"/>
                <w:sz w:val="20"/>
                <w:szCs w:val="20"/>
                <w:lang w:val="ka-GE"/>
              </w:rPr>
              <w:t>4.</w:t>
            </w:r>
            <w:r>
              <w:rPr>
                <w:rFonts w:ascii="Sylfaen" w:hAnsi="Sylfaen"/>
                <w:sz w:val="20"/>
                <w:szCs w:val="20"/>
              </w:rPr>
              <w:t>3.4</w:t>
            </w:r>
          </w:p>
        </w:tc>
        <w:tc>
          <w:tcPr>
            <w:tcW w:w="3812" w:type="dxa"/>
            <w:tcBorders>
              <w:left w:val="double" w:sz="4" w:space="0" w:color="auto"/>
              <w:right w:val="double" w:sz="4" w:space="0" w:color="auto"/>
            </w:tcBorders>
          </w:tcPr>
          <w:p w:rsidR="003C47E8" w:rsidRPr="001D6F00" w:rsidRDefault="003C47E8" w:rsidP="003C47E8">
            <w:pPr>
              <w:spacing w:after="0"/>
              <w:rPr>
                <w:rFonts w:ascii="Sylfaen" w:hAnsi="Sylfaen"/>
                <w:sz w:val="20"/>
                <w:szCs w:val="20"/>
                <w:lang w:val="ka-GE"/>
              </w:rPr>
            </w:pPr>
            <w:r>
              <w:rPr>
                <w:rFonts w:ascii="Sylfaen" w:hAnsi="Sylfaen"/>
                <w:sz w:val="20"/>
                <w:szCs w:val="20"/>
                <w:lang w:val="ka-GE"/>
              </w:rPr>
              <w:t>მეორე უცხო</w:t>
            </w:r>
            <w:r w:rsidRPr="00BD136E">
              <w:rPr>
                <w:rFonts w:ascii="Sylfaen" w:hAnsi="Sylfaen"/>
                <w:sz w:val="20"/>
                <w:szCs w:val="20"/>
                <w:lang w:val="ka-GE"/>
              </w:rPr>
              <w:t xml:space="preserve"> ენა</w:t>
            </w:r>
            <w:r>
              <w:rPr>
                <w:rFonts w:ascii="Sylfaen" w:hAnsi="Sylfaen"/>
                <w:sz w:val="20"/>
                <w:szCs w:val="20"/>
                <w:lang w:val="ka-GE"/>
              </w:rPr>
              <w:t xml:space="preserve"> </w:t>
            </w:r>
          </w:p>
        </w:tc>
        <w:tc>
          <w:tcPr>
            <w:tcW w:w="1178" w:type="dxa"/>
            <w:tcBorders>
              <w:left w:val="double" w:sz="4" w:space="0" w:color="auto"/>
              <w:right w:val="double" w:sz="4" w:space="0" w:color="auto"/>
            </w:tcBorders>
            <w:vAlign w:val="center"/>
          </w:tcPr>
          <w:p w:rsidR="003C47E8" w:rsidRPr="00654574" w:rsidRDefault="003C47E8" w:rsidP="00E9601D">
            <w:pPr>
              <w:spacing w:after="0"/>
              <w:jc w:val="center"/>
              <w:rPr>
                <w:rFonts w:ascii="Sylfaen" w:hAnsi="Sylfaen"/>
                <w:sz w:val="20"/>
                <w:szCs w:val="20"/>
              </w:rPr>
            </w:pPr>
          </w:p>
        </w:tc>
        <w:tc>
          <w:tcPr>
            <w:tcW w:w="511" w:type="dxa"/>
            <w:tcBorders>
              <w:left w:val="double" w:sz="4" w:space="0" w:color="auto"/>
            </w:tcBorders>
            <w:vAlign w:val="center"/>
          </w:tcPr>
          <w:p w:rsidR="003C47E8" w:rsidRPr="0066342F" w:rsidRDefault="003C47E8" w:rsidP="00E9601D">
            <w:pPr>
              <w:spacing w:after="0"/>
              <w:jc w:val="center"/>
              <w:rPr>
                <w:rFonts w:ascii="Sylfaen" w:hAnsi="Sylfaen"/>
                <w:b/>
                <w:sz w:val="20"/>
                <w:szCs w:val="20"/>
                <w:lang w:val="ka-GE"/>
              </w:rPr>
            </w:pPr>
            <w:r w:rsidRPr="00654574">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3C47E8" w:rsidRPr="009B02BB" w:rsidRDefault="00840531"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4468E8">
        <w:trPr>
          <w:trHeight w:val="91"/>
          <w:jc w:val="center"/>
        </w:trPr>
        <w:tc>
          <w:tcPr>
            <w:tcW w:w="768" w:type="dxa"/>
            <w:tcBorders>
              <w:left w:val="double" w:sz="4" w:space="0" w:color="auto"/>
              <w:right w:val="double" w:sz="4" w:space="0" w:color="auto"/>
            </w:tcBorders>
            <w:shd w:val="clear" w:color="auto" w:fill="B8CCE4" w:themeFill="accent1" w:themeFillTint="66"/>
          </w:tcPr>
          <w:p w:rsidR="003C47E8" w:rsidRPr="00DA30F6" w:rsidRDefault="003C47E8" w:rsidP="003C47E8">
            <w:pPr>
              <w:spacing w:after="0"/>
              <w:jc w:val="center"/>
              <w:rPr>
                <w:rFonts w:ascii="Sylfaen" w:hAnsi="Sylfaen"/>
                <w:b/>
                <w:sz w:val="20"/>
                <w:szCs w:val="20"/>
                <w:lang w:val="ka-GE"/>
              </w:rPr>
            </w:pPr>
            <w:r w:rsidRPr="00DA30F6">
              <w:rPr>
                <w:rFonts w:ascii="Sylfaen" w:hAnsi="Sylfaen"/>
                <w:b/>
                <w:sz w:val="20"/>
                <w:szCs w:val="20"/>
                <w:lang w:val="ka-GE"/>
              </w:rPr>
              <w:t>4.4</w:t>
            </w:r>
          </w:p>
        </w:tc>
        <w:tc>
          <w:tcPr>
            <w:tcW w:w="14112" w:type="dxa"/>
            <w:gridSpan w:val="18"/>
            <w:tcBorders>
              <w:left w:val="double" w:sz="4" w:space="0" w:color="auto"/>
              <w:right w:val="double" w:sz="4" w:space="0" w:color="auto"/>
            </w:tcBorders>
            <w:shd w:val="clear" w:color="auto" w:fill="B8CCE4" w:themeFill="accent1" w:themeFillTint="66"/>
            <w:vAlign w:val="center"/>
          </w:tcPr>
          <w:p w:rsidR="003C47E8" w:rsidRPr="009B02BB" w:rsidRDefault="003C47E8" w:rsidP="00E9601D">
            <w:pPr>
              <w:spacing w:after="0"/>
              <w:ind w:right="-107"/>
              <w:rPr>
                <w:rFonts w:ascii="Sylfaen" w:hAnsi="Sylfaen"/>
                <w:sz w:val="20"/>
                <w:szCs w:val="20"/>
                <w:lang w:val="ka-GE"/>
              </w:rPr>
            </w:pPr>
            <w:r w:rsidRPr="002E4CAB">
              <w:rPr>
                <w:rFonts w:ascii="Sylfaen" w:hAnsi="Sylfaen"/>
                <w:b/>
                <w:sz w:val="20"/>
                <w:szCs w:val="20"/>
                <w:lang w:val="ka-GE"/>
              </w:rPr>
              <w:t>არჩევითი კურსი - 4</w:t>
            </w:r>
          </w:p>
        </w:tc>
      </w:tr>
      <w:tr w:rsidR="003C47E8" w:rsidRPr="009B02BB" w:rsidTr="00CB322D">
        <w:trPr>
          <w:trHeight w:val="91"/>
          <w:jc w:val="center"/>
        </w:trPr>
        <w:tc>
          <w:tcPr>
            <w:tcW w:w="768" w:type="dxa"/>
            <w:tcBorders>
              <w:left w:val="double" w:sz="4" w:space="0" w:color="auto"/>
              <w:right w:val="double" w:sz="4" w:space="0" w:color="auto"/>
            </w:tcBorders>
          </w:tcPr>
          <w:p w:rsidR="003C47E8" w:rsidRPr="002E4CAB" w:rsidRDefault="003C47E8" w:rsidP="003C47E8">
            <w:pPr>
              <w:spacing w:after="0"/>
              <w:jc w:val="center"/>
              <w:rPr>
                <w:rFonts w:ascii="Sylfaen" w:hAnsi="Sylfaen"/>
                <w:sz w:val="20"/>
                <w:szCs w:val="20"/>
                <w:lang w:val="ka-GE"/>
              </w:rPr>
            </w:pPr>
            <w:r w:rsidRPr="002E4CAB">
              <w:rPr>
                <w:rFonts w:ascii="Sylfaen" w:hAnsi="Sylfaen"/>
                <w:sz w:val="20"/>
                <w:szCs w:val="20"/>
                <w:lang w:val="ka-GE"/>
              </w:rPr>
              <w:t>4.4.1</w:t>
            </w:r>
          </w:p>
        </w:tc>
        <w:tc>
          <w:tcPr>
            <w:tcW w:w="3812" w:type="dxa"/>
            <w:tcBorders>
              <w:left w:val="double" w:sz="4" w:space="0" w:color="auto"/>
              <w:right w:val="double" w:sz="4" w:space="0" w:color="auto"/>
            </w:tcBorders>
          </w:tcPr>
          <w:p w:rsidR="003C47E8" w:rsidRPr="00BD1DAC" w:rsidRDefault="003C47E8" w:rsidP="003C47E8">
            <w:pPr>
              <w:spacing w:after="0"/>
              <w:rPr>
                <w:rFonts w:ascii="Sylfaen" w:hAnsi="Sylfaen"/>
                <w:sz w:val="20"/>
                <w:szCs w:val="20"/>
                <w:lang w:val="ka-GE"/>
              </w:rPr>
            </w:pPr>
            <w:r>
              <w:rPr>
                <w:rFonts w:ascii="Sylfaen" w:hAnsi="Sylfaen"/>
                <w:sz w:val="20"/>
                <w:szCs w:val="20"/>
                <w:lang w:val="ka-GE"/>
              </w:rPr>
              <w:t>მოთხოვნის უზრუნველყოფის სამართალი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cs="Arial"/>
                <w:sz w:val="18"/>
                <w:szCs w:val="18"/>
                <w:lang w:val="ka-GE"/>
              </w:rPr>
            </w:pPr>
            <w:r>
              <w:rPr>
                <w:rFonts w:ascii="Sylfaen" w:hAnsi="Sylfaen" w:cs="Arial"/>
                <w:sz w:val="18"/>
                <w:szCs w:val="18"/>
                <w:lang w:val="ka-GE"/>
              </w:rPr>
              <w:t>2</w:t>
            </w:r>
          </w:p>
          <w:p w:rsidR="003C47E8" w:rsidRPr="00BD1DAC" w:rsidRDefault="003C47E8" w:rsidP="00E9601D">
            <w:pPr>
              <w:spacing w:after="0"/>
              <w:jc w:val="center"/>
              <w:rPr>
                <w:rFonts w:ascii="Sylfaen" w:hAnsi="Sylfaen"/>
                <w:sz w:val="18"/>
                <w:szCs w:val="18"/>
                <w:lang w:val="ka-GE"/>
              </w:rPr>
            </w:pPr>
            <w:r w:rsidRPr="00BD1DAC">
              <w:rPr>
                <w:rFonts w:ascii="Sylfaen" w:hAnsi="Sylfaen" w:cs="Arial"/>
                <w:sz w:val="18"/>
                <w:szCs w:val="18"/>
                <w:lang w:val="ka-GE"/>
              </w:rPr>
              <w:t>SLB</w:t>
            </w:r>
            <w:r w:rsidRPr="00BD1DAC">
              <w:rPr>
                <w:rFonts w:ascii="Sylfaen" w:hAnsi="Sylfaen" w:cs="Arial"/>
                <w:sz w:val="18"/>
                <w:szCs w:val="18"/>
              </w:rPr>
              <w:t>0241</w:t>
            </w:r>
          </w:p>
        </w:tc>
        <w:tc>
          <w:tcPr>
            <w:tcW w:w="511" w:type="dxa"/>
            <w:tcBorders>
              <w:left w:val="double" w:sz="4" w:space="0" w:color="auto"/>
            </w:tcBorders>
            <w:vAlign w:val="center"/>
          </w:tcPr>
          <w:p w:rsidR="003C47E8" w:rsidRPr="00654574" w:rsidRDefault="0097082A" w:rsidP="00E9601D">
            <w:pPr>
              <w:spacing w:after="0"/>
              <w:jc w:val="center"/>
              <w:rPr>
                <w:rFonts w:ascii="Sylfaen" w:hAnsi="Sylfaen"/>
                <w:b/>
                <w:sz w:val="20"/>
                <w:szCs w:val="20"/>
              </w:rPr>
            </w:pPr>
            <w:r>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2E4CAB"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2E4CAB" w:rsidRDefault="003C47E8" w:rsidP="003C47E8">
            <w:pPr>
              <w:spacing w:after="0"/>
              <w:jc w:val="center"/>
              <w:rPr>
                <w:rFonts w:ascii="Sylfaen" w:hAnsi="Sylfaen"/>
                <w:sz w:val="20"/>
                <w:szCs w:val="20"/>
                <w:lang w:val="ka-GE"/>
              </w:rPr>
            </w:pPr>
            <w:r w:rsidRPr="002E4CAB">
              <w:rPr>
                <w:rFonts w:ascii="Sylfaen" w:hAnsi="Sylfaen"/>
                <w:sz w:val="20"/>
                <w:szCs w:val="20"/>
                <w:lang w:val="ka-GE"/>
              </w:rPr>
              <w:t>4.4.2</w:t>
            </w:r>
          </w:p>
        </w:tc>
        <w:tc>
          <w:tcPr>
            <w:tcW w:w="3812" w:type="dxa"/>
            <w:tcBorders>
              <w:left w:val="double" w:sz="4" w:space="0" w:color="auto"/>
              <w:right w:val="double" w:sz="4" w:space="0" w:color="auto"/>
            </w:tcBorders>
          </w:tcPr>
          <w:p w:rsidR="003C47E8" w:rsidRPr="002E4CAB" w:rsidRDefault="003C47E8" w:rsidP="003C47E8">
            <w:pPr>
              <w:spacing w:after="0"/>
              <w:rPr>
                <w:rFonts w:ascii="Sylfaen" w:hAnsi="Sylfaen"/>
                <w:sz w:val="20"/>
                <w:szCs w:val="20"/>
                <w:lang w:val="ka-GE"/>
              </w:rPr>
            </w:pPr>
            <w:r w:rsidRPr="00BD1DAC">
              <w:rPr>
                <w:rFonts w:ascii="Sylfaen" w:hAnsi="Sylfaen"/>
                <w:sz w:val="20"/>
                <w:szCs w:val="20"/>
                <w:lang w:val="ka-GE"/>
              </w:rPr>
              <w:t>სახელმწიფო აუდიტის სამსახურის საქმიანობის სამართლებრივი საფუძვლები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sz w:val="18"/>
                <w:szCs w:val="18"/>
                <w:lang w:val="ka-GE"/>
              </w:rPr>
            </w:pPr>
            <w:r>
              <w:rPr>
                <w:rFonts w:ascii="Sylfaen" w:hAnsi="Sylfaen"/>
                <w:sz w:val="18"/>
                <w:szCs w:val="18"/>
                <w:lang w:val="ka-GE"/>
              </w:rPr>
              <w:t>3</w:t>
            </w:r>
          </w:p>
          <w:p w:rsidR="003C47E8" w:rsidRPr="00BD1DAC" w:rsidRDefault="003C47E8" w:rsidP="00E9601D">
            <w:pPr>
              <w:spacing w:after="0"/>
              <w:jc w:val="center"/>
              <w:rPr>
                <w:rFonts w:ascii="Sylfaen" w:hAnsi="Sylfaen"/>
                <w:sz w:val="18"/>
                <w:szCs w:val="18"/>
              </w:rPr>
            </w:pPr>
            <w:r w:rsidRPr="00BD1DAC">
              <w:rPr>
                <w:rFonts w:ascii="Sylfaen" w:hAnsi="Sylfaen"/>
                <w:sz w:val="18"/>
                <w:szCs w:val="18"/>
              </w:rPr>
              <w:t>SLB0490</w:t>
            </w:r>
          </w:p>
        </w:tc>
        <w:tc>
          <w:tcPr>
            <w:tcW w:w="511" w:type="dxa"/>
            <w:tcBorders>
              <w:left w:val="double" w:sz="4" w:space="0" w:color="auto"/>
            </w:tcBorders>
            <w:vAlign w:val="center"/>
          </w:tcPr>
          <w:p w:rsidR="003C47E8" w:rsidRPr="002E4CAB" w:rsidRDefault="0097082A" w:rsidP="00E9601D">
            <w:pPr>
              <w:spacing w:after="0"/>
              <w:jc w:val="center"/>
              <w:rPr>
                <w:rFonts w:ascii="Sylfaen" w:hAnsi="Sylfaen"/>
                <w:b/>
                <w:sz w:val="20"/>
                <w:szCs w:val="20"/>
                <w:lang w:val="ka-GE"/>
              </w:rPr>
            </w:pPr>
            <w:r>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97082A">
            <w:pPr>
              <w:spacing w:after="0"/>
              <w:ind w:right="-107"/>
              <w:rPr>
                <w:rFonts w:ascii="Sylfaen" w:hAnsi="Sylfaen"/>
                <w:sz w:val="20"/>
                <w:szCs w:val="20"/>
                <w:lang w:val="ka-GE"/>
              </w:rPr>
            </w:pPr>
            <w:r>
              <w:rPr>
                <w:rFonts w:ascii="Sylfaen" w:hAnsi="Sylfaen"/>
                <w:sz w:val="20"/>
                <w:szCs w:val="20"/>
                <w:lang w:val="ka-GE"/>
              </w:rPr>
              <w:t xml:space="preserve">   45</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1/0/2</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2E4CAB"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4245D8" w:rsidRDefault="003C47E8" w:rsidP="003C47E8">
            <w:pPr>
              <w:spacing w:after="0"/>
              <w:jc w:val="center"/>
              <w:rPr>
                <w:rFonts w:ascii="Sylfaen" w:hAnsi="Sylfaen"/>
                <w:sz w:val="20"/>
                <w:szCs w:val="20"/>
                <w:lang w:val="ka-GE"/>
              </w:rPr>
            </w:pPr>
            <w:r>
              <w:rPr>
                <w:rFonts w:ascii="Sylfaen" w:hAnsi="Sylfaen"/>
                <w:sz w:val="20"/>
                <w:szCs w:val="20"/>
                <w:lang w:val="ka-GE"/>
              </w:rPr>
              <w:t>4.4.3</w:t>
            </w:r>
          </w:p>
        </w:tc>
        <w:tc>
          <w:tcPr>
            <w:tcW w:w="3812" w:type="dxa"/>
            <w:tcBorders>
              <w:left w:val="double" w:sz="4" w:space="0" w:color="auto"/>
              <w:right w:val="double" w:sz="4" w:space="0" w:color="auto"/>
            </w:tcBorders>
          </w:tcPr>
          <w:p w:rsidR="003C47E8" w:rsidRPr="004245D8" w:rsidRDefault="003C47E8" w:rsidP="003C47E8">
            <w:pPr>
              <w:spacing w:after="0"/>
              <w:rPr>
                <w:rFonts w:ascii="Sylfaen" w:hAnsi="Sylfaen"/>
                <w:sz w:val="20"/>
                <w:szCs w:val="20"/>
                <w:lang w:val="ka-GE"/>
              </w:rPr>
            </w:pPr>
            <w:r>
              <w:rPr>
                <w:rFonts w:ascii="Sylfaen" w:hAnsi="Sylfaen"/>
                <w:sz w:val="20"/>
                <w:szCs w:val="20"/>
                <w:lang w:val="ka-GE"/>
              </w:rPr>
              <w:t>საერთაშორისო კერძო სამართალი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cs="Arial"/>
                <w:sz w:val="18"/>
                <w:szCs w:val="18"/>
                <w:lang w:val="ka-GE"/>
              </w:rPr>
            </w:pPr>
            <w:r>
              <w:rPr>
                <w:rFonts w:ascii="Sylfaen" w:hAnsi="Sylfaen" w:cs="Arial"/>
                <w:sz w:val="18"/>
                <w:szCs w:val="18"/>
                <w:lang w:val="ka-GE"/>
              </w:rPr>
              <w:t>2</w:t>
            </w:r>
          </w:p>
          <w:p w:rsidR="003C47E8" w:rsidRPr="00BD1DAC" w:rsidRDefault="003C47E8" w:rsidP="00E9601D">
            <w:pPr>
              <w:spacing w:after="0"/>
              <w:jc w:val="center"/>
              <w:rPr>
                <w:rFonts w:ascii="Sylfaen" w:hAnsi="Sylfaen" w:cs="Arial"/>
                <w:sz w:val="18"/>
                <w:szCs w:val="18"/>
                <w:lang w:val="ka-GE"/>
              </w:rPr>
            </w:pPr>
            <w:r w:rsidRPr="00BD1DAC">
              <w:rPr>
                <w:rFonts w:ascii="Sylfaen" w:hAnsi="Sylfaen" w:cs="Arial"/>
                <w:sz w:val="18"/>
                <w:szCs w:val="18"/>
                <w:lang w:val="ka-GE"/>
              </w:rPr>
              <w:t>SLB</w:t>
            </w:r>
            <w:r w:rsidRPr="00BD1DAC">
              <w:rPr>
                <w:rFonts w:ascii="Sylfaen" w:hAnsi="Sylfaen" w:cs="Arial"/>
                <w:sz w:val="18"/>
                <w:szCs w:val="18"/>
              </w:rPr>
              <w:t>0311</w:t>
            </w:r>
          </w:p>
        </w:tc>
        <w:tc>
          <w:tcPr>
            <w:tcW w:w="511" w:type="dxa"/>
            <w:tcBorders>
              <w:left w:val="double" w:sz="4" w:space="0" w:color="auto"/>
            </w:tcBorders>
            <w:vAlign w:val="center"/>
          </w:tcPr>
          <w:p w:rsidR="003C47E8" w:rsidRPr="004245D8" w:rsidRDefault="009708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4245D8" w:rsidRDefault="003C47E8" w:rsidP="003C47E8">
            <w:pPr>
              <w:spacing w:after="0"/>
              <w:jc w:val="center"/>
              <w:rPr>
                <w:rFonts w:ascii="Sylfaen" w:hAnsi="Sylfaen"/>
                <w:sz w:val="20"/>
                <w:szCs w:val="20"/>
                <w:lang w:val="ka-GE"/>
              </w:rPr>
            </w:pPr>
            <w:r w:rsidRPr="002E4CAB">
              <w:rPr>
                <w:rFonts w:ascii="Sylfaen" w:hAnsi="Sylfaen"/>
                <w:sz w:val="20"/>
                <w:szCs w:val="20"/>
                <w:lang w:val="ka-GE"/>
              </w:rPr>
              <w:t>4.4.</w:t>
            </w:r>
            <w:r>
              <w:rPr>
                <w:rFonts w:ascii="Sylfaen" w:hAnsi="Sylfaen"/>
                <w:sz w:val="20"/>
                <w:szCs w:val="20"/>
                <w:lang w:val="ka-GE"/>
              </w:rPr>
              <w:t>4</w:t>
            </w:r>
          </w:p>
        </w:tc>
        <w:tc>
          <w:tcPr>
            <w:tcW w:w="3812" w:type="dxa"/>
            <w:tcBorders>
              <w:left w:val="double" w:sz="4" w:space="0" w:color="auto"/>
              <w:right w:val="double" w:sz="4" w:space="0" w:color="auto"/>
            </w:tcBorders>
          </w:tcPr>
          <w:p w:rsidR="003C47E8" w:rsidRPr="001D6F00" w:rsidRDefault="003C47E8" w:rsidP="003C47E8">
            <w:pPr>
              <w:spacing w:after="0"/>
              <w:rPr>
                <w:rFonts w:ascii="Sylfaen" w:hAnsi="Sylfaen"/>
                <w:sz w:val="20"/>
                <w:szCs w:val="20"/>
                <w:lang w:val="ka-GE"/>
              </w:rPr>
            </w:pPr>
            <w:r>
              <w:rPr>
                <w:rFonts w:ascii="Sylfaen" w:hAnsi="Sylfaen"/>
                <w:sz w:val="20"/>
                <w:szCs w:val="20"/>
                <w:lang w:val="ka-GE"/>
              </w:rPr>
              <w:t>მეორე უცხო</w:t>
            </w:r>
            <w:r w:rsidRPr="00BD136E">
              <w:rPr>
                <w:rFonts w:ascii="Sylfaen" w:hAnsi="Sylfaen"/>
                <w:sz w:val="20"/>
                <w:szCs w:val="20"/>
                <w:lang w:val="ka-GE"/>
              </w:rPr>
              <w:t xml:space="preserve"> ენა</w:t>
            </w:r>
            <w:r>
              <w:rPr>
                <w:rFonts w:ascii="Sylfaen" w:hAnsi="Sylfaen"/>
                <w:sz w:val="20"/>
                <w:szCs w:val="20"/>
                <w:lang w:val="ka-GE"/>
              </w:rPr>
              <w:t xml:space="preserve"> </w:t>
            </w:r>
          </w:p>
        </w:tc>
        <w:tc>
          <w:tcPr>
            <w:tcW w:w="1178" w:type="dxa"/>
            <w:tcBorders>
              <w:left w:val="double" w:sz="4" w:space="0" w:color="auto"/>
              <w:right w:val="double" w:sz="4" w:space="0" w:color="auto"/>
            </w:tcBorders>
            <w:vAlign w:val="center"/>
          </w:tcPr>
          <w:p w:rsidR="003C47E8" w:rsidRPr="00654574" w:rsidRDefault="003C47E8" w:rsidP="00E9601D">
            <w:pPr>
              <w:spacing w:after="0"/>
              <w:jc w:val="center"/>
              <w:rPr>
                <w:rFonts w:ascii="Sylfaen" w:hAnsi="Sylfaen"/>
                <w:b/>
                <w:sz w:val="20"/>
                <w:szCs w:val="20"/>
              </w:rPr>
            </w:pPr>
          </w:p>
        </w:tc>
        <w:tc>
          <w:tcPr>
            <w:tcW w:w="511" w:type="dxa"/>
            <w:tcBorders>
              <w:left w:val="double" w:sz="4" w:space="0" w:color="auto"/>
            </w:tcBorders>
            <w:vAlign w:val="center"/>
          </w:tcPr>
          <w:p w:rsidR="003C47E8" w:rsidRPr="0066342F" w:rsidRDefault="003C47E8" w:rsidP="00E9601D">
            <w:pPr>
              <w:spacing w:after="0"/>
              <w:jc w:val="center"/>
              <w:rPr>
                <w:rFonts w:ascii="Sylfaen" w:hAnsi="Sylfaen"/>
                <w:b/>
                <w:sz w:val="20"/>
                <w:szCs w:val="20"/>
                <w:lang w:val="ka-GE"/>
              </w:rPr>
            </w:pPr>
            <w:r w:rsidRPr="00654574">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4468E8">
        <w:trPr>
          <w:trHeight w:val="91"/>
          <w:jc w:val="center"/>
        </w:trPr>
        <w:tc>
          <w:tcPr>
            <w:tcW w:w="768" w:type="dxa"/>
            <w:tcBorders>
              <w:left w:val="double" w:sz="4" w:space="0" w:color="auto"/>
              <w:right w:val="double" w:sz="4" w:space="0" w:color="auto"/>
            </w:tcBorders>
            <w:shd w:val="clear" w:color="auto" w:fill="B8CCE4" w:themeFill="accent1" w:themeFillTint="66"/>
          </w:tcPr>
          <w:p w:rsidR="003C47E8" w:rsidRPr="00DA30F6" w:rsidRDefault="003C47E8" w:rsidP="003C47E8">
            <w:pPr>
              <w:spacing w:after="0"/>
              <w:jc w:val="center"/>
              <w:rPr>
                <w:rFonts w:ascii="Sylfaen" w:hAnsi="Sylfaen"/>
                <w:b/>
                <w:sz w:val="20"/>
                <w:szCs w:val="20"/>
                <w:lang w:val="ka-GE"/>
              </w:rPr>
            </w:pPr>
            <w:r w:rsidRPr="00DA30F6">
              <w:rPr>
                <w:rFonts w:ascii="Sylfaen" w:hAnsi="Sylfaen"/>
                <w:b/>
                <w:sz w:val="20"/>
                <w:szCs w:val="20"/>
                <w:lang w:val="ka-GE"/>
              </w:rPr>
              <w:t>4.5</w:t>
            </w:r>
          </w:p>
        </w:tc>
        <w:tc>
          <w:tcPr>
            <w:tcW w:w="14112" w:type="dxa"/>
            <w:gridSpan w:val="18"/>
            <w:tcBorders>
              <w:left w:val="double" w:sz="4" w:space="0" w:color="auto"/>
              <w:right w:val="double" w:sz="4" w:space="0" w:color="auto"/>
            </w:tcBorders>
            <w:shd w:val="clear" w:color="auto" w:fill="B8CCE4" w:themeFill="accent1" w:themeFillTint="66"/>
            <w:vAlign w:val="center"/>
          </w:tcPr>
          <w:p w:rsidR="003C47E8" w:rsidRPr="009B02BB" w:rsidRDefault="003C47E8" w:rsidP="00E9601D">
            <w:pPr>
              <w:spacing w:after="0"/>
              <w:ind w:right="-107"/>
              <w:rPr>
                <w:rFonts w:ascii="Sylfaen" w:hAnsi="Sylfaen"/>
                <w:sz w:val="20"/>
                <w:szCs w:val="20"/>
                <w:lang w:val="ka-GE"/>
              </w:rPr>
            </w:pPr>
            <w:r w:rsidRPr="002E4CAB">
              <w:rPr>
                <w:rFonts w:ascii="Sylfaen" w:hAnsi="Sylfaen"/>
                <w:b/>
                <w:sz w:val="20"/>
                <w:szCs w:val="20"/>
                <w:lang w:val="ka-GE"/>
              </w:rPr>
              <w:t>არჩევითი კურსი - 5</w:t>
            </w:r>
          </w:p>
        </w:tc>
      </w:tr>
      <w:tr w:rsidR="003C47E8" w:rsidRPr="009B02BB" w:rsidTr="00CB322D">
        <w:trPr>
          <w:trHeight w:val="91"/>
          <w:jc w:val="center"/>
        </w:trPr>
        <w:tc>
          <w:tcPr>
            <w:tcW w:w="768" w:type="dxa"/>
            <w:tcBorders>
              <w:left w:val="double" w:sz="4" w:space="0" w:color="auto"/>
              <w:right w:val="double" w:sz="4" w:space="0" w:color="auto"/>
            </w:tcBorders>
          </w:tcPr>
          <w:p w:rsidR="003C47E8" w:rsidRPr="002E4CAB" w:rsidRDefault="003C47E8" w:rsidP="003C47E8">
            <w:pPr>
              <w:spacing w:after="0"/>
              <w:jc w:val="center"/>
              <w:rPr>
                <w:rFonts w:ascii="Sylfaen" w:hAnsi="Sylfaen"/>
                <w:sz w:val="20"/>
                <w:szCs w:val="20"/>
                <w:lang w:val="ka-GE"/>
              </w:rPr>
            </w:pPr>
            <w:r w:rsidRPr="002E4CAB">
              <w:rPr>
                <w:rFonts w:ascii="Sylfaen" w:hAnsi="Sylfaen"/>
                <w:sz w:val="20"/>
                <w:szCs w:val="20"/>
                <w:lang w:val="ka-GE"/>
              </w:rPr>
              <w:t>4.5.1</w:t>
            </w:r>
          </w:p>
        </w:tc>
        <w:tc>
          <w:tcPr>
            <w:tcW w:w="3812" w:type="dxa"/>
            <w:tcBorders>
              <w:left w:val="double" w:sz="4" w:space="0" w:color="auto"/>
              <w:right w:val="double" w:sz="4" w:space="0" w:color="auto"/>
            </w:tcBorders>
          </w:tcPr>
          <w:p w:rsidR="003C47E8" w:rsidRPr="001D6F00" w:rsidRDefault="003C47E8" w:rsidP="003C47E8">
            <w:pPr>
              <w:spacing w:after="0"/>
              <w:rPr>
                <w:rFonts w:ascii="Sylfaen" w:hAnsi="Sylfaen"/>
                <w:sz w:val="20"/>
                <w:szCs w:val="20"/>
                <w:lang w:val="ka-GE"/>
              </w:rPr>
            </w:pPr>
            <w:r>
              <w:rPr>
                <w:rFonts w:ascii="Sylfaen" w:hAnsi="Sylfaen"/>
                <w:sz w:val="20"/>
                <w:szCs w:val="20"/>
                <w:lang w:val="ka-GE"/>
              </w:rPr>
              <w:t>საერთაშორისო სისხლის სამართალი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cs="Arial"/>
                <w:sz w:val="18"/>
                <w:szCs w:val="18"/>
                <w:lang w:val="ka-GE"/>
              </w:rPr>
            </w:pPr>
            <w:r>
              <w:rPr>
                <w:rFonts w:ascii="Sylfaen" w:hAnsi="Sylfaen" w:cs="Arial"/>
                <w:sz w:val="18"/>
                <w:szCs w:val="18"/>
                <w:lang w:val="ka-GE"/>
              </w:rPr>
              <w:t>3</w:t>
            </w:r>
          </w:p>
          <w:p w:rsidR="003C47E8" w:rsidRPr="003716B1" w:rsidRDefault="003C47E8" w:rsidP="00E9601D">
            <w:pPr>
              <w:spacing w:after="0"/>
              <w:jc w:val="center"/>
              <w:rPr>
                <w:rFonts w:ascii="Sylfaen" w:hAnsi="Sylfaen"/>
                <w:sz w:val="20"/>
                <w:szCs w:val="20"/>
              </w:rPr>
            </w:pPr>
            <w:r w:rsidRPr="00654574">
              <w:rPr>
                <w:rFonts w:ascii="Sylfaen" w:hAnsi="Sylfaen" w:cs="Arial"/>
                <w:sz w:val="18"/>
                <w:szCs w:val="18"/>
                <w:lang w:val="ka-GE"/>
              </w:rPr>
              <w:t>SLB</w:t>
            </w:r>
            <w:r>
              <w:rPr>
                <w:rFonts w:ascii="Sylfaen" w:hAnsi="Sylfaen" w:cs="Arial"/>
                <w:sz w:val="18"/>
                <w:szCs w:val="18"/>
              </w:rPr>
              <w:t>0011</w:t>
            </w:r>
          </w:p>
        </w:tc>
        <w:tc>
          <w:tcPr>
            <w:tcW w:w="511" w:type="dxa"/>
            <w:tcBorders>
              <w:left w:val="double" w:sz="4" w:space="0" w:color="auto"/>
            </w:tcBorders>
            <w:vAlign w:val="center"/>
          </w:tcPr>
          <w:p w:rsidR="003C47E8" w:rsidRPr="00125A73" w:rsidRDefault="0097082A" w:rsidP="00E9601D">
            <w:pPr>
              <w:spacing w:after="0"/>
              <w:jc w:val="center"/>
              <w:rPr>
                <w:rFonts w:ascii="Sylfaen" w:hAnsi="Sylfaen"/>
                <w:b/>
                <w:sz w:val="20"/>
                <w:szCs w:val="20"/>
                <w:lang w:val="ka-GE"/>
              </w:rPr>
            </w:pPr>
            <w:r>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62</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0/0/4</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2E4CAB"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2E4CAB" w:rsidRDefault="003C47E8" w:rsidP="003C47E8">
            <w:pPr>
              <w:spacing w:after="0"/>
              <w:jc w:val="center"/>
              <w:rPr>
                <w:rFonts w:ascii="Sylfaen" w:hAnsi="Sylfaen"/>
                <w:sz w:val="20"/>
                <w:szCs w:val="20"/>
                <w:lang w:val="ka-GE"/>
              </w:rPr>
            </w:pPr>
            <w:r w:rsidRPr="002E4CAB">
              <w:rPr>
                <w:rFonts w:ascii="Sylfaen" w:hAnsi="Sylfaen"/>
                <w:sz w:val="20"/>
                <w:szCs w:val="20"/>
                <w:lang w:val="ka-GE"/>
              </w:rPr>
              <w:t>4.5.2</w:t>
            </w:r>
          </w:p>
        </w:tc>
        <w:tc>
          <w:tcPr>
            <w:tcW w:w="3812" w:type="dxa"/>
            <w:tcBorders>
              <w:left w:val="double" w:sz="4" w:space="0" w:color="auto"/>
              <w:right w:val="double" w:sz="4" w:space="0" w:color="auto"/>
            </w:tcBorders>
          </w:tcPr>
          <w:p w:rsidR="003C47E8" w:rsidRPr="004245D8" w:rsidRDefault="003C47E8" w:rsidP="00F54AC6">
            <w:pPr>
              <w:spacing w:after="0"/>
              <w:rPr>
                <w:rFonts w:ascii="Sylfaen" w:hAnsi="Sylfaen"/>
                <w:sz w:val="20"/>
                <w:szCs w:val="20"/>
                <w:lang w:val="ka-GE"/>
              </w:rPr>
            </w:pPr>
            <w:r>
              <w:rPr>
                <w:rFonts w:ascii="Sylfaen" w:hAnsi="Sylfaen"/>
                <w:sz w:val="20"/>
                <w:szCs w:val="20"/>
                <w:lang w:val="ka-GE"/>
              </w:rPr>
              <w:t xml:space="preserve">საგადასახადო </w:t>
            </w:r>
            <w:r w:rsidR="00F54AC6">
              <w:rPr>
                <w:rFonts w:ascii="Sylfaen" w:hAnsi="Sylfaen"/>
                <w:sz w:val="20"/>
                <w:szCs w:val="20"/>
                <w:lang w:val="ka-GE"/>
              </w:rPr>
              <w:t>სამართალი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cs="Arial"/>
                <w:sz w:val="18"/>
                <w:szCs w:val="18"/>
                <w:lang w:val="ka-GE"/>
              </w:rPr>
            </w:pPr>
            <w:r>
              <w:rPr>
                <w:rFonts w:ascii="Sylfaen" w:hAnsi="Sylfaen" w:cs="Arial"/>
                <w:sz w:val="18"/>
                <w:szCs w:val="18"/>
                <w:lang w:val="ka-GE"/>
              </w:rPr>
              <w:t>3</w:t>
            </w:r>
          </w:p>
          <w:p w:rsidR="003C47E8" w:rsidRPr="006F3770" w:rsidRDefault="003C47E8" w:rsidP="00E9601D">
            <w:pPr>
              <w:spacing w:after="0"/>
              <w:jc w:val="center"/>
              <w:rPr>
                <w:rFonts w:ascii="Sylfaen" w:hAnsi="Sylfaen" w:cs="Arial"/>
                <w:b/>
                <w:sz w:val="16"/>
                <w:szCs w:val="16"/>
                <w:lang w:val="ka-GE"/>
              </w:rPr>
            </w:pPr>
            <w:r w:rsidRPr="00654574">
              <w:rPr>
                <w:rFonts w:ascii="Sylfaen" w:hAnsi="Sylfaen" w:cs="Arial"/>
                <w:sz w:val="18"/>
                <w:szCs w:val="18"/>
                <w:lang w:val="ka-GE"/>
              </w:rPr>
              <w:t>SLB</w:t>
            </w:r>
            <w:r>
              <w:rPr>
                <w:rFonts w:ascii="Sylfaen" w:hAnsi="Sylfaen" w:cs="Arial"/>
                <w:sz w:val="18"/>
                <w:szCs w:val="18"/>
              </w:rPr>
              <w:t>0300</w:t>
            </w:r>
          </w:p>
        </w:tc>
        <w:tc>
          <w:tcPr>
            <w:tcW w:w="511" w:type="dxa"/>
            <w:tcBorders>
              <w:left w:val="double" w:sz="4" w:space="0" w:color="auto"/>
            </w:tcBorders>
            <w:vAlign w:val="center"/>
          </w:tcPr>
          <w:p w:rsidR="003C47E8" w:rsidRPr="00125A73" w:rsidRDefault="0097082A" w:rsidP="00E9601D">
            <w:pPr>
              <w:spacing w:after="0"/>
              <w:jc w:val="center"/>
              <w:rPr>
                <w:rFonts w:ascii="Sylfaen" w:hAnsi="Sylfaen"/>
                <w:b/>
                <w:sz w:val="20"/>
                <w:szCs w:val="20"/>
              </w:rPr>
            </w:pPr>
            <w:r>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2/0/1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2E4CAB" w:rsidRDefault="003C47E8" w:rsidP="00E9601D">
            <w:pPr>
              <w:spacing w:after="0"/>
              <w:jc w:val="center"/>
              <w:rPr>
                <w:rFonts w:ascii="Sylfaen" w:hAnsi="Sylfaen"/>
                <w:b/>
                <w:sz w:val="20"/>
                <w:szCs w:val="20"/>
                <w:lang w:val="ka-GE"/>
              </w:rPr>
            </w:pPr>
            <w:r w:rsidRPr="001615DD">
              <w:rPr>
                <w:rFonts w:ascii="Sylfaen" w:hAnsi="Sylfaen"/>
                <w:sz w:val="20"/>
                <w:szCs w:val="20"/>
              </w:rPr>
              <w:t>X</w:t>
            </w: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AC4213" w:rsidRDefault="003C47E8" w:rsidP="003C47E8">
            <w:pPr>
              <w:spacing w:after="0"/>
              <w:jc w:val="center"/>
              <w:rPr>
                <w:rFonts w:ascii="Sylfaen" w:hAnsi="Sylfaen"/>
                <w:sz w:val="20"/>
                <w:szCs w:val="20"/>
                <w:lang w:val="ka-GE"/>
              </w:rPr>
            </w:pPr>
            <w:r w:rsidRPr="002E4CAB">
              <w:rPr>
                <w:rFonts w:ascii="Sylfaen" w:hAnsi="Sylfaen"/>
                <w:sz w:val="20"/>
                <w:szCs w:val="20"/>
                <w:lang w:val="ka-GE"/>
              </w:rPr>
              <w:lastRenderedPageBreak/>
              <w:t>4.5.</w:t>
            </w:r>
            <w:r>
              <w:rPr>
                <w:rFonts w:ascii="Sylfaen" w:hAnsi="Sylfaen"/>
                <w:sz w:val="20"/>
                <w:szCs w:val="20"/>
                <w:lang w:val="ka-GE"/>
              </w:rPr>
              <w:t>3</w:t>
            </w:r>
          </w:p>
        </w:tc>
        <w:tc>
          <w:tcPr>
            <w:tcW w:w="3812" w:type="dxa"/>
            <w:tcBorders>
              <w:left w:val="double" w:sz="4" w:space="0" w:color="auto"/>
              <w:right w:val="double" w:sz="4" w:space="0" w:color="auto"/>
            </w:tcBorders>
          </w:tcPr>
          <w:p w:rsidR="003C47E8" w:rsidRPr="004245D8" w:rsidRDefault="003C47E8" w:rsidP="003C47E8">
            <w:pPr>
              <w:spacing w:after="0"/>
              <w:rPr>
                <w:rFonts w:ascii="Sylfaen" w:hAnsi="Sylfaen"/>
                <w:sz w:val="20"/>
                <w:szCs w:val="20"/>
                <w:lang w:val="ka-GE"/>
              </w:rPr>
            </w:pPr>
            <w:r>
              <w:rPr>
                <w:rFonts w:ascii="Sylfaen" w:hAnsi="Sylfaen"/>
                <w:sz w:val="20"/>
                <w:szCs w:val="20"/>
                <w:lang w:val="ka-GE"/>
              </w:rPr>
              <w:t>ადამიანის უფლებები სისხლის სამართლის პროცესში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cs="Arial"/>
                <w:sz w:val="18"/>
                <w:szCs w:val="18"/>
                <w:lang w:val="ka-GE"/>
              </w:rPr>
            </w:pPr>
            <w:r>
              <w:rPr>
                <w:rFonts w:ascii="Sylfaen" w:hAnsi="Sylfaen" w:cs="Arial"/>
                <w:sz w:val="18"/>
                <w:szCs w:val="18"/>
                <w:lang w:val="ka-GE"/>
              </w:rPr>
              <w:t>3</w:t>
            </w:r>
          </w:p>
          <w:p w:rsidR="003C47E8" w:rsidRPr="00654574" w:rsidRDefault="003C47E8" w:rsidP="00E9601D">
            <w:pPr>
              <w:spacing w:after="0"/>
              <w:jc w:val="center"/>
              <w:rPr>
                <w:rFonts w:ascii="Sylfaen" w:hAnsi="Sylfaen"/>
                <w:b/>
                <w:sz w:val="20"/>
                <w:szCs w:val="20"/>
              </w:rPr>
            </w:pPr>
            <w:r w:rsidRPr="00654574">
              <w:rPr>
                <w:rFonts w:ascii="Sylfaen" w:hAnsi="Sylfaen" w:cs="Arial"/>
                <w:sz w:val="18"/>
                <w:szCs w:val="18"/>
                <w:lang w:val="ka-GE"/>
              </w:rPr>
              <w:t>SLB</w:t>
            </w:r>
            <w:r>
              <w:rPr>
                <w:rFonts w:ascii="Sylfaen" w:hAnsi="Sylfaen" w:cs="Arial"/>
                <w:sz w:val="18"/>
                <w:szCs w:val="18"/>
              </w:rPr>
              <w:t>0731</w:t>
            </w:r>
          </w:p>
        </w:tc>
        <w:tc>
          <w:tcPr>
            <w:tcW w:w="511" w:type="dxa"/>
            <w:tcBorders>
              <w:left w:val="double" w:sz="4" w:space="0" w:color="auto"/>
            </w:tcBorders>
            <w:vAlign w:val="center"/>
          </w:tcPr>
          <w:p w:rsidR="003C47E8" w:rsidRPr="0097082A" w:rsidRDefault="0097082A" w:rsidP="00E9601D">
            <w:pPr>
              <w:spacing w:after="0"/>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77</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1/0/2</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768" w:type="dxa"/>
            <w:tcBorders>
              <w:left w:val="double" w:sz="4" w:space="0" w:color="auto"/>
              <w:right w:val="double" w:sz="4" w:space="0" w:color="auto"/>
            </w:tcBorders>
          </w:tcPr>
          <w:p w:rsidR="003C47E8" w:rsidRPr="006F3770" w:rsidRDefault="003C47E8" w:rsidP="003C47E8">
            <w:pPr>
              <w:spacing w:after="0"/>
              <w:jc w:val="center"/>
              <w:rPr>
                <w:rFonts w:ascii="Sylfaen" w:hAnsi="Sylfaen"/>
                <w:sz w:val="20"/>
                <w:szCs w:val="20"/>
                <w:lang w:val="ka-GE"/>
              </w:rPr>
            </w:pPr>
            <w:r>
              <w:rPr>
                <w:rFonts w:ascii="Sylfaen" w:hAnsi="Sylfaen"/>
                <w:sz w:val="20"/>
                <w:szCs w:val="20"/>
                <w:lang w:val="ka-GE"/>
              </w:rPr>
              <w:t>4.5.4</w:t>
            </w:r>
          </w:p>
        </w:tc>
        <w:tc>
          <w:tcPr>
            <w:tcW w:w="3812" w:type="dxa"/>
            <w:tcBorders>
              <w:left w:val="double" w:sz="4" w:space="0" w:color="auto"/>
              <w:right w:val="double" w:sz="4" w:space="0" w:color="auto"/>
            </w:tcBorders>
          </w:tcPr>
          <w:p w:rsidR="003C47E8" w:rsidRPr="006F3770" w:rsidRDefault="003C47E8" w:rsidP="003C47E8">
            <w:pPr>
              <w:spacing w:after="0"/>
              <w:rPr>
                <w:rFonts w:ascii="Sylfaen" w:hAnsi="Sylfaen"/>
                <w:sz w:val="20"/>
                <w:szCs w:val="20"/>
                <w:lang w:val="ka-GE"/>
              </w:rPr>
            </w:pPr>
            <w:r>
              <w:rPr>
                <w:rFonts w:ascii="Sylfaen" w:hAnsi="Sylfaen"/>
                <w:sz w:val="20"/>
                <w:szCs w:val="20"/>
                <w:lang w:val="ka-GE"/>
              </w:rPr>
              <w:t>ადამიანის უფლებათა საერთაშორისო სამართალი</w:t>
            </w:r>
          </w:p>
        </w:tc>
        <w:tc>
          <w:tcPr>
            <w:tcW w:w="1178" w:type="dxa"/>
            <w:tcBorders>
              <w:left w:val="double" w:sz="4" w:space="0" w:color="auto"/>
              <w:right w:val="double" w:sz="4" w:space="0" w:color="auto"/>
            </w:tcBorders>
            <w:vAlign w:val="center"/>
          </w:tcPr>
          <w:p w:rsidR="0097082A" w:rsidRDefault="0097082A" w:rsidP="00E9601D">
            <w:pPr>
              <w:spacing w:after="0"/>
              <w:jc w:val="center"/>
              <w:rPr>
                <w:rFonts w:ascii="Sylfaen" w:hAnsi="Sylfaen"/>
                <w:sz w:val="18"/>
                <w:szCs w:val="18"/>
                <w:lang w:val="ka-GE"/>
              </w:rPr>
            </w:pPr>
            <w:r>
              <w:rPr>
                <w:rFonts w:ascii="Sylfaen" w:hAnsi="Sylfaen"/>
                <w:sz w:val="18"/>
                <w:szCs w:val="18"/>
                <w:lang w:val="ka-GE"/>
              </w:rPr>
              <w:t>3</w:t>
            </w:r>
          </w:p>
          <w:p w:rsidR="003C47E8" w:rsidRPr="00327993" w:rsidRDefault="003C47E8" w:rsidP="00E9601D">
            <w:pPr>
              <w:spacing w:after="0"/>
              <w:jc w:val="center"/>
              <w:rPr>
                <w:rFonts w:ascii="Sylfaen" w:hAnsi="Sylfaen"/>
                <w:sz w:val="18"/>
                <w:szCs w:val="18"/>
                <w:lang w:val="ka-GE"/>
              </w:rPr>
            </w:pPr>
            <w:r w:rsidRPr="00327993">
              <w:rPr>
                <w:rFonts w:ascii="Sylfaen" w:hAnsi="Sylfaen"/>
                <w:sz w:val="18"/>
                <w:szCs w:val="18"/>
              </w:rPr>
              <w:t>SLB0</w:t>
            </w:r>
            <w:r w:rsidRPr="00327993">
              <w:rPr>
                <w:rFonts w:ascii="Sylfaen" w:hAnsi="Sylfaen"/>
                <w:sz w:val="18"/>
                <w:szCs w:val="18"/>
                <w:lang w:val="ka-GE"/>
              </w:rPr>
              <w:t>011</w:t>
            </w:r>
          </w:p>
        </w:tc>
        <w:tc>
          <w:tcPr>
            <w:tcW w:w="511" w:type="dxa"/>
            <w:tcBorders>
              <w:left w:val="double" w:sz="4" w:space="0" w:color="auto"/>
            </w:tcBorders>
            <w:vAlign w:val="center"/>
          </w:tcPr>
          <w:p w:rsidR="003C47E8" w:rsidRPr="00125A73" w:rsidRDefault="0097082A" w:rsidP="00E9601D">
            <w:pPr>
              <w:spacing w:after="0"/>
              <w:jc w:val="center"/>
              <w:rPr>
                <w:rFonts w:ascii="Sylfaen" w:hAnsi="Sylfaen"/>
                <w:sz w:val="20"/>
                <w:szCs w:val="20"/>
                <w:lang w:val="ka-GE"/>
              </w:rPr>
            </w:pPr>
            <w:r>
              <w:rPr>
                <w:rFonts w:ascii="Sylfaen" w:hAnsi="Sylfaen"/>
                <w:sz w:val="20"/>
                <w:szCs w:val="20"/>
                <w:lang w:val="ka-GE"/>
              </w:rPr>
              <w:t>5</w:t>
            </w:r>
          </w:p>
        </w:tc>
        <w:tc>
          <w:tcPr>
            <w:tcW w:w="781"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3C47E8" w:rsidRPr="0097082A" w:rsidRDefault="0097082A" w:rsidP="00E9601D">
            <w:pPr>
              <w:spacing w:after="0"/>
              <w:ind w:right="-107"/>
              <w:jc w:val="center"/>
              <w:rPr>
                <w:rFonts w:ascii="Sylfaen" w:hAnsi="Sylfaen"/>
                <w:sz w:val="20"/>
                <w:szCs w:val="20"/>
                <w:lang w:val="ka-GE"/>
              </w:rPr>
            </w:pPr>
            <w:r>
              <w:rPr>
                <w:rFonts w:ascii="Sylfaen" w:hAnsi="Sylfaen"/>
                <w:sz w:val="20"/>
                <w:szCs w:val="20"/>
                <w:lang w:val="ka-GE"/>
              </w:rPr>
              <w:t>92</w:t>
            </w:r>
          </w:p>
        </w:tc>
        <w:tc>
          <w:tcPr>
            <w:tcW w:w="1060" w:type="dxa"/>
            <w:tcBorders>
              <w:right w:val="double" w:sz="4" w:space="0" w:color="auto"/>
            </w:tcBorders>
            <w:vAlign w:val="center"/>
          </w:tcPr>
          <w:p w:rsidR="003C47E8" w:rsidRPr="009B02BB" w:rsidRDefault="0097082A" w:rsidP="00E9601D">
            <w:pPr>
              <w:spacing w:after="0"/>
              <w:ind w:right="-107"/>
              <w:jc w:val="center"/>
              <w:rPr>
                <w:rFonts w:ascii="Sylfaen" w:hAnsi="Sylfaen"/>
                <w:sz w:val="20"/>
                <w:szCs w:val="20"/>
                <w:lang w:val="ka-GE"/>
              </w:rPr>
            </w:pPr>
            <w:r>
              <w:rPr>
                <w:rFonts w:ascii="Sylfaen" w:hAnsi="Sylfaen"/>
                <w:sz w:val="20"/>
                <w:szCs w:val="20"/>
                <w:lang w:val="ka-GE"/>
              </w:rPr>
              <w:t>1/0/1</w:t>
            </w: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1615DD" w:rsidRDefault="003C47E8" w:rsidP="00E9601D">
            <w:pPr>
              <w:spacing w:after="0"/>
              <w:jc w:val="center"/>
              <w:rPr>
                <w:rFonts w:ascii="Sylfaen" w:hAnsi="Sylfaen"/>
                <w:sz w:val="20"/>
                <w:szCs w:val="20"/>
              </w:rPr>
            </w:pPr>
            <w:r w:rsidRPr="001615DD">
              <w:rPr>
                <w:rFonts w:ascii="Sylfaen" w:hAnsi="Sylfaen"/>
                <w:sz w:val="20"/>
                <w:szCs w:val="20"/>
              </w:rPr>
              <w:t>X</w:t>
            </w: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r w:rsidR="003C47E8" w:rsidRPr="009B02BB" w:rsidTr="00CB322D">
        <w:trPr>
          <w:trHeight w:val="91"/>
          <w:jc w:val="center"/>
        </w:trPr>
        <w:tc>
          <w:tcPr>
            <w:tcW w:w="4580" w:type="dxa"/>
            <w:gridSpan w:val="2"/>
            <w:tcBorders>
              <w:left w:val="double" w:sz="4" w:space="0" w:color="auto"/>
              <w:right w:val="double" w:sz="4" w:space="0" w:color="auto"/>
            </w:tcBorders>
          </w:tcPr>
          <w:p w:rsidR="003C47E8" w:rsidRPr="004245D8" w:rsidRDefault="003C47E8" w:rsidP="003C47E8">
            <w:pPr>
              <w:spacing w:after="0"/>
              <w:rPr>
                <w:rFonts w:ascii="Sylfaen" w:hAnsi="Sylfaen"/>
                <w:sz w:val="20"/>
                <w:szCs w:val="20"/>
                <w:lang w:val="ka-GE"/>
              </w:rPr>
            </w:pPr>
            <w:r>
              <w:rPr>
                <w:rFonts w:ascii="Sylfaen" w:hAnsi="Sylfaen" w:cs="Sylfaen"/>
                <w:b/>
                <w:sz w:val="20"/>
                <w:szCs w:val="20"/>
                <w:lang w:val="ka-GE"/>
              </w:rPr>
              <w:t xml:space="preserve">            </w:t>
            </w:r>
            <w:r w:rsidR="00E9601D">
              <w:rPr>
                <w:rFonts w:ascii="Sylfaen" w:hAnsi="Sylfaen" w:cs="Sylfaen"/>
                <w:b/>
                <w:sz w:val="20"/>
                <w:szCs w:val="20"/>
                <w:lang w:val="ka-GE"/>
              </w:rPr>
              <w:t xml:space="preserve">                      </w:t>
            </w:r>
            <w:r w:rsidRPr="002E4CAB">
              <w:rPr>
                <w:rFonts w:ascii="Sylfaen" w:hAnsi="Sylfaen" w:cs="Sylfaen"/>
                <w:b/>
                <w:sz w:val="20"/>
                <w:szCs w:val="20"/>
                <w:lang w:val="ka-GE"/>
              </w:rPr>
              <w:t>სულ:</w:t>
            </w:r>
          </w:p>
        </w:tc>
        <w:tc>
          <w:tcPr>
            <w:tcW w:w="1178" w:type="dxa"/>
            <w:tcBorders>
              <w:left w:val="double" w:sz="4" w:space="0" w:color="auto"/>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511" w:type="dxa"/>
            <w:tcBorders>
              <w:left w:val="double" w:sz="4" w:space="0" w:color="auto"/>
            </w:tcBorders>
            <w:vAlign w:val="center"/>
          </w:tcPr>
          <w:p w:rsidR="003C47E8" w:rsidRPr="00CB322D" w:rsidRDefault="00CB322D" w:rsidP="00E9601D">
            <w:pPr>
              <w:spacing w:after="0"/>
              <w:ind w:right="-107"/>
              <w:jc w:val="center"/>
              <w:rPr>
                <w:rFonts w:ascii="Sylfaen" w:hAnsi="Sylfaen"/>
                <w:sz w:val="20"/>
                <w:szCs w:val="20"/>
              </w:rPr>
            </w:pPr>
            <w:r>
              <w:rPr>
                <w:rFonts w:ascii="Sylfaen" w:hAnsi="Sylfaen"/>
                <w:sz w:val="20"/>
                <w:szCs w:val="20"/>
              </w:rPr>
              <w:t>100</w:t>
            </w:r>
          </w:p>
        </w:tc>
        <w:tc>
          <w:tcPr>
            <w:tcW w:w="781" w:type="dxa"/>
            <w:vAlign w:val="center"/>
          </w:tcPr>
          <w:p w:rsidR="003C47E8" w:rsidRPr="009B02BB" w:rsidRDefault="003C47E8" w:rsidP="00E9601D">
            <w:pPr>
              <w:spacing w:after="0"/>
              <w:ind w:right="-107"/>
              <w:jc w:val="center"/>
              <w:rPr>
                <w:rFonts w:ascii="Sylfaen" w:hAnsi="Sylfaen"/>
                <w:sz w:val="20"/>
                <w:szCs w:val="20"/>
                <w:lang w:val="ka-GE"/>
              </w:rPr>
            </w:pPr>
          </w:p>
        </w:tc>
        <w:tc>
          <w:tcPr>
            <w:tcW w:w="660" w:type="dxa"/>
            <w:vAlign w:val="center"/>
          </w:tcPr>
          <w:p w:rsidR="003C47E8" w:rsidRPr="009B02BB" w:rsidRDefault="003C47E8" w:rsidP="00E9601D">
            <w:pPr>
              <w:spacing w:after="0"/>
              <w:ind w:right="-107"/>
              <w:jc w:val="center"/>
              <w:rPr>
                <w:rFonts w:ascii="Sylfaen" w:hAnsi="Sylfaen"/>
                <w:sz w:val="20"/>
                <w:szCs w:val="20"/>
              </w:rPr>
            </w:pPr>
          </w:p>
        </w:tc>
        <w:tc>
          <w:tcPr>
            <w:tcW w:w="788" w:type="dxa"/>
            <w:vAlign w:val="center"/>
          </w:tcPr>
          <w:p w:rsidR="003C47E8" w:rsidRPr="009B02BB" w:rsidRDefault="003C47E8" w:rsidP="00E9601D">
            <w:pPr>
              <w:spacing w:after="0"/>
              <w:ind w:right="-107"/>
              <w:jc w:val="center"/>
              <w:rPr>
                <w:rFonts w:ascii="Sylfaen" w:hAnsi="Sylfaen"/>
                <w:sz w:val="20"/>
                <w:szCs w:val="20"/>
                <w:lang w:val="ka-GE"/>
              </w:rPr>
            </w:pPr>
          </w:p>
        </w:tc>
        <w:tc>
          <w:tcPr>
            <w:tcW w:w="602" w:type="dxa"/>
            <w:vAlign w:val="center"/>
          </w:tcPr>
          <w:p w:rsidR="003C47E8" w:rsidRPr="009B02BB" w:rsidRDefault="003C47E8" w:rsidP="00E9601D">
            <w:pPr>
              <w:spacing w:after="0"/>
              <w:ind w:right="-107"/>
              <w:jc w:val="center"/>
              <w:rPr>
                <w:rFonts w:ascii="Sylfaen" w:hAnsi="Sylfaen"/>
                <w:sz w:val="20"/>
                <w:szCs w:val="20"/>
              </w:rPr>
            </w:pPr>
          </w:p>
        </w:tc>
        <w:tc>
          <w:tcPr>
            <w:tcW w:w="1060"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422" w:type="dxa"/>
            <w:tcBorders>
              <w:left w:val="double" w:sz="4" w:space="0" w:color="auto"/>
            </w:tcBorders>
            <w:vAlign w:val="center"/>
          </w:tcPr>
          <w:p w:rsidR="003C47E8" w:rsidRPr="009B02BB" w:rsidRDefault="003C47E8" w:rsidP="00E9601D">
            <w:pPr>
              <w:spacing w:after="0"/>
              <w:ind w:right="-107"/>
              <w:jc w:val="center"/>
              <w:rPr>
                <w:rFonts w:ascii="Sylfaen" w:hAnsi="Sylfaen"/>
                <w:sz w:val="20"/>
                <w:szCs w:val="20"/>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657" w:type="dxa"/>
            <w:vAlign w:val="center"/>
          </w:tcPr>
          <w:p w:rsidR="003C47E8" w:rsidRPr="009B02BB" w:rsidRDefault="003C47E8" w:rsidP="00E9601D">
            <w:pPr>
              <w:spacing w:after="0"/>
              <w:ind w:right="-107"/>
              <w:jc w:val="center"/>
              <w:rPr>
                <w:rFonts w:ascii="Sylfaen" w:hAnsi="Sylfaen"/>
                <w:sz w:val="20"/>
                <w:szCs w:val="20"/>
                <w:lang w:val="ka-GE"/>
              </w:rPr>
            </w:pPr>
          </w:p>
        </w:tc>
        <w:tc>
          <w:tcPr>
            <w:tcW w:w="311" w:type="dxa"/>
            <w:vAlign w:val="center"/>
          </w:tcPr>
          <w:p w:rsidR="003C47E8" w:rsidRPr="009B02BB" w:rsidRDefault="003C47E8" w:rsidP="00E9601D">
            <w:pPr>
              <w:spacing w:after="0"/>
              <w:ind w:right="-107"/>
              <w:jc w:val="center"/>
              <w:rPr>
                <w:rFonts w:ascii="Sylfaen" w:hAnsi="Sylfaen"/>
                <w:sz w:val="20"/>
                <w:szCs w:val="20"/>
                <w:lang w:val="ka-GE"/>
              </w:rPr>
            </w:pPr>
          </w:p>
        </w:tc>
        <w:tc>
          <w:tcPr>
            <w:tcW w:w="472" w:type="dxa"/>
            <w:vAlign w:val="center"/>
          </w:tcPr>
          <w:p w:rsidR="003C47E8" w:rsidRPr="009B02BB" w:rsidRDefault="003C47E8" w:rsidP="00E9601D">
            <w:pPr>
              <w:spacing w:after="0"/>
              <w:ind w:right="-107"/>
              <w:jc w:val="center"/>
              <w:rPr>
                <w:rFonts w:ascii="Sylfaen" w:hAnsi="Sylfaen"/>
                <w:sz w:val="20"/>
                <w:szCs w:val="20"/>
                <w:lang w:val="ka-GE"/>
              </w:rPr>
            </w:pPr>
          </w:p>
        </w:tc>
        <w:tc>
          <w:tcPr>
            <w:tcW w:w="484" w:type="dxa"/>
            <w:vAlign w:val="center"/>
          </w:tcPr>
          <w:p w:rsidR="003C47E8" w:rsidRPr="009B02BB" w:rsidRDefault="003C47E8" w:rsidP="00E9601D">
            <w:pPr>
              <w:spacing w:after="0"/>
              <w:ind w:right="-107"/>
              <w:jc w:val="center"/>
              <w:rPr>
                <w:rFonts w:ascii="Sylfaen" w:hAnsi="Sylfaen"/>
                <w:sz w:val="20"/>
                <w:szCs w:val="20"/>
              </w:rPr>
            </w:pPr>
          </w:p>
        </w:tc>
        <w:tc>
          <w:tcPr>
            <w:tcW w:w="514" w:type="dxa"/>
            <w:vAlign w:val="center"/>
          </w:tcPr>
          <w:p w:rsidR="003C47E8" w:rsidRPr="009B02BB" w:rsidRDefault="003C47E8" w:rsidP="00E9601D">
            <w:pPr>
              <w:spacing w:after="0"/>
              <w:ind w:right="-107"/>
              <w:jc w:val="center"/>
              <w:rPr>
                <w:rFonts w:ascii="Sylfaen" w:hAnsi="Sylfaen"/>
                <w:sz w:val="20"/>
                <w:szCs w:val="20"/>
                <w:lang w:val="ka-GE"/>
              </w:rPr>
            </w:pPr>
          </w:p>
        </w:tc>
        <w:tc>
          <w:tcPr>
            <w:tcW w:w="571" w:type="dxa"/>
            <w:gridSpan w:val="2"/>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c>
          <w:tcPr>
            <w:tcW w:w="817" w:type="dxa"/>
            <w:tcBorders>
              <w:right w:val="double" w:sz="4" w:space="0" w:color="auto"/>
            </w:tcBorders>
            <w:vAlign w:val="center"/>
          </w:tcPr>
          <w:p w:rsidR="003C47E8" w:rsidRPr="009B02BB" w:rsidRDefault="003C47E8" w:rsidP="00E9601D">
            <w:pPr>
              <w:spacing w:after="0"/>
              <w:ind w:right="-107"/>
              <w:jc w:val="center"/>
              <w:rPr>
                <w:rFonts w:ascii="Sylfaen" w:hAnsi="Sylfaen"/>
                <w:sz w:val="20"/>
                <w:szCs w:val="20"/>
                <w:lang w:val="ka-GE"/>
              </w:rPr>
            </w:pPr>
          </w:p>
        </w:tc>
      </w:tr>
    </w:tbl>
    <w:p w:rsidR="00816D62" w:rsidRPr="008E6E5A" w:rsidRDefault="00816D62" w:rsidP="007E4CED">
      <w:pPr>
        <w:rPr>
          <w:rFonts w:ascii="Sylfaen" w:hAnsi="Sylfaen"/>
          <w:lang w:val="ka-GE"/>
        </w:rPr>
      </w:pPr>
    </w:p>
    <w:p w:rsidR="00EE3054" w:rsidRPr="00EE3054" w:rsidRDefault="00EE3054" w:rsidP="007E4CED">
      <w:pPr>
        <w:rPr>
          <w:rFonts w:ascii="Sylfaen" w:hAnsi="Sylfaen"/>
        </w:rPr>
      </w:pPr>
    </w:p>
    <w:tbl>
      <w:tblPr>
        <w:tblpPr w:leftFromText="180" w:rightFromText="180" w:vertAnchor="text" w:horzAnchor="margin" w:tblpX="936" w:tblpY="-170"/>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780"/>
        <w:gridCol w:w="667"/>
        <w:gridCol w:w="668"/>
        <w:gridCol w:w="668"/>
        <w:gridCol w:w="668"/>
        <w:gridCol w:w="668"/>
        <w:gridCol w:w="667"/>
        <w:gridCol w:w="668"/>
        <w:gridCol w:w="668"/>
        <w:gridCol w:w="668"/>
        <w:gridCol w:w="668"/>
      </w:tblGrid>
      <w:tr w:rsidR="003C47E8" w:rsidTr="00E9601D">
        <w:trPr>
          <w:trHeight w:val="438"/>
        </w:trPr>
        <w:tc>
          <w:tcPr>
            <w:tcW w:w="7650" w:type="dxa"/>
            <w:gridSpan w:val="2"/>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rPr>
              <w:t xml:space="preserve">        </w:t>
            </w:r>
            <w:r>
              <w:rPr>
                <w:rFonts w:ascii="Sylfaen" w:hAnsi="Sylfaen"/>
                <w:b/>
                <w:sz w:val="20"/>
                <w:szCs w:val="20"/>
                <w:lang w:val="ka-GE"/>
              </w:rPr>
              <w:t>საუნივერსიტეტო სავალდებულო კურსები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125A73"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Pr="00125A73"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509"/>
        </w:trPr>
        <w:tc>
          <w:tcPr>
            <w:tcW w:w="3870" w:type="dxa"/>
            <w:vMerge w:val="restart"/>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rPr>
            </w:pPr>
          </w:p>
          <w:p w:rsidR="003C47E8" w:rsidRDefault="003C47E8" w:rsidP="00E9601D">
            <w:pPr>
              <w:rPr>
                <w:rFonts w:ascii="Sylfaen" w:hAnsi="Sylfaen"/>
                <w:b/>
                <w:sz w:val="20"/>
                <w:szCs w:val="20"/>
              </w:rPr>
            </w:pPr>
          </w:p>
          <w:p w:rsidR="003C47E8" w:rsidRDefault="003C47E8" w:rsidP="00E9601D">
            <w:pPr>
              <w:jc w:val="center"/>
              <w:rPr>
                <w:rFonts w:ascii="Sylfaen" w:hAnsi="Sylfaen"/>
                <w:b/>
                <w:sz w:val="20"/>
                <w:szCs w:val="20"/>
                <w:lang w:val="ka-GE"/>
              </w:rPr>
            </w:pPr>
            <w:r>
              <w:rPr>
                <w:rFonts w:ascii="Sylfaen" w:hAnsi="Sylfaen"/>
                <w:b/>
                <w:sz w:val="20"/>
                <w:szCs w:val="20"/>
                <w:lang w:val="ka-GE"/>
              </w:rPr>
              <w:t>სავალდებულო საბაზისო იურიდიული მოდულები</w:t>
            </w: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კერძო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45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344"/>
        </w:trPr>
        <w:tc>
          <w:tcPr>
            <w:tcW w:w="3870" w:type="dxa"/>
            <w:vMerge/>
            <w:tcBorders>
              <w:top w:val="single" w:sz="4" w:space="0" w:color="auto"/>
              <w:left w:val="single" w:sz="4" w:space="0" w:color="auto"/>
              <w:bottom w:val="single" w:sz="4" w:space="0" w:color="auto"/>
              <w:right w:val="single" w:sz="4" w:space="0" w:color="auto"/>
            </w:tcBorders>
            <w:vAlign w:val="center"/>
          </w:tcPr>
          <w:p w:rsidR="003C47E8"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საჯარო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Pr="00DB6F16" w:rsidRDefault="003C47E8" w:rsidP="00E9601D">
            <w:pPr>
              <w:spacing w:after="0"/>
              <w:jc w:val="center"/>
              <w:rPr>
                <w:rFonts w:ascii="Sylfaen" w:hAnsi="Sylfaen"/>
                <w:b/>
                <w:sz w:val="20"/>
                <w:szCs w:val="20"/>
                <w:lang w:val="ka-GE"/>
              </w:rPr>
            </w:pPr>
            <w:r>
              <w:rPr>
                <w:rFonts w:ascii="Sylfaen" w:hAnsi="Sylfaen"/>
                <w:b/>
                <w:sz w:val="20"/>
                <w:szCs w:val="20"/>
              </w:rPr>
              <w:t>3</w:t>
            </w:r>
            <w:r>
              <w:rPr>
                <w:rFonts w:ascii="Sylfaen" w:hAnsi="Sylfaen"/>
                <w:b/>
                <w:sz w:val="20"/>
                <w:szCs w:val="20"/>
                <w:lang w:val="ka-GE"/>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DB6F16"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Pr="003579B1" w:rsidRDefault="003C47E8" w:rsidP="00E9601D">
            <w:pPr>
              <w:spacing w:after="0"/>
              <w:jc w:val="center"/>
              <w:rPr>
                <w:rFonts w:ascii="Sylfaen" w:hAnsi="Sylfaen"/>
                <w:b/>
                <w:sz w:val="20"/>
                <w:szCs w:val="20"/>
              </w:rPr>
            </w:pPr>
            <w:r>
              <w:rPr>
                <w:rFonts w:ascii="Sylfaen" w:hAnsi="Sylfaen"/>
                <w:b/>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428"/>
        </w:trPr>
        <w:tc>
          <w:tcPr>
            <w:tcW w:w="3870" w:type="dxa"/>
            <w:vMerge/>
            <w:tcBorders>
              <w:top w:val="single" w:sz="4" w:space="0" w:color="auto"/>
              <w:left w:val="single" w:sz="4" w:space="0" w:color="auto"/>
              <w:bottom w:val="single" w:sz="4" w:space="0" w:color="auto"/>
              <w:right w:val="single" w:sz="4" w:space="0" w:color="auto"/>
            </w:tcBorders>
            <w:vAlign w:val="center"/>
          </w:tcPr>
          <w:p w:rsidR="003C47E8"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სისხლის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816D62"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3579B1" w:rsidRDefault="003C47E8" w:rsidP="00E9601D">
            <w:pPr>
              <w:spacing w:after="0"/>
              <w:jc w:val="center"/>
              <w:rPr>
                <w:rFonts w:ascii="Sylfaen" w:hAnsi="Sylfaen"/>
                <w:b/>
                <w:sz w:val="20"/>
                <w:szCs w:val="20"/>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717"/>
        </w:trPr>
        <w:tc>
          <w:tcPr>
            <w:tcW w:w="3870" w:type="dxa"/>
            <w:vMerge/>
            <w:tcBorders>
              <w:top w:val="single" w:sz="4" w:space="0" w:color="auto"/>
              <w:left w:val="single" w:sz="4" w:space="0" w:color="auto"/>
              <w:bottom w:val="single" w:sz="4" w:space="0" w:color="auto"/>
              <w:right w:val="single" w:sz="4" w:space="0" w:color="auto"/>
            </w:tcBorders>
            <w:vAlign w:val="center"/>
          </w:tcPr>
          <w:p w:rsidR="003C47E8"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სამართლის საფუძვლები და მეთოდები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717"/>
        </w:trPr>
        <w:tc>
          <w:tcPr>
            <w:tcW w:w="3870" w:type="dxa"/>
            <w:vMerge w:val="restart"/>
            <w:tcBorders>
              <w:top w:val="single" w:sz="4" w:space="0" w:color="auto"/>
              <w:left w:val="single" w:sz="4" w:space="0" w:color="auto"/>
              <w:right w:val="single" w:sz="4" w:space="0" w:color="auto"/>
            </w:tcBorders>
            <w:vAlign w:val="center"/>
          </w:tcPr>
          <w:p w:rsidR="003C47E8" w:rsidRDefault="003C47E8" w:rsidP="00E9601D">
            <w:pPr>
              <w:rPr>
                <w:rFonts w:ascii="Sylfaen" w:hAnsi="Sylfaen"/>
                <w:b/>
                <w:sz w:val="20"/>
                <w:szCs w:val="20"/>
                <w:lang w:val="ka-GE"/>
              </w:rPr>
            </w:pPr>
            <w:r>
              <w:rPr>
                <w:rFonts w:ascii="Sylfaen" w:hAnsi="Sylfaen"/>
                <w:b/>
                <w:sz w:val="20"/>
                <w:szCs w:val="20"/>
                <w:lang w:val="ka-GE"/>
              </w:rPr>
              <w:t>სპეციალიზაციის მოდულების კურსები</w:t>
            </w: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კერძო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lang w:val="ka-GE"/>
              </w:rPr>
              <w:t>6</w:t>
            </w:r>
            <w:r>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lang w:val="ka-GE"/>
              </w:rPr>
              <w:t>2</w:t>
            </w:r>
            <w:r>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717"/>
        </w:trPr>
        <w:tc>
          <w:tcPr>
            <w:tcW w:w="3870" w:type="dxa"/>
            <w:vMerge/>
            <w:tcBorders>
              <w:left w:val="single" w:sz="4" w:space="0" w:color="auto"/>
              <w:right w:val="single" w:sz="4" w:space="0" w:color="auto"/>
            </w:tcBorders>
            <w:vAlign w:val="center"/>
          </w:tcPr>
          <w:p w:rsidR="003C47E8"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საჯარო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lang w:val="ka-GE"/>
              </w:rPr>
              <w:t>6</w:t>
            </w:r>
            <w:r>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p>
          <w:p w:rsidR="003C47E8"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lang w:val="ka-GE"/>
              </w:rPr>
              <w:t>2</w:t>
            </w:r>
            <w:r>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717"/>
        </w:trPr>
        <w:tc>
          <w:tcPr>
            <w:tcW w:w="3870" w:type="dxa"/>
            <w:vMerge/>
            <w:tcBorders>
              <w:left w:val="single" w:sz="4" w:space="0" w:color="auto"/>
              <w:right w:val="single" w:sz="4" w:space="0" w:color="auto"/>
            </w:tcBorders>
            <w:vAlign w:val="center"/>
          </w:tcPr>
          <w:p w:rsidR="003C47E8" w:rsidRDefault="003C47E8" w:rsidP="00E9601D">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სისხლის  სამართალი</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p w:rsidR="003C47E8" w:rsidRPr="00C2390E" w:rsidRDefault="00C2390E" w:rsidP="00E9601D">
            <w:pPr>
              <w:spacing w:after="0"/>
              <w:jc w:val="center"/>
              <w:rPr>
                <w:rFonts w:ascii="Sylfaen" w:hAnsi="Sylfaen"/>
                <w:b/>
                <w:sz w:val="20"/>
                <w:szCs w:val="20"/>
              </w:rPr>
            </w:pPr>
            <w:r>
              <w:rPr>
                <w:rFonts w:ascii="Sylfaen" w:hAnsi="Sylfaen"/>
                <w:b/>
                <w:sz w:val="20"/>
                <w:szCs w:val="20"/>
                <w:lang w:val="ka-GE"/>
              </w:rPr>
              <w:t>6</w:t>
            </w:r>
            <w:r>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lang w:val="ka-GE"/>
              </w:rPr>
              <w:t>2</w:t>
            </w:r>
            <w:r>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AcadNusx" w:hAnsi="AcadNusx"/>
                <w:b/>
                <w:sz w:val="20"/>
                <w:szCs w:val="20"/>
              </w:rPr>
            </w:pPr>
          </w:p>
        </w:tc>
      </w:tr>
      <w:tr w:rsidR="003C47E8" w:rsidTr="00E9601D">
        <w:trPr>
          <w:trHeight w:val="717"/>
        </w:trPr>
        <w:tc>
          <w:tcPr>
            <w:tcW w:w="7650" w:type="dxa"/>
            <w:gridSpan w:val="2"/>
            <w:tcBorders>
              <w:left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ინდივიდუალური პროფილის   კურსები</w:t>
            </w:r>
            <w:r>
              <w:rPr>
                <w:rFonts w:ascii="Sylfaen" w:hAnsi="Sylfaen"/>
                <w:b/>
                <w:lang w:val="ka-GE"/>
              </w:rPr>
              <w:t>***</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8E6E5A"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Pr="00C2390E" w:rsidRDefault="00C2390E" w:rsidP="00E9601D">
            <w:pPr>
              <w:spacing w:after="0"/>
              <w:jc w:val="center"/>
              <w:rPr>
                <w:rFonts w:ascii="Sylfaen" w:hAnsi="Sylfaen"/>
                <w:b/>
                <w:sz w:val="20"/>
                <w:szCs w:val="20"/>
              </w:rPr>
            </w:pPr>
            <w:r>
              <w:rPr>
                <w:rFonts w:ascii="Sylfaen" w:hAnsi="Sylfaen"/>
                <w:b/>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r>
      <w:tr w:rsidR="003C47E8" w:rsidTr="00E9601D">
        <w:trPr>
          <w:trHeight w:val="717"/>
        </w:trPr>
        <w:tc>
          <w:tcPr>
            <w:tcW w:w="7650" w:type="dxa"/>
            <w:gridSpan w:val="2"/>
            <w:tcBorders>
              <w:left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 xml:space="preserve">არჩევითი კურსები                                                                                                           </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816D62" w:rsidP="00E9601D">
            <w:pPr>
              <w:spacing w:after="0"/>
              <w:jc w:val="center"/>
              <w:rPr>
                <w:rFonts w:ascii="Sylfaen" w:hAnsi="Sylfaen"/>
                <w:b/>
                <w:sz w:val="20"/>
                <w:szCs w:val="20"/>
                <w:lang w:val="ka-GE"/>
              </w:rPr>
            </w:pPr>
            <w:r>
              <w:rPr>
                <w:rFonts w:ascii="Sylfaen" w:hAnsi="Sylfaen"/>
                <w:b/>
                <w:sz w:val="20"/>
                <w:szCs w:val="20"/>
                <w:lang w:val="ka-GE"/>
              </w:rPr>
              <w:t>25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816D62"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r>
      <w:tr w:rsidR="003C47E8" w:rsidTr="00E9601D">
        <w:trPr>
          <w:trHeight w:val="717"/>
        </w:trPr>
        <w:tc>
          <w:tcPr>
            <w:tcW w:w="7650" w:type="dxa"/>
            <w:gridSpan w:val="2"/>
            <w:tcBorders>
              <w:left w:val="single" w:sz="4" w:space="0" w:color="auto"/>
              <w:bottom w:val="single" w:sz="4" w:space="0" w:color="auto"/>
              <w:right w:val="single" w:sz="4" w:space="0" w:color="auto"/>
            </w:tcBorders>
          </w:tcPr>
          <w:p w:rsidR="003C47E8" w:rsidRDefault="003C47E8" w:rsidP="00E9601D">
            <w:pPr>
              <w:rPr>
                <w:rFonts w:ascii="Sylfaen" w:hAnsi="Sylfaen"/>
                <w:b/>
                <w:sz w:val="20"/>
                <w:szCs w:val="20"/>
                <w:lang w:val="ka-GE"/>
              </w:rPr>
            </w:pPr>
            <w:r>
              <w:rPr>
                <w:rFonts w:ascii="Sylfaen" w:hAnsi="Sylfaen"/>
                <w:b/>
                <w:sz w:val="20"/>
                <w:szCs w:val="20"/>
                <w:lang w:val="ka-GE"/>
              </w:rPr>
              <w:t>სულ</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8E6E5A" w:rsidP="00E9601D">
            <w:pPr>
              <w:spacing w:after="0"/>
              <w:jc w:val="center"/>
              <w:rPr>
                <w:rFonts w:ascii="Sylfaen" w:hAnsi="Sylfaen"/>
                <w:b/>
                <w:sz w:val="20"/>
                <w:szCs w:val="20"/>
                <w:lang w:val="ka-GE"/>
              </w:rPr>
            </w:pPr>
            <w:r>
              <w:rPr>
                <w:rFonts w:ascii="Sylfaen" w:hAnsi="Sylfaen"/>
                <w:b/>
                <w:sz w:val="20"/>
                <w:szCs w:val="20"/>
                <w:lang w:val="ka-GE"/>
              </w:rPr>
              <w:t>240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8E6E5A"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7"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r>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3C47E8" w:rsidRDefault="003C47E8" w:rsidP="00E9601D">
            <w:pPr>
              <w:spacing w:after="0"/>
              <w:jc w:val="center"/>
              <w:rPr>
                <w:rFonts w:ascii="Sylfaen" w:hAnsi="Sylfaen"/>
                <w:b/>
                <w:sz w:val="20"/>
                <w:szCs w:val="20"/>
                <w:lang w:val="ka-GE"/>
              </w:rPr>
            </w:pPr>
          </w:p>
        </w:tc>
      </w:tr>
    </w:tbl>
    <w:p w:rsidR="007207BD" w:rsidRPr="008D0093" w:rsidRDefault="007207BD" w:rsidP="007207BD">
      <w:pPr>
        <w:tabs>
          <w:tab w:val="left" w:pos="1440"/>
        </w:tabs>
        <w:spacing w:after="0" w:line="360" w:lineRule="auto"/>
        <w:ind w:left="900" w:right="750" w:hanging="180"/>
        <w:jc w:val="both"/>
        <w:rPr>
          <w:rFonts w:ascii="Sylfaen" w:hAnsi="Sylfaen"/>
          <w:b/>
          <w:sz w:val="20"/>
          <w:lang w:val="ka-GE"/>
        </w:rPr>
      </w:pPr>
      <w:r>
        <w:rPr>
          <w:rFonts w:ascii="Sylfaen" w:hAnsi="Sylfaen"/>
          <w:b/>
          <w:lang w:val="ka-GE"/>
        </w:rPr>
        <w:lastRenderedPageBreak/>
        <w:t xml:space="preserve">*  </w:t>
      </w:r>
      <w:r w:rsidRPr="008D0093">
        <w:rPr>
          <w:rFonts w:ascii="Sylfaen" w:hAnsi="Sylfaen"/>
          <w:b/>
          <w:sz w:val="20"/>
          <w:lang w:val="ka-GE"/>
        </w:rPr>
        <w:t>სტუდენტი VI  სემესტრში ირჩევს  მხოლოდ ერთ  სპეციალიზაციის  მოდულს და არჩეული მიმართულებით სწავლას ახორციელებს VII,VIII   სემესტრშიც</w:t>
      </w:r>
    </w:p>
    <w:p w:rsidR="007207BD" w:rsidRPr="008D0093" w:rsidRDefault="007207BD" w:rsidP="007207BD">
      <w:pPr>
        <w:spacing w:after="0" w:line="360" w:lineRule="auto"/>
        <w:ind w:left="1080" w:right="750" w:hanging="360"/>
        <w:jc w:val="both"/>
        <w:rPr>
          <w:rFonts w:ascii="Sylfaen" w:hAnsi="Sylfaen"/>
          <w:b/>
          <w:sz w:val="20"/>
          <w:lang w:val="ka-GE"/>
        </w:rPr>
      </w:pPr>
      <w:r w:rsidRPr="008D0093">
        <w:rPr>
          <w:rFonts w:ascii="Sylfaen" w:hAnsi="Sylfaen"/>
          <w:b/>
          <w:sz w:val="20"/>
          <w:lang w:val="ka-GE"/>
        </w:rPr>
        <w:t>** სტუდენტი I,II.III.IV,V სემესტრებში არჩევითი კურსებიდან ირჩევს მხოლოდ ერთ  კურსს;</w:t>
      </w:r>
    </w:p>
    <w:p w:rsidR="007207BD" w:rsidRPr="008D0093" w:rsidRDefault="007207BD" w:rsidP="007207BD">
      <w:pPr>
        <w:spacing w:after="0" w:line="360" w:lineRule="auto"/>
        <w:ind w:left="1080" w:right="750" w:hanging="360"/>
        <w:jc w:val="both"/>
        <w:rPr>
          <w:rFonts w:ascii="Sylfaen" w:hAnsi="Sylfaen"/>
          <w:b/>
          <w:sz w:val="20"/>
          <w:lang w:val="ka-GE"/>
        </w:rPr>
      </w:pPr>
      <w:r w:rsidRPr="008D0093">
        <w:rPr>
          <w:rFonts w:ascii="Sylfaen" w:hAnsi="Sylfaen"/>
          <w:b/>
          <w:sz w:val="20"/>
          <w:lang w:val="ka-GE"/>
        </w:rPr>
        <w:t xml:space="preserve">***  სტუდენტი VI, VII სემესტრებში არჩეული სპეციალიზაციის მოდულების  კურსების გარდა (სემესტრში სავალდებულო 20 კრედიტი), თავისუფალი არჩევანის საფუძველზე, ამავე სემესტრებში სავალდებულო 10 კრედიტის მოცულობით(სულ 30 კრედიტი) ახდენს        ინდივიდუალური პროფილის ფორმირებას სხვადასხვა სპეციალიზაციის მოდულების </w:t>
      </w:r>
      <w:r w:rsidRPr="008D0093">
        <w:rPr>
          <w:rFonts w:ascii="Sylfaen" w:hAnsi="Sylfaen"/>
          <w:b/>
          <w:i/>
          <w:sz w:val="20"/>
          <w:lang w:val="ka-GE"/>
        </w:rPr>
        <w:t>(კერძო სამართალი, საჯარო სამართალი, სისხლის  სამართალი)</w:t>
      </w:r>
      <w:r w:rsidRPr="008D0093">
        <w:rPr>
          <w:rFonts w:ascii="Sylfaen" w:hAnsi="Sylfaen"/>
          <w:b/>
          <w:sz w:val="20"/>
          <w:lang w:val="ka-GE"/>
        </w:rPr>
        <w:t xml:space="preserve"> კურსების კონცენტრაციით</w:t>
      </w:r>
      <w:r w:rsidR="00694C26" w:rsidRPr="008D0093">
        <w:rPr>
          <w:rFonts w:ascii="Sylfaen" w:hAnsi="Sylfaen"/>
          <w:b/>
          <w:sz w:val="20"/>
          <w:lang w:val="ka-GE"/>
        </w:rPr>
        <w:t xml:space="preserve">, ხოლო VIII </w:t>
      </w:r>
      <w:r w:rsidR="00804483" w:rsidRPr="008D0093">
        <w:rPr>
          <w:rFonts w:ascii="Sylfaen" w:hAnsi="Sylfaen"/>
          <w:b/>
          <w:sz w:val="20"/>
          <w:lang w:val="ka-GE"/>
        </w:rPr>
        <w:t>სემესტრ</w:t>
      </w:r>
      <w:r w:rsidR="00694C26" w:rsidRPr="008D0093">
        <w:rPr>
          <w:rFonts w:ascii="Sylfaen" w:hAnsi="Sylfaen"/>
          <w:b/>
          <w:sz w:val="20"/>
          <w:lang w:val="ka-GE"/>
        </w:rPr>
        <w:t>ში</w:t>
      </w:r>
      <w:r w:rsidR="00804483" w:rsidRPr="008D0093">
        <w:rPr>
          <w:rFonts w:ascii="Sylfaen" w:hAnsi="Sylfaen"/>
          <w:b/>
          <w:sz w:val="20"/>
          <w:lang w:val="ka-GE"/>
        </w:rPr>
        <w:t xml:space="preserve"> 5 კრედიტის მოცულობით.</w:t>
      </w:r>
    </w:p>
    <w:p w:rsidR="004468E8" w:rsidRPr="008D0093" w:rsidRDefault="007207BD" w:rsidP="00F54AC6">
      <w:pPr>
        <w:spacing w:after="0" w:line="360" w:lineRule="auto"/>
        <w:ind w:left="1080" w:right="750" w:hanging="540"/>
        <w:jc w:val="both"/>
        <w:rPr>
          <w:rFonts w:ascii="Sylfaen" w:hAnsi="Sylfaen"/>
          <w:b/>
          <w:sz w:val="20"/>
          <w:lang w:val="ka-GE"/>
        </w:rPr>
      </w:pPr>
      <w:r w:rsidRPr="008D0093">
        <w:rPr>
          <w:rFonts w:ascii="Sylfaen" w:hAnsi="Sylfaen"/>
          <w:b/>
          <w:i/>
          <w:sz w:val="20"/>
          <w:lang w:val="ka-GE"/>
        </w:rPr>
        <w:t xml:space="preserve">          შენიშვნა:</w:t>
      </w:r>
      <w:r w:rsidR="00F54AC6" w:rsidRPr="008D0093">
        <w:rPr>
          <w:rFonts w:ascii="Sylfaen" w:hAnsi="Sylfaen"/>
          <w:b/>
          <w:i/>
          <w:sz w:val="20"/>
          <w:lang w:val="ka-GE"/>
        </w:rPr>
        <w:t xml:space="preserve">   </w:t>
      </w:r>
      <w:r w:rsidRPr="008D0093">
        <w:rPr>
          <w:rFonts w:ascii="Sylfaen" w:hAnsi="Sylfaen"/>
          <w:b/>
          <w:sz w:val="20"/>
          <w:lang w:val="ka-GE"/>
        </w:rPr>
        <w:t>VI,VII და VIII სემესტრებში სტუდენტთა შერჩევის საფუძველზე განხორციელდება იურიდიული კლინიკური განათლების პრაქტიკული  კომპონენტი დამატებითი 10 კრედიტის მოცულობით ამერიკის იურისტთა ასოციაციის ინიციატივით,თანამშრომლობით და დახმარებით დაარსებულ სამართლის დეპარტამენტის იურიდიულ კლინიკაში</w:t>
      </w:r>
      <w:r w:rsidR="00804483" w:rsidRPr="008D0093">
        <w:rPr>
          <w:rFonts w:ascii="Sylfaen" w:hAnsi="Sylfaen"/>
          <w:b/>
          <w:sz w:val="20"/>
          <w:lang w:val="ka-GE"/>
        </w:rPr>
        <w:t>, აგრეთვე დავების ალტერნატიული გადაწყვეტის საშუალებების კლინიკაში.</w:t>
      </w:r>
    </w:p>
    <w:p w:rsidR="003C47E8" w:rsidRDefault="003C47E8" w:rsidP="007207BD">
      <w:pPr>
        <w:tabs>
          <w:tab w:val="left" w:pos="720"/>
        </w:tabs>
        <w:spacing w:after="0" w:line="360" w:lineRule="auto"/>
        <w:ind w:left="810" w:right="750" w:firstLine="360"/>
        <w:jc w:val="both"/>
        <w:rPr>
          <w:rFonts w:ascii="Sylfaen" w:hAnsi="Sylfaen"/>
          <w:b/>
          <w:lang w:val="ka-GE"/>
        </w:rPr>
      </w:pPr>
    </w:p>
    <w:p w:rsidR="003C47E8" w:rsidRDefault="003C47E8" w:rsidP="007207BD">
      <w:pPr>
        <w:tabs>
          <w:tab w:val="left" w:pos="720"/>
        </w:tabs>
        <w:spacing w:after="0" w:line="360" w:lineRule="auto"/>
        <w:ind w:left="810" w:right="750" w:firstLine="360"/>
        <w:jc w:val="both"/>
        <w:rPr>
          <w:rFonts w:ascii="Sylfaen" w:hAnsi="Sylfaen"/>
          <w:b/>
          <w:lang w:val="ka-GE"/>
        </w:rPr>
      </w:pPr>
    </w:p>
    <w:p w:rsidR="003C47E8" w:rsidRDefault="003C47E8" w:rsidP="007207BD">
      <w:pPr>
        <w:tabs>
          <w:tab w:val="left" w:pos="720"/>
        </w:tabs>
        <w:spacing w:after="0" w:line="360" w:lineRule="auto"/>
        <w:ind w:left="810" w:right="750" w:firstLine="360"/>
        <w:jc w:val="both"/>
        <w:rPr>
          <w:rFonts w:ascii="Sylfaen" w:hAnsi="Sylfaen"/>
          <w:b/>
          <w:lang w:val="ka-GE"/>
        </w:rPr>
      </w:pPr>
    </w:p>
    <w:p w:rsidR="003C47E8" w:rsidRDefault="003C47E8" w:rsidP="007207BD">
      <w:pPr>
        <w:tabs>
          <w:tab w:val="left" w:pos="720"/>
        </w:tabs>
        <w:spacing w:after="0" w:line="360" w:lineRule="auto"/>
        <w:ind w:left="810" w:right="750" w:firstLine="360"/>
        <w:jc w:val="both"/>
        <w:rPr>
          <w:rFonts w:ascii="Sylfaen" w:hAnsi="Sylfaen"/>
          <w:b/>
          <w:lang w:val="ka-GE"/>
        </w:rPr>
      </w:pPr>
    </w:p>
    <w:p w:rsidR="00D16593" w:rsidRDefault="00D16593" w:rsidP="007207BD">
      <w:pPr>
        <w:tabs>
          <w:tab w:val="left" w:pos="720"/>
        </w:tabs>
        <w:spacing w:after="0" w:line="360" w:lineRule="auto"/>
        <w:ind w:left="810" w:right="750" w:firstLine="360"/>
        <w:jc w:val="both"/>
        <w:rPr>
          <w:rFonts w:ascii="Sylfaen" w:hAnsi="Sylfaen"/>
          <w:b/>
          <w:lang w:val="ka-GE"/>
        </w:rPr>
      </w:pPr>
    </w:p>
    <w:p w:rsidR="00D16593" w:rsidRDefault="00D16593" w:rsidP="007207BD">
      <w:pPr>
        <w:tabs>
          <w:tab w:val="left" w:pos="720"/>
        </w:tabs>
        <w:spacing w:after="0" w:line="360" w:lineRule="auto"/>
        <w:ind w:left="810" w:right="750" w:firstLine="360"/>
        <w:jc w:val="both"/>
        <w:rPr>
          <w:rFonts w:ascii="Sylfaen" w:hAnsi="Sylfaen"/>
          <w:b/>
          <w:lang w:val="ka-GE"/>
        </w:rPr>
      </w:pPr>
    </w:p>
    <w:p w:rsidR="00D16593" w:rsidRDefault="00D16593" w:rsidP="007207BD">
      <w:pPr>
        <w:tabs>
          <w:tab w:val="left" w:pos="720"/>
        </w:tabs>
        <w:spacing w:after="0" w:line="360" w:lineRule="auto"/>
        <w:ind w:left="810" w:right="750" w:firstLine="360"/>
        <w:jc w:val="both"/>
        <w:rPr>
          <w:rFonts w:ascii="Sylfaen" w:hAnsi="Sylfaen"/>
          <w:b/>
          <w:lang w:val="ka-GE"/>
        </w:rPr>
      </w:pPr>
    </w:p>
    <w:p w:rsidR="00D16593" w:rsidRDefault="00D16593" w:rsidP="007207BD">
      <w:pPr>
        <w:tabs>
          <w:tab w:val="left" w:pos="720"/>
        </w:tabs>
        <w:spacing w:after="0" w:line="360" w:lineRule="auto"/>
        <w:ind w:left="810" w:right="750" w:firstLine="360"/>
        <w:jc w:val="both"/>
        <w:rPr>
          <w:rFonts w:ascii="Sylfaen" w:hAnsi="Sylfaen"/>
          <w:b/>
          <w:lang w:val="ka-GE"/>
        </w:rPr>
      </w:pPr>
    </w:p>
    <w:p w:rsidR="003C47E8" w:rsidRDefault="003C47E8" w:rsidP="007207BD">
      <w:pPr>
        <w:tabs>
          <w:tab w:val="left" w:pos="720"/>
        </w:tabs>
        <w:spacing w:after="0" w:line="360" w:lineRule="auto"/>
        <w:ind w:left="810" w:right="750" w:firstLine="360"/>
        <w:jc w:val="both"/>
        <w:rPr>
          <w:rFonts w:ascii="Sylfaen" w:hAnsi="Sylfaen"/>
          <w:b/>
          <w:lang w:val="ka-GE"/>
        </w:rPr>
      </w:pPr>
    </w:p>
    <w:p w:rsidR="003C47E8" w:rsidRDefault="003C47E8" w:rsidP="007207BD">
      <w:pPr>
        <w:tabs>
          <w:tab w:val="left" w:pos="720"/>
        </w:tabs>
        <w:spacing w:after="0" w:line="360" w:lineRule="auto"/>
        <w:ind w:left="810" w:right="750" w:firstLine="360"/>
        <w:jc w:val="both"/>
        <w:rPr>
          <w:rFonts w:ascii="Sylfaen" w:hAnsi="Sylfaen"/>
          <w:b/>
          <w:lang w:val="ka-GE"/>
        </w:rPr>
      </w:pPr>
    </w:p>
    <w:p w:rsidR="00D16593" w:rsidRDefault="00D16593" w:rsidP="007207BD">
      <w:pPr>
        <w:tabs>
          <w:tab w:val="left" w:pos="720"/>
        </w:tabs>
        <w:spacing w:after="0" w:line="360" w:lineRule="auto"/>
        <w:ind w:left="810" w:right="750" w:firstLine="360"/>
        <w:jc w:val="both"/>
        <w:rPr>
          <w:rFonts w:ascii="Sylfaen" w:hAnsi="Sylfaen"/>
          <w:b/>
          <w:lang w:val="ka-GE"/>
        </w:rPr>
      </w:pPr>
    </w:p>
    <w:p w:rsidR="00E9601D" w:rsidRDefault="00D16593" w:rsidP="00D16593">
      <w:pPr>
        <w:jc w:val="center"/>
        <w:rPr>
          <w:rFonts w:ascii="Sylfaen" w:hAnsi="Sylfaen"/>
          <w:b/>
          <w:lang w:val="ka-GE"/>
        </w:rPr>
      </w:pPr>
      <w:r>
        <w:rPr>
          <w:rFonts w:ascii="Sylfaen" w:hAnsi="Sylfaen"/>
          <w:b/>
          <w:lang w:val="ka-GE"/>
        </w:rPr>
        <w:t xml:space="preserve">                                                                                                             </w:t>
      </w:r>
    </w:p>
    <w:p w:rsidR="004468E8" w:rsidRDefault="00E9601D" w:rsidP="00D16593">
      <w:pPr>
        <w:jc w:val="center"/>
        <w:rPr>
          <w:rFonts w:ascii="Sylfaen" w:hAnsi="Sylfaen"/>
          <w:b/>
          <w:lang w:val="ka-GE"/>
        </w:rPr>
      </w:pPr>
      <w:r>
        <w:rPr>
          <w:rFonts w:ascii="Sylfaen" w:hAnsi="Sylfaen"/>
          <w:b/>
          <w:lang w:val="ka-GE"/>
        </w:rPr>
        <w:t xml:space="preserve">                                                                                                   </w:t>
      </w:r>
    </w:p>
    <w:p w:rsidR="004468E8" w:rsidRDefault="004468E8" w:rsidP="00D16593">
      <w:pPr>
        <w:jc w:val="center"/>
        <w:rPr>
          <w:rFonts w:ascii="Sylfaen" w:hAnsi="Sylfaen"/>
          <w:b/>
          <w:lang w:val="ka-GE"/>
        </w:rPr>
      </w:pPr>
    </w:p>
    <w:p w:rsidR="008D0093" w:rsidRDefault="008D0093" w:rsidP="00D16593">
      <w:pPr>
        <w:jc w:val="center"/>
        <w:rPr>
          <w:rFonts w:ascii="Sylfaen" w:hAnsi="Sylfaen"/>
          <w:b/>
          <w:lang w:val="ka-GE"/>
        </w:rPr>
      </w:pPr>
    </w:p>
    <w:p w:rsidR="008D0093" w:rsidRDefault="008D0093" w:rsidP="00D16593">
      <w:pPr>
        <w:jc w:val="center"/>
        <w:rPr>
          <w:rFonts w:ascii="Sylfaen" w:hAnsi="Sylfaen"/>
          <w:b/>
          <w:lang w:val="ka-GE"/>
        </w:rPr>
      </w:pPr>
    </w:p>
    <w:p w:rsidR="008D0093" w:rsidRDefault="008D0093" w:rsidP="00D16593">
      <w:pPr>
        <w:jc w:val="center"/>
        <w:rPr>
          <w:rFonts w:ascii="Sylfaen" w:hAnsi="Sylfaen"/>
          <w:b/>
          <w:lang w:val="ka-GE"/>
        </w:rPr>
      </w:pPr>
    </w:p>
    <w:p w:rsidR="008D0093" w:rsidRDefault="008D0093" w:rsidP="00D16593">
      <w:pPr>
        <w:jc w:val="center"/>
        <w:rPr>
          <w:rFonts w:ascii="Sylfaen" w:hAnsi="Sylfaen"/>
          <w:b/>
          <w:lang w:val="ka-GE"/>
        </w:rPr>
      </w:pPr>
    </w:p>
    <w:p w:rsidR="008D0093" w:rsidRDefault="008D0093" w:rsidP="00D16593">
      <w:pPr>
        <w:jc w:val="center"/>
        <w:rPr>
          <w:rFonts w:ascii="Sylfaen" w:hAnsi="Sylfaen"/>
          <w:b/>
          <w:lang w:val="ka-GE"/>
        </w:rPr>
      </w:pPr>
    </w:p>
    <w:p w:rsidR="00C03E05" w:rsidRDefault="00C03E05" w:rsidP="00C03E05">
      <w:pPr>
        <w:jc w:val="center"/>
        <w:rPr>
          <w:rFonts w:ascii="Sylfaen" w:hAnsi="Sylfaen" w:cs="Sylfaen"/>
          <w:b/>
          <w:color w:val="000000" w:themeColor="text1"/>
          <w:lang w:val="ka-GE"/>
        </w:rPr>
      </w:pPr>
      <w:r>
        <w:rPr>
          <w:rFonts w:ascii="Sylfaen" w:hAnsi="Sylfaen" w:cs="Sylfaen"/>
          <w:b/>
          <w:lang w:val="ka-GE"/>
        </w:rPr>
        <w:t xml:space="preserve">                                                                           </w:t>
      </w:r>
      <w:r w:rsidRPr="006D6FEE">
        <w:rPr>
          <w:rFonts w:ascii="Sylfaen" w:hAnsi="Sylfaen" w:cs="Sylfaen"/>
          <w:b/>
          <w:color w:val="000000" w:themeColor="text1"/>
          <w:lang w:val="ka-GE"/>
        </w:rPr>
        <w:t xml:space="preserve"> </w:t>
      </w:r>
    </w:p>
    <w:p w:rsidR="00C03E05" w:rsidRDefault="00C03E05" w:rsidP="00C03E05">
      <w:pPr>
        <w:jc w:val="center"/>
        <w:rPr>
          <w:rFonts w:ascii="Sylfaen" w:hAnsi="Sylfaen" w:cs="Sylfaen"/>
          <w:b/>
          <w:color w:val="000000" w:themeColor="text1"/>
          <w:lang w:val="ka-GE"/>
        </w:rPr>
      </w:pPr>
      <w:r>
        <w:rPr>
          <w:rFonts w:ascii="Sylfaen" w:hAnsi="Sylfaen"/>
          <w:b/>
          <w:lang w:val="ka-GE"/>
        </w:rPr>
        <w:t xml:space="preserve">                                                                                                                                                                                                                                </w:t>
      </w:r>
      <w:r w:rsidRPr="006858BC">
        <w:rPr>
          <w:rFonts w:ascii="Sylfaen" w:hAnsi="Sylfaen"/>
          <w:b/>
          <w:lang w:val="ka-GE"/>
        </w:rPr>
        <w:t xml:space="preserve">დანართი </w:t>
      </w:r>
      <w:r w:rsidRPr="00F54AC6">
        <w:rPr>
          <w:rFonts w:ascii="Sylfaen" w:hAnsi="Sylfaen"/>
          <w:b/>
          <w:lang w:val="ka-GE"/>
        </w:rPr>
        <w:t>2</w:t>
      </w:r>
    </w:p>
    <w:p w:rsidR="00C03E05" w:rsidRDefault="00C03E05" w:rsidP="00C03E05">
      <w:pPr>
        <w:jc w:val="center"/>
        <w:rPr>
          <w:rFonts w:ascii="Sylfaen" w:hAnsi="Sylfaen" w:cs="Sylfaen"/>
          <w:b/>
          <w:color w:val="000000" w:themeColor="text1"/>
          <w:lang w:val="ka-GE"/>
        </w:rPr>
      </w:pPr>
      <w:r w:rsidRPr="006D6FEE">
        <w:rPr>
          <w:b/>
          <w:noProof/>
          <w:color w:val="000000" w:themeColor="text1"/>
        </w:rPr>
        <w:drawing>
          <wp:inline distT="0" distB="0" distL="0" distR="0" wp14:anchorId="3406312A" wp14:editId="6C98F94A">
            <wp:extent cx="8715375" cy="919828"/>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004" cy="934142"/>
                    </a:xfrm>
                    <a:prstGeom prst="rect">
                      <a:avLst/>
                    </a:prstGeom>
                    <a:noFill/>
                  </pic:spPr>
                </pic:pic>
              </a:graphicData>
            </a:graphic>
          </wp:inline>
        </w:drawing>
      </w:r>
    </w:p>
    <w:p w:rsidR="00C03E05" w:rsidRDefault="00C03E05" w:rsidP="00C03E05">
      <w:pPr>
        <w:spacing w:line="240" w:lineRule="auto"/>
        <w:jc w:val="center"/>
        <w:rPr>
          <w:rFonts w:ascii="Sylfaen" w:hAnsi="Sylfaen" w:cs="Sylfaen"/>
          <w:b/>
          <w:lang w:val="ka-GE"/>
        </w:rPr>
      </w:pPr>
      <w:r w:rsidRPr="006D6FEE">
        <w:rPr>
          <w:rFonts w:ascii="Sylfaen" w:hAnsi="Sylfaen" w:cs="Sylfaen"/>
          <w:b/>
          <w:color w:val="000000" w:themeColor="text1"/>
          <w:lang w:val="ka-GE"/>
        </w:rPr>
        <w:t xml:space="preserve"> კომპეტენციების რუკა </w:t>
      </w:r>
      <w:r>
        <w:rPr>
          <w:rFonts w:ascii="Sylfaen" w:hAnsi="Sylfaen" w:cs="Sylfaen"/>
          <w:b/>
          <w:lang w:val="ka-GE"/>
        </w:rPr>
        <w:t xml:space="preserve">      </w:t>
      </w:r>
      <w:r>
        <w:rPr>
          <w:rFonts w:ascii="Sylfaen" w:hAnsi="Sylfaen" w:cs="Sylfaen"/>
          <w:b/>
          <w:lang w:val="af-ZA"/>
        </w:rPr>
        <w:t>20</w:t>
      </w:r>
      <w:r>
        <w:rPr>
          <w:rFonts w:ascii="Sylfaen" w:hAnsi="Sylfaen" w:cs="Sylfaen"/>
          <w:b/>
          <w:lang w:val="ka-GE"/>
        </w:rPr>
        <w:t>16</w:t>
      </w:r>
      <w:r>
        <w:rPr>
          <w:rFonts w:ascii="Sylfaen" w:hAnsi="Sylfaen" w:cs="Sylfaen"/>
          <w:b/>
          <w:lang w:val="af-ZA"/>
        </w:rPr>
        <w:t>-20</w:t>
      </w:r>
      <w:r>
        <w:rPr>
          <w:rFonts w:ascii="Sylfaen" w:hAnsi="Sylfaen" w:cs="Sylfaen"/>
          <w:b/>
          <w:lang w:val="ka-GE"/>
        </w:rPr>
        <w:t>17წ.წ</w:t>
      </w:r>
    </w:p>
    <w:p w:rsidR="00C03E05" w:rsidRPr="00C03E05" w:rsidRDefault="00C03E05" w:rsidP="00C03E05">
      <w:pPr>
        <w:spacing w:line="240" w:lineRule="auto"/>
        <w:jc w:val="center"/>
        <w:rPr>
          <w:rFonts w:ascii="Sylfaen" w:hAnsi="Sylfaen"/>
          <w:b/>
          <w:lang w:val="ka-GE"/>
        </w:rPr>
      </w:pPr>
      <w:r>
        <w:rPr>
          <w:rFonts w:ascii="Sylfaen" w:hAnsi="Sylfaen" w:cs="Sylfaen"/>
          <w:b/>
          <w:lang w:val="ka-GE"/>
        </w:rPr>
        <w:t xml:space="preserve">  </w:t>
      </w:r>
      <w:r w:rsidRPr="009B02BB">
        <w:rPr>
          <w:rFonts w:ascii="Sylfaen" w:hAnsi="Sylfaen" w:cs="Sylfaen"/>
          <w:b/>
          <w:lang w:val="ka-GE"/>
        </w:rPr>
        <w:t xml:space="preserve">პროგრამის დასახელება: </w:t>
      </w:r>
      <w:r w:rsidRPr="00DA4958">
        <w:rPr>
          <w:rFonts w:ascii="Sylfaen" w:hAnsi="Sylfaen"/>
          <w:lang w:val="ka-GE"/>
        </w:rPr>
        <w:t>სამარ</w:t>
      </w:r>
      <w:r>
        <w:rPr>
          <w:rFonts w:ascii="Sylfaen" w:hAnsi="Sylfaen"/>
          <w:lang w:val="ka-GE"/>
        </w:rPr>
        <w:t>თალი</w:t>
      </w:r>
    </w:p>
    <w:p w:rsidR="00C03E05" w:rsidRPr="009B02BB" w:rsidRDefault="00C03E05" w:rsidP="00C03E05">
      <w:pPr>
        <w:tabs>
          <w:tab w:val="left" w:pos="12155"/>
        </w:tabs>
        <w:spacing w:after="0" w:line="240" w:lineRule="auto"/>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bCs/>
          <w:lang w:val="ka-GE"/>
        </w:rPr>
        <w:t>სამართლის</w:t>
      </w:r>
      <w:r w:rsidRPr="00582CA8">
        <w:rPr>
          <w:rFonts w:ascii="Sylfaen" w:hAnsi="Sylfaen"/>
          <w:bCs/>
          <w:lang w:val="ka-GE"/>
        </w:rPr>
        <w:t xml:space="preserve"> ბაკალავრი  (</w:t>
      </w:r>
      <w:r w:rsidRPr="00582CA8">
        <w:rPr>
          <w:rFonts w:ascii="Sylfaen" w:hAnsi="Sylfaen"/>
          <w:bCs/>
        </w:rPr>
        <w:t>Bachelor of Law</w:t>
      </w:r>
      <w:r w:rsidRPr="00582CA8">
        <w:rPr>
          <w:rFonts w:ascii="Sylfaen" w:hAnsi="Sylfaen"/>
          <w:bCs/>
          <w:lang w:val="ka-GE"/>
        </w:rPr>
        <w:t>)</w:t>
      </w:r>
    </w:p>
    <w:p w:rsidR="00C03E05" w:rsidRDefault="00C03E05" w:rsidP="00D16593">
      <w:pPr>
        <w:jc w:val="center"/>
        <w:rPr>
          <w:rFonts w:ascii="Sylfaen" w:hAnsi="Sylfaen"/>
          <w:b/>
          <w:lang w:val="ka-GE"/>
        </w:rPr>
      </w:pPr>
    </w:p>
    <w:tbl>
      <w:tblPr>
        <w:tblW w:w="141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1185"/>
        <w:gridCol w:w="1185"/>
        <w:gridCol w:w="1185"/>
        <w:gridCol w:w="1185"/>
        <w:gridCol w:w="1185"/>
        <w:gridCol w:w="1545"/>
      </w:tblGrid>
      <w:tr w:rsidR="00D16593" w:rsidRPr="008D0093" w:rsidTr="00D16593">
        <w:trPr>
          <w:trHeight w:val="274"/>
        </w:trPr>
        <w:tc>
          <w:tcPr>
            <w:tcW w:w="900" w:type="dxa"/>
            <w:vMerge w:val="restart"/>
            <w:tcBorders>
              <w:top w:val="double" w:sz="4" w:space="0" w:color="auto"/>
              <w:left w:val="double" w:sz="4" w:space="0" w:color="auto"/>
              <w:right w:val="double" w:sz="4" w:space="0" w:color="auto"/>
            </w:tcBorders>
            <w:vAlign w:val="center"/>
          </w:tcPr>
          <w:p w:rsidR="00D16593" w:rsidRPr="008D0093" w:rsidRDefault="00D16593" w:rsidP="000C7A9D">
            <w:pPr>
              <w:spacing w:after="0"/>
              <w:ind w:left="-21" w:right="102"/>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w:t>
            </w:r>
          </w:p>
        </w:tc>
        <w:tc>
          <w:tcPr>
            <w:tcW w:w="5760" w:type="dxa"/>
            <w:vMerge w:val="restart"/>
            <w:tcBorders>
              <w:top w:val="double" w:sz="4" w:space="0" w:color="auto"/>
              <w:left w:val="double" w:sz="4" w:space="0" w:color="auto"/>
              <w:right w:val="double" w:sz="4" w:space="0" w:color="auto"/>
            </w:tcBorders>
            <w:vAlign w:val="center"/>
          </w:tcPr>
          <w:p w:rsidR="00D16593" w:rsidRPr="008D0093" w:rsidRDefault="00D16593" w:rsidP="000C7A9D">
            <w:pPr>
              <w:spacing w:after="0"/>
              <w:ind w:left="-21"/>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კურსის დასახელება</w:t>
            </w:r>
          </w:p>
        </w:tc>
        <w:tc>
          <w:tcPr>
            <w:tcW w:w="7470" w:type="dxa"/>
            <w:gridSpan w:val="6"/>
            <w:tcBorders>
              <w:top w:val="double" w:sz="4" w:space="0" w:color="auto"/>
              <w:left w:val="double" w:sz="4" w:space="0" w:color="auto"/>
              <w:right w:val="double" w:sz="4" w:space="0" w:color="auto"/>
            </w:tcBorders>
            <w:vAlign w:val="center"/>
          </w:tcPr>
          <w:p w:rsidR="00D16593" w:rsidRPr="008D0093" w:rsidRDefault="00D16593" w:rsidP="000C7A9D">
            <w:pPr>
              <w:spacing w:after="0"/>
              <w:ind w:left="-21"/>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კომპეტენციები</w:t>
            </w:r>
          </w:p>
        </w:tc>
      </w:tr>
      <w:tr w:rsidR="00D16593" w:rsidRPr="008D0093" w:rsidTr="00D16593">
        <w:trPr>
          <w:cantSplit/>
          <w:trHeight w:val="1838"/>
        </w:trPr>
        <w:tc>
          <w:tcPr>
            <w:tcW w:w="900" w:type="dxa"/>
            <w:vMerge/>
            <w:tcBorders>
              <w:left w:val="double" w:sz="4" w:space="0" w:color="auto"/>
              <w:bottom w:val="double" w:sz="4" w:space="0" w:color="auto"/>
              <w:right w:val="double" w:sz="4" w:space="0" w:color="auto"/>
            </w:tcBorders>
            <w:vAlign w:val="center"/>
          </w:tcPr>
          <w:p w:rsidR="00D16593" w:rsidRPr="008D0093" w:rsidRDefault="00D16593" w:rsidP="000C7A9D">
            <w:pPr>
              <w:spacing w:after="0"/>
              <w:ind w:left="-21"/>
              <w:jc w:val="center"/>
              <w:rPr>
                <w:rFonts w:ascii="Sylfaen" w:eastAsia="Times New Roman" w:hAnsi="Sylfaen" w:cs="Times New Roman"/>
                <w:sz w:val="20"/>
                <w:lang w:val="ka-GE" w:eastAsia="ru-RU"/>
              </w:rPr>
            </w:pPr>
          </w:p>
        </w:tc>
        <w:tc>
          <w:tcPr>
            <w:tcW w:w="5760" w:type="dxa"/>
            <w:vMerge/>
            <w:tcBorders>
              <w:left w:val="double" w:sz="4" w:space="0" w:color="auto"/>
              <w:bottom w:val="double" w:sz="4" w:space="0" w:color="auto"/>
              <w:right w:val="double" w:sz="4" w:space="0" w:color="auto"/>
            </w:tcBorders>
            <w:vAlign w:val="center"/>
          </w:tcPr>
          <w:p w:rsidR="00D16593" w:rsidRPr="008D0093" w:rsidRDefault="00D16593" w:rsidP="000C7A9D">
            <w:pPr>
              <w:spacing w:after="0"/>
              <w:ind w:left="-21"/>
              <w:jc w:val="center"/>
              <w:rPr>
                <w:rFonts w:ascii="Sylfaen" w:eastAsia="Times New Roman" w:hAnsi="Sylfaen" w:cs="Times New Roman"/>
                <w:sz w:val="20"/>
                <w:lang w:val="ka-GE" w:eastAsia="ru-RU"/>
              </w:rPr>
            </w:pPr>
          </w:p>
        </w:tc>
        <w:tc>
          <w:tcPr>
            <w:tcW w:w="1185" w:type="dxa"/>
            <w:tcBorders>
              <w:left w:val="double" w:sz="4" w:space="0" w:color="auto"/>
              <w:bottom w:val="double" w:sz="4" w:space="0" w:color="auto"/>
            </w:tcBorders>
            <w:textDirection w:val="btLr"/>
            <w:vAlign w:val="center"/>
          </w:tcPr>
          <w:p w:rsidR="00D16593" w:rsidRPr="008D0093" w:rsidRDefault="00D16593" w:rsidP="000C7A9D">
            <w:pPr>
              <w:spacing w:after="0"/>
              <w:ind w:left="-21" w:right="113"/>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ცოდნა და გაცნობიერება</w:t>
            </w:r>
          </w:p>
        </w:tc>
        <w:tc>
          <w:tcPr>
            <w:tcW w:w="1185" w:type="dxa"/>
            <w:tcBorders>
              <w:bottom w:val="double" w:sz="4" w:space="0" w:color="auto"/>
            </w:tcBorders>
            <w:textDirection w:val="btLr"/>
            <w:vAlign w:val="center"/>
          </w:tcPr>
          <w:p w:rsidR="00D16593" w:rsidRPr="008D0093" w:rsidRDefault="00D16593" w:rsidP="000C7A9D">
            <w:pPr>
              <w:spacing w:after="0"/>
              <w:ind w:left="-21" w:right="113"/>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ცოდნის პრაქტიკაში გამოყენების უნარი</w:t>
            </w:r>
          </w:p>
        </w:tc>
        <w:tc>
          <w:tcPr>
            <w:tcW w:w="1185" w:type="dxa"/>
            <w:tcBorders>
              <w:bottom w:val="double" w:sz="4" w:space="0" w:color="auto"/>
            </w:tcBorders>
            <w:textDirection w:val="btLr"/>
            <w:vAlign w:val="center"/>
          </w:tcPr>
          <w:p w:rsidR="00D16593" w:rsidRPr="008D0093" w:rsidRDefault="00D16593" w:rsidP="000C7A9D">
            <w:pPr>
              <w:spacing w:after="0"/>
              <w:ind w:left="-21" w:right="113"/>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დასკვნის გაკეთების უნარი</w:t>
            </w:r>
          </w:p>
        </w:tc>
        <w:tc>
          <w:tcPr>
            <w:tcW w:w="1185" w:type="dxa"/>
            <w:tcBorders>
              <w:bottom w:val="double" w:sz="4" w:space="0" w:color="auto"/>
            </w:tcBorders>
            <w:textDirection w:val="btLr"/>
            <w:vAlign w:val="center"/>
          </w:tcPr>
          <w:p w:rsidR="00D16593" w:rsidRPr="008D0093" w:rsidRDefault="00D16593" w:rsidP="000C7A9D">
            <w:pPr>
              <w:spacing w:after="0"/>
              <w:ind w:left="-21" w:right="113"/>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კომუნიკაციის უნარი</w:t>
            </w:r>
          </w:p>
        </w:tc>
        <w:tc>
          <w:tcPr>
            <w:tcW w:w="1185" w:type="dxa"/>
            <w:tcBorders>
              <w:bottom w:val="double" w:sz="4" w:space="0" w:color="auto"/>
              <w:right w:val="single" w:sz="4" w:space="0" w:color="auto"/>
            </w:tcBorders>
            <w:textDirection w:val="btLr"/>
            <w:vAlign w:val="center"/>
          </w:tcPr>
          <w:p w:rsidR="00D16593" w:rsidRPr="008D0093" w:rsidRDefault="00D16593" w:rsidP="000C7A9D">
            <w:pPr>
              <w:spacing w:after="0"/>
              <w:ind w:left="-21" w:right="113"/>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სწავლის უნარი</w:t>
            </w:r>
          </w:p>
        </w:tc>
        <w:tc>
          <w:tcPr>
            <w:tcW w:w="1545" w:type="dxa"/>
            <w:tcBorders>
              <w:left w:val="single" w:sz="4" w:space="0" w:color="auto"/>
              <w:bottom w:val="double" w:sz="4" w:space="0" w:color="auto"/>
              <w:right w:val="double" w:sz="4" w:space="0" w:color="auto"/>
            </w:tcBorders>
            <w:textDirection w:val="btLr"/>
            <w:vAlign w:val="center"/>
          </w:tcPr>
          <w:p w:rsidR="00D16593" w:rsidRPr="008D0093" w:rsidRDefault="00D16593" w:rsidP="000C7A9D">
            <w:pPr>
              <w:spacing w:after="0"/>
              <w:ind w:left="-21" w:right="113"/>
              <w:jc w:val="center"/>
              <w:rPr>
                <w:rFonts w:ascii="Sylfaen" w:eastAsia="Times New Roman" w:hAnsi="Sylfaen" w:cs="Times New Roman"/>
                <w:b/>
                <w:sz w:val="20"/>
                <w:lang w:val="ka-GE" w:eastAsia="ru-RU"/>
              </w:rPr>
            </w:pPr>
            <w:r w:rsidRPr="008D0093">
              <w:rPr>
                <w:rFonts w:ascii="Sylfaen" w:eastAsia="Times New Roman" w:hAnsi="Sylfaen" w:cs="Times New Roman"/>
                <w:b/>
                <w:sz w:val="20"/>
                <w:lang w:val="ka-GE" w:eastAsia="ru-RU"/>
              </w:rPr>
              <w:t>ღირებულებები</w:t>
            </w:r>
          </w:p>
        </w:tc>
      </w:tr>
      <w:tr w:rsidR="00D16593" w:rsidRPr="008D0093" w:rsidTr="00D16593">
        <w:trPr>
          <w:trHeight w:val="217"/>
        </w:trPr>
        <w:tc>
          <w:tcPr>
            <w:tcW w:w="14130" w:type="dxa"/>
            <w:gridSpan w:val="8"/>
            <w:tcBorders>
              <w:top w:val="double" w:sz="4" w:space="0" w:color="auto"/>
              <w:left w:val="double" w:sz="4" w:space="0" w:color="auto"/>
              <w:right w:val="double" w:sz="4" w:space="0" w:color="auto"/>
            </w:tcBorders>
            <w:vAlign w:val="center"/>
          </w:tcPr>
          <w:p w:rsidR="00D16593" w:rsidRPr="008D0093" w:rsidRDefault="00D16593" w:rsidP="000C7A9D">
            <w:pPr>
              <w:spacing w:after="0"/>
              <w:ind w:left="-21"/>
              <w:jc w:val="center"/>
              <w:rPr>
                <w:rFonts w:ascii="Sylfaen" w:eastAsia="Times New Roman" w:hAnsi="Sylfaen" w:cs="Times New Roman"/>
                <w:sz w:val="20"/>
                <w:lang w:val="ka-GE" w:eastAsia="ru-RU"/>
              </w:rPr>
            </w:pPr>
          </w:p>
        </w:tc>
      </w:tr>
      <w:tr w:rsidR="007F440E" w:rsidRPr="008D0093" w:rsidTr="00E9601D">
        <w:trPr>
          <w:trHeight w:val="282"/>
        </w:trPr>
        <w:tc>
          <w:tcPr>
            <w:tcW w:w="900" w:type="dxa"/>
            <w:tcBorders>
              <w:top w:val="double" w:sz="4" w:space="0" w:color="auto"/>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1</w:t>
            </w:r>
          </w:p>
        </w:tc>
        <w:tc>
          <w:tcPr>
            <w:tcW w:w="5760" w:type="dxa"/>
            <w:tcBorders>
              <w:top w:val="double" w:sz="4" w:space="0" w:color="auto"/>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 xml:space="preserve">უცხო ენა </w:t>
            </w:r>
            <w:r w:rsidRPr="008D0093">
              <w:rPr>
                <w:rFonts w:ascii="Sylfaen" w:hAnsi="Sylfaen" w:cs="Sylfaen"/>
                <w:sz w:val="20"/>
              </w:rPr>
              <w:t xml:space="preserve"> I</w:t>
            </w:r>
          </w:p>
        </w:tc>
        <w:tc>
          <w:tcPr>
            <w:tcW w:w="1185" w:type="dxa"/>
            <w:tcBorders>
              <w:top w:val="double" w:sz="4" w:space="0" w:color="auto"/>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top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tcBorders>
              <w:top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top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top w:val="double" w:sz="4" w:space="0" w:color="auto"/>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545" w:type="dxa"/>
            <w:tcBorders>
              <w:top w:val="double" w:sz="4" w:space="0" w:color="auto"/>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5"/>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lastRenderedPageBreak/>
              <w:t>I.</w:t>
            </w:r>
            <w:r w:rsidRPr="008D0093">
              <w:rPr>
                <w:rFonts w:ascii="Sylfaen" w:eastAsia="Times New Roman" w:hAnsi="Sylfaen" w:cs="Times New Roman"/>
                <w:sz w:val="20"/>
                <w:lang w:val="ru-RU" w:eastAsia="ru-RU"/>
              </w:rPr>
              <w:t>2</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 xml:space="preserve">უცხო  ენა </w:t>
            </w:r>
            <w:r w:rsidRPr="008D0093">
              <w:rPr>
                <w:rFonts w:ascii="Sylfaen" w:hAnsi="Sylfaen" w:cs="Sylfaen"/>
                <w:sz w:val="20"/>
              </w:rPr>
              <w:t xml:space="preserve"> II</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3</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უცხო  ენა</w:t>
            </w:r>
            <w:r w:rsidRPr="008D0093">
              <w:rPr>
                <w:rFonts w:ascii="Sylfaen" w:hAnsi="Sylfaen" w:cs="Sylfaen"/>
                <w:sz w:val="20"/>
              </w:rPr>
              <w:t xml:space="preserve">  III</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60"/>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4</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sz w:val="20"/>
              </w:rPr>
            </w:pPr>
            <w:r w:rsidRPr="008D0093">
              <w:rPr>
                <w:rFonts w:ascii="Sylfaen" w:hAnsi="Sylfaen" w:cs="Sylfaen"/>
                <w:sz w:val="20"/>
                <w:lang w:val="ka-GE"/>
              </w:rPr>
              <w:t>უცხო  ენა  I</w:t>
            </w:r>
            <w:r w:rsidRPr="008D0093">
              <w:rPr>
                <w:rFonts w:ascii="Sylfaen" w:hAnsi="Sylfaen" w:cs="Sylfaen"/>
                <w:sz w:val="20"/>
              </w:rPr>
              <w:t>V</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5</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შესავალი სამოქალაქო სამართალში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303"/>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6</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სანივთო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7</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ვალდებულებითი სამართლის ზოგადი ნაწილი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7F440E" w:rsidP="000C7A9D">
            <w:pPr>
              <w:spacing w:after="0"/>
              <w:ind w:left="-21"/>
              <w:jc w:val="center"/>
              <w:rPr>
                <w:rFonts w:ascii="Sylfaen" w:eastAsia="Times New Roman" w:hAnsi="Sylfaen" w:cs="Times New Roman"/>
                <w:sz w:val="20"/>
                <w:lang w:val="ru-RU" w:eastAsia="ru-RU"/>
              </w:rPr>
            </w:pPr>
            <w:r w:rsidRPr="008D0093">
              <w:rPr>
                <w:rFonts w:ascii="Sylfaen" w:eastAsia="Times New Roman" w:hAnsi="Sylfaen" w:cs="Times New Roman"/>
                <w:sz w:val="20"/>
                <w:lang w:val="ka-GE" w:eastAsia="ru-RU"/>
              </w:rPr>
              <w:t>I.</w:t>
            </w:r>
            <w:r w:rsidRPr="008D0093">
              <w:rPr>
                <w:rFonts w:ascii="Sylfaen" w:eastAsia="Times New Roman" w:hAnsi="Sylfaen" w:cs="Times New Roman"/>
                <w:sz w:val="20"/>
                <w:lang w:val="ru-RU" w:eastAsia="ru-RU"/>
              </w:rPr>
              <w:t>8</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სახელშეკრულებო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1.9</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კანონისმიერი ვალდებულებითი ურთიერთობები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1.10</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საოჯახო და სამემკვიდრეო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1.11</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სამოქალაქო სამართლის პროცესი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1.12</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საკორპორაციო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lang w:val="ka-GE"/>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1.13</w:t>
            </w:r>
          </w:p>
        </w:tc>
        <w:tc>
          <w:tcPr>
            <w:tcW w:w="5760" w:type="dxa"/>
            <w:tcBorders>
              <w:left w:val="double" w:sz="4" w:space="0" w:color="auto"/>
              <w:right w:val="double" w:sz="4" w:space="0" w:color="auto"/>
            </w:tcBorders>
          </w:tcPr>
          <w:p w:rsidR="007F440E" w:rsidRPr="008D0093" w:rsidRDefault="00F55928"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 xml:space="preserve">შრომის </w:t>
            </w:r>
            <w:r w:rsidR="007F440E" w:rsidRPr="008D0093">
              <w:rPr>
                <w:rFonts w:ascii="Sylfaen" w:hAnsi="Sylfaen" w:cs="Sylfaen"/>
                <w:sz w:val="20"/>
                <w:lang w:val="ka-GE"/>
              </w:rPr>
              <w:t>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1.14</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კონსტიტუციური</w:t>
            </w:r>
            <w:r w:rsidR="00F55928" w:rsidRPr="008D0093">
              <w:rPr>
                <w:rFonts w:ascii="Sylfaen" w:hAnsi="Sylfaen" w:cs="Sylfaen"/>
                <w:sz w:val="20"/>
                <w:lang w:val="ka-GE"/>
              </w:rPr>
              <w:t xml:space="preserve"> </w:t>
            </w:r>
            <w:r w:rsidRPr="008D0093">
              <w:rPr>
                <w:rFonts w:ascii="Sylfaen" w:hAnsi="Sylfaen" w:cs="Sylfaen"/>
                <w:sz w:val="20"/>
                <w:lang w:val="ka-GE"/>
              </w:rPr>
              <w:t>(სახელმწიფო</w:t>
            </w:r>
            <w:r w:rsidR="00F55928" w:rsidRPr="008D0093">
              <w:rPr>
                <w:rFonts w:ascii="Sylfaen" w:hAnsi="Sylfaen" w:cs="Sylfaen"/>
                <w:sz w:val="20"/>
                <w:lang w:val="ka-GE"/>
              </w:rPr>
              <w:t xml:space="preserve"> </w:t>
            </w:r>
            <w:r w:rsidRPr="008D0093">
              <w:rPr>
                <w:rFonts w:ascii="Sylfaen" w:hAnsi="Sylfaen" w:cs="Sylfaen"/>
                <w:sz w:val="20"/>
                <w:lang w:val="ka-GE"/>
              </w:rPr>
              <w:t>მოწყობის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1.15</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ადამიანის ძირითადი უფლებები და თავისუფლებები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1.16</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ზოგადი ადმინისტრაციული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1.17</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საერთაშორისო საჯარო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1.18</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მუნიციპალური  სამართალი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1.19</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ადმინისტრაციული სამართლის პროცესი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1.20</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სისხლის სამართლის ზოგადი ნაწილი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A630D7">
            <w:pPr>
              <w:spacing w:after="0"/>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1.21</w:t>
            </w:r>
          </w:p>
        </w:tc>
        <w:tc>
          <w:tcPr>
            <w:tcW w:w="5760" w:type="dxa"/>
            <w:tcBorders>
              <w:left w:val="double" w:sz="4" w:space="0" w:color="auto"/>
              <w:right w:val="double" w:sz="4" w:space="0" w:color="auto"/>
            </w:tcBorders>
          </w:tcPr>
          <w:p w:rsidR="007F440E" w:rsidRPr="008D0093" w:rsidRDefault="007F440E" w:rsidP="00A630D7">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სისხლის სამართლის კერძო ნაწილი I (ადამიანის წინააღმდეგ მიმართული დანაშაულები)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A630D7">
            <w:pPr>
              <w:spacing w:after="0"/>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1.22</w:t>
            </w:r>
          </w:p>
        </w:tc>
        <w:tc>
          <w:tcPr>
            <w:tcW w:w="5760" w:type="dxa"/>
            <w:tcBorders>
              <w:left w:val="double" w:sz="4" w:space="0" w:color="auto"/>
              <w:right w:val="double" w:sz="4" w:space="0" w:color="auto"/>
            </w:tcBorders>
          </w:tcPr>
          <w:p w:rsidR="007F440E" w:rsidRPr="008D0093" w:rsidRDefault="007F440E" w:rsidP="00A630D7">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სისხლის სამართლის კერძო ნაწილი II (დანაშაულის სხვა სახეები)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r>
      <w:tr w:rsidR="007F440E" w:rsidRPr="008D0093" w:rsidTr="00E9601D">
        <w:trPr>
          <w:trHeight w:val="291"/>
        </w:trPr>
        <w:tc>
          <w:tcPr>
            <w:tcW w:w="900" w:type="dxa"/>
            <w:tcBorders>
              <w:left w:val="double" w:sz="4" w:space="0" w:color="auto"/>
              <w:right w:val="double" w:sz="4" w:space="0" w:color="auto"/>
            </w:tcBorders>
            <w:vAlign w:val="center"/>
          </w:tcPr>
          <w:p w:rsidR="007F440E"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1.23</w:t>
            </w:r>
          </w:p>
        </w:tc>
        <w:tc>
          <w:tcPr>
            <w:tcW w:w="5760" w:type="dxa"/>
            <w:tcBorders>
              <w:left w:val="double" w:sz="4" w:space="0" w:color="auto"/>
              <w:right w:val="double" w:sz="4" w:space="0" w:color="auto"/>
            </w:tcBorders>
          </w:tcPr>
          <w:p w:rsidR="007F440E" w:rsidRPr="008D0093" w:rsidRDefault="007F440E"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სისხლის სამართლის პროცესი</w:t>
            </w:r>
          </w:p>
        </w:tc>
        <w:tc>
          <w:tcPr>
            <w:tcW w:w="1185" w:type="dxa"/>
            <w:tcBorders>
              <w:lef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7F440E" w:rsidRPr="008D0093" w:rsidRDefault="007F440E"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1.24</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შესავალი სამართალმცოდნეობაში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1.25</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ქართული სამართლის ისტორია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1.26</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დაზღვევის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1.27</w:t>
            </w:r>
          </w:p>
        </w:tc>
        <w:tc>
          <w:tcPr>
            <w:tcW w:w="5760" w:type="dxa"/>
            <w:tcBorders>
              <w:left w:val="double" w:sz="4" w:space="0" w:color="auto"/>
              <w:right w:val="double" w:sz="4" w:space="0" w:color="auto"/>
            </w:tcBorders>
          </w:tcPr>
          <w:p w:rsidR="000C7A9D" w:rsidRPr="008D0093" w:rsidRDefault="004468E8"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ფასიანი ქაღალდების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1.28</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w:t>
            </w:r>
            <w:r w:rsidRPr="008D0093">
              <w:rPr>
                <w:rFonts w:ascii="Sylfaen" w:hAnsi="Sylfaen" w:cs="Sylfaen"/>
                <w:sz w:val="20"/>
              </w:rPr>
              <w:t>აბანკო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1.29</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გაკოტრების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1.30</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სანოტარო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1.31</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 xml:space="preserve">სამოქალაქო საქმეთა განხილვა პირველი ინსტანციის </w:t>
            </w:r>
            <w:r w:rsidRPr="008D0093">
              <w:rPr>
                <w:rFonts w:ascii="Sylfaen" w:hAnsi="Sylfaen" w:cs="Sylfaen"/>
                <w:sz w:val="20"/>
                <w:lang w:val="ka-GE"/>
              </w:rPr>
              <w:lastRenderedPageBreak/>
              <w:t>სასამართლოში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lastRenderedPageBreak/>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1.32</w:t>
            </w:r>
          </w:p>
        </w:tc>
        <w:tc>
          <w:tcPr>
            <w:tcW w:w="5760" w:type="dxa"/>
            <w:tcBorders>
              <w:left w:val="double" w:sz="4" w:space="0" w:color="auto"/>
              <w:right w:val="double" w:sz="4" w:space="0" w:color="auto"/>
            </w:tcBorders>
          </w:tcPr>
          <w:p w:rsidR="000C7A9D" w:rsidRPr="008D0093" w:rsidRDefault="004468E8"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სამართლებრივი მართლწერა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vAlign w:val="center"/>
          </w:tcPr>
          <w:p w:rsidR="000C7A9D" w:rsidRPr="008D0093" w:rsidRDefault="005327AB"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1.33</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ინტელექტუალური საკუთრების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1.34</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კერძო დავების გადაწყვეტა ზემდგომი ინსტანციის სასამართლოში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4468E8">
        <w:trPr>
          <w:trHeight w:val="377"/>
        </w:trPr>
        <w:tc>
          <w:tcPr>
            <w:tcW w:w="900" w:type="dxa"/>
            <w:tcBorders>
              <w:left w:val="double" w:sz="4" w:space="0" w:color="auto"/>
              <w:right w:val="double" w:sz="4" w:space="0" w:color="auto"/>
            </w:tcBorders>
            <w:vAlign w:val="center"/>
          </w:tcPr>
          <w:p w:rsidR="000C7A9D" w:rsidRPr="008D0093" w:rsidRDefault="000C7A9D" w:rsidP="00D47E9C">
            <w:pPr>
              <w:spacing w:after="0"/>
              <w:jc w:val="center"/>
              <w:rPr>
                <w:rFonts w:ascii="Sylfaen" w:eastAsia="Times New Roman" w:hAnsi="Sylfaen" w:cs="Times New Roman"/>
                <w:sz w:val="20"/>
                <w:lang w:eastAsia="ru-RU"/>
              </w:rPr>
            </w:pPr>
            <w:r w:rsidRPr="008D0093">
              <w:rPr>
                <w:rFonts w:ascii="Sylfaen" w:eastAsia="Times New Roman" w:hAnsi="Sylfaen" w:cs="Times New Roman"/>
                <w:sz w:val="20"/>
                <w:lang w:val="ka-GE" w:eastAsia="ru-RU"/>
              </w:rPr>
              <w:t>1.35</w:t>
            </w:r>
          </w:p>
        </w:tc>
        <w:tc>
          <w:tcPr>
            <w:tcW w:w="5760" w:type="dxa"/>
            <w:tcBorders>
              <w:left w:val="double" w:sz="4" w:space="0" w:color="auto"/>
              <w:right w:val="double" w:sz="4" w:space="0" w:color="auto"/>
            </w:tcBorders>
          </w:tcPr>
          <w:p w:rsidR="00197DE2" w:rsidRPr="008D0093" w:rsidRDefault="000C7A9D" w:rsidP="004468E8">
            <w:pPr>
              <w:autoSpaceDE w:val="0"/>
              <w:autoSpaceDN w:val="0"/>
              <w:adjustRightInd w:val="0"/>
              <w:spacing w:after="0"/>
              <w:rPr>
                <w:rFonts w:ascii="Sylfaen" w:hAnsi="Sylfaen" w:cs="Sylfaen"/>
                <w:sz w:val="20"/>
                <w:lang w:val="ka-GE"/>
              </w:rPr>
            </w:pPr>
            <w:r w:rsidRPr="008D0093">
              <w:rPr>
                <w:rFonts w:ascii="Sylfaen" w:hAnsi="Sylfaen" w:cs="Sylfaen"/>
                <w:sz w:val="20"/>
                <w:lang w:val="ka-GE"/>
              </w:rPr>
              <w:t>სასამართლო უნარ-ჩვევები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w:t>
            </w:r>
            <w:r w:rsidR="004468E8" w:rsidRPr="008D0093">
              <w:rPr>
                <w:rFonts w:ascii="Sylfaen" w:eastAsia="Times New Roman" w:hAnsi="Sylfaen" w:cs="Times New Roman"/>
                <w:sz w:val="20"/>
                <w:lang w:val="ka-GE" w:eastAsia="ru-RU"/>
              </w:rPr>
              <w:t>6</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საადვოკატო  უნარ-ჩვევები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w:t>
            </w:r>
            <w:r w:rsidR="004468E8" w:rsidRPr="008D0093">
              <w:rPr>
                <w:rFonts w:ascii="Sylfaen" w:eastAsia="Times New Roman" w:hAnsi="Sylfaen" w:cs="Times New Roman"/>
                <w:sz w:val="20"/>
                <w:lang w:val="ka-GE" w:eastAsia="ru-RU"/>
              </w:rPr>
              <w:t>7</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სამართლებრივი ეთიკა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1.3</w:t>
            </w:r>
            <w:r w:rsidR="004468E8" w:rsidRPr="008D0093">
              <w:rPr>
                <w:rFonts w:ascii="Sylfaen" w:eastAsia="Times New Roman" w:hAnsi="Sylfaen" w:cs="Times New Roman"/>
                <w:sz w:val="20"/>
                <w:lang w:val="ka-GE" w:eastAsia="ru-RU"/>
              </w:rPr>
              <w:t>8</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საპარლამენტო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w:t>
            </w:r>
            <w:r w:rsidR="004468E8" w:rsidRPr="008D0093">
              <w:rPr>
                <w:rFonts w:ascii="Sylfaen" w:eastAsia="Times New Roman" w:hAnsi="Sylfaen" w:cs="Times New Roman"/>
                <w:sz w:val="20"/>
                <w:lang w:val="ka-GE" w:eastAsia="ru-RU"/>
              </w:rPr>
              <w:t>39</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საერთაშორისო ჰუმანიტარული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4468E8" w:rsidRPr="008D0093">
              <w:rPr>
                <w:rFonts w:ascii="Sylfaen" w:eastAsia="Times New Roman" w:hAnsi="Sylfaen" w:cs="Times New Roman"/>
                <w:sz w:val="20"/>
                <w:lang w:val="ka-GE" w:eastAsia="ru-RU"/>
              </w:rPr>
              <w:t>0</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საარჩევნო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4468E8" w:rsidRPr="008D0093">
              <w:rPr>
                <w:rFonts w:ascii="Sylfaen" w:eastAsia="Times New Roman" w:hAnsi="Sylfaen" w:cs="Times New Roman"/>
                <w:sz w:val="20"/>
                <w:lang w:val="ka-GE" w:eastAsia="ru-RU"/>
              </w:rPr>
              <w:t>1</w:t>
            </w:r>
          </w:p>
        </w:tc>
        <w:tc>
          <w:tcPr>
            <w:tcW w:w="5760" w:type="dxa"/>
            <w:tcBorders>
              <w:left w:val="double" w:sz="4" w:space="0" w:color="auto"/>
              <w:right w:val="double" w:sz="4" w:space="0" w:color="auto"/>
            </w:tcBorders>
          </w:tcPr>
          <w:p w:rsidR="000C7A9D" w:rsidRPr="008D0093" w:rsidRDefault="004468E8"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საფინანსო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4468E8" w:rsidRPr="008D0093">
              <w:rPr>
                <w:rFonts w:ascii="Sylfaen" w:eastAsia="Times New Roman" w:hAnsi="Sylfaen" w:cs="Times New Roman"/>
                <w:sz w:val="20"/>
                <w:lang w:val="ka-GE" w:eastAsia="ru-RU"/>
              </w:rPr>
              <w:t>2</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სამოხელეო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4468E8" w:rsidRPr="008D0093">
              <w:rPr>
                <w:rFonts w:ascii="Sylfaen" w:eastAsia="Times New Roman" w:hAnsi="Sylfaen" w:cs="Times New Roman"/>
                <w:sz w:val="20"/>
                <w:lang w:val="ka-GE" w:eastAsia="ru-RU"/>
              </w:rPr>
              <w:t>3</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სააღსრულებო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4468E8" w:rsidRPr="008D0093">
              <w:rPr>
                <w:rFonts w:ascii="Sylfaen" w:eastAsia="Times New Roman" w:hAnsi="Sylfaen" w:cs="Times New Roman"/>
                <w:sz w:val="20"/>
                <w:lang w:val="ka-GE" w:eastAsia="ru-RU"/>
              </w:rPr>
              <w:t>4</w:t>
            </w:r>
          </w:p>
        </w:tc>
        <w:tc>
          <w:tcPr>
            <w:tcW w:w="5760" w:type="dxa"/>
            <w:tcBorders>
              <w:left w:val="double" w:sz="4" w:space="0" w:color="auto"/>
              <w:right w:val="double" w:sz="4" w:space="0" w:color="auto"/>
            </w:tcBorders>
          </w:tcPr>
          <w:p w:rsidR="000C7A9D" w:rsidRPr="008D0093" w:rsidRDefault="004468E8"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სამართლებრივი მართლწერა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5327AB" w:rsidP="00E9601D">
            <w:pPr>
              <w:autoSpaceDE w:val="0"/>
              <w:autoSpaceDN w:val="0"/>
              <w:adjustRightInd w:val="0"/>
              <w:spacing w:after="0"/>
              <w:jc w:val="center"/>
              <w:rPr>
                <w:rFonts w:ascii="Sylfaen" w:hAnsi="Sylfaen" w:cs="Sylfaen"/>
                <w:b/>
                <w:sz w:val="20"/>
              </w:rPr>
            </w:pPr>
            <w:r w:rsidRPr="008D0093">
              <w:rPr>
                <w:rFonts w:ascii="Sylfaen" w:hAnsi="Sylfaen" w:cs="Sylfaen"/>
                <w:b/>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4468E8" w:rsidRPr="008D0093">
              <w:rPr>
                <w:rFonts w:ascii="Sylfaen" w:eastAsia="Times New Roman" w:hAnsi="Sylfaen" w:cs="Times New Roman"/>
                <w:sz w:val="20"/>
                <w:lang w:val="ka-GE" w:eastAsia="ru-RU"/>
              </w:rPr>
              <w:t>5</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ეკოლოგიური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1E14D8" w:rsidRPr="008D0093">
              <w:rPr>
                <w:rFonts w:ascii="Sylfaen" w:eastAsia="Times New Roman" w:hAnsi="Sylfaen" w:cs="Times New Roman"/>
                <w:sz w:val="20"/>
                <w:lang w:val="ka-GE" w:eastAsia="ru-RU"/>
              </w:rPr>
              <w:t>5</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საზღვარგარეთის ქვეყნების კონსტიტუციური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1E14D8" w:rsidRPr="008D0093">
              <w:rPr>
                <w:rFonts w:ascii="Sylfaen" w:eastAsia="Times New Roman" w:hAnsi="Sylfaen" w:cs="Times New Roman"/>
                <w:sz w:val="20"/>
                <w:lang w:val="ka-GE" w:eastAsia="ru-RU"/>
              </w:rPr>
              <w:t>7</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სასამართლო უნარ-ჩვევები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1.4</w:t>
            </w:r>
            <w:r w:rsidR="001E14D8" w:rsidRPr="008D0093">
              <w:rPr>
                <w:rFonts w:ascii="Sylfaen" w:eastAsia="Times New Roman" w:hAnsi="Sylfaen" w:cs="Times New Roman"/>
                <w:sz w:val="20"/>
                <w:lang w:val="ka-GE" w:eastAsia="ru-RU"/>
              </w:rPr>
              <w:t>8</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საადვოკატო  უნარ-ჩვევები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w:t>
            </w:r>
            <w:r w:rsidR="001E14D8" w:rsidRPr="008D0093">
              <w:rPr>
                <w:rFonts w:ascii="Sylfaen" w:eastAsia="Times New Roman" w:hAnsi="Sylfaen" w:cs="Times New Roman"/>
                <w:sz w:val="20"/>
                <w:lang w:val="ka-GE" w:eastAsia="ru-RU"/>
              </w:rPr>
              <w:t>49</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სამართლებრივი ეთიკა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0</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კრიმინოლოგია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1</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ქმედების დანაშაულად კვალიფიკაცია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2</w:t>
            </w:r>
          </w:p>
        </w:tc>
        <w:tc>
          <w:tcPr>
            <w:tcW w:w="5760" w:type="dxa"/>
            <w:tcBorders>
              <w:left w:val="double" w:sz="4" w:space="0" w:color="auto"/>
              <w:right w:val="double" w:sz="4" w:space="0" w:color="auto"/>
            </w:tcBorders>
          </w:tcPr>
          <w:p w:rsidR="000C7A9D" w:rsidRPr="008D0093" w:rsidRDefault="000C7A9D" w:rsidP="000C7A9D">
            <w:pPr>
              <w:spacing w:after="0"/>
              <w:rPr>
                <w:rFonts w:ascii="Sylfaen" w:hAnsi="Sylfaen" w:cs="Sylfaen"/>
                <w:sz w:val="20"/>
                <w:lang w:val="ka-GE"/>
              </w:rPr>
            </w:pPr>
            <w:r w:rsidRPr="008D0093">
              <w:rPr>
                <w:rFonts w:ascii="Sylfaen" w:hAnsi="Sylfaen" w:cs="Sylfaen"/>
                <w:sz w:val="20"/>
                <w:lang w:val="ka-GE"/>
              </w:rPr>
              <w:t>კრიმინალისტიკა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3</w:t>
            </w:r>
          </w:p>
        </w:tc>
        <w:tc>
          <w:tcPr>
            <w:tcW w:w="5760" w:type="dxa"/>
            <w:tcBorders>
              <w:left w:val="double" w:sz="4" w:space="0" w:color="auto"/>
              <w:right w:val="double" w:sz="4" w:space="0" w:color="auto"/>
            </w:tcBorders>
          </w:tcPr>
          <w:p w:rsidR="000C7A9D" w:rsidRPr="008D0093" w:rsidRDefault="004468E8" w:rsidP="000C7A9D">
            <w:pPr>
              <w:autoSpaceDE w:val="0"/>
              <w:autoSpaceDN w:val="0"/>
              <w:adjustRightInd w:val="0"/>
              <w:spacing w:after="0"/>
              <w:jc w:val="both"/>
              <w:rPr>
                <w:rFonts w:ascii="Sylfaen" w:hAnsi="Sylfaen" w:cs="Sylfaen"/>
                <w:b/>
                <w:sz w:val="20"/>
                <w:lang w:val="ka-GE"/>
              </w:rPr>
            </w:pPr>
            <w:r w:rsidRPr="008D0093">
              <w:rPr>
                <w:rFonts w:ascii="Sylfaen" w:hAnsi="Sylfaen"/>
                <w:sz w:val="20"/>
                <w:lang w:val="ka-GE"/>
              </w:rPr>
              <w:t>თანამედროვე მოძღვრება დანაშაულზე</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1E14D8" w:rsidP="0092476F">
            <w:pPr>
              <w:autoSpaceDE w:val="0"/>
              <w:autoSpaceDN w:val="0"/>
              <w:adjustRightInd w:val="0"/>
              <w:spacing w:after="0"/>
              <w:rPr>
                <w:rFonts w:ascii="Sylfaen" w:hAnsi="Sylfaen" w:cs="Sylfaen"/>
                <w:sz w:val="20"/>
                <w:lang w:val="ka-GE"/>
              </w:rPr>
            </w:pPr>
            <w:r w:rsidRPr="008D0093">
              <w:rPr>
                <w:rFonts w:ascii="Sylfaen" w:hAnsi="Sylfaen" w:cs="Sylfaen"/>
                <w:sz w:val="20"/>
              </w:rPr>
              <w:t xml:space="preserve">       </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4</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sz w:val="20"/>
                <w:lang w:val="ka-GE"/>
              </w:rPr>
              <w:t>გამოძიებისა და სასამართლო წარმოების საფუძვლები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5</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მტკიცებითი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6</w:t>
            </w:r>
          </w:p>
        </w:tc>
        <w:tc>
          <w:tcPr>
            <w:tcW w:w="5760" w:type="dxa"/>
            <w:tcBorders>
              <w:left w:val="double" w:sz="4" w:space="0" w:color="auto"/>
              <w:right w:val="double" w:sz="4" w:space="0" w:color="auto"/>
            </w:tcBorders>
          </w:tcPr>
          <w:p w:rsidR="000C7A9D" w:rsidRPr="008D0093" w:rsidRDefault="001E14D8" w:rsidP="000C7A9D">
            <w:pPr>
              <w:autoSpaceDE w:val="0"/>
              <w:autoSpaceDN w:val="0"/>
              <w:adjustRightInd w:val="0"/>
              <w:spacing w:after="0"/>
              <w:jc w:val="both"/>
              <w:rPr>
                <w:rFonts w:ascii="Sylfaen" w:hAnsi="Sylfaen" w:cs="Sylfaen"/>
                <w:b/>
                <w:sz w:val="20"/>
                <w:lang w:val="ka-GE"/>
              </w:rPr>
            </w:pPr>
            <w:r w:rsidRPr="008D0093">
              <w:rPr>
                <w:rFonts w:ascii="Sylfaen" w:hAnsi="Sylfaen"/>
                <w:sz w:val="20"/>
                <w:lang w:val="ka-GE"/>
              </w:rPr>
              <w:t>სამართლებრივი მართლწერა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FC5879"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7</w:t>
            </w:r>
          </w:p>
        </w:tc>
        <w:tc>
          <w:tcPr>
            <w:tcW w:w="5760" w:type="dxa"/>
            <w:tcBorders>
              <w:left w:val="double" w:sz="4" w:space="0" w:color="auto"/>
              <w:right w:val="double" w:sz="4" w:space="0" w:color="auto"/>
            </w:tcBorders>
          </w:tcPr>
          <w:p w:rsidR="000C7A9D" w:rsidRPr="008D0093" w:rsidRDefault="000C7A9D" w:rsidP="000C7A9D">
            <w:pPr>
              <w:spacing w:after="0"/>
              <w:rPr>
                <w:rFonts w:ascii="Sylfaen" w:hAnsi="Sylfaen"/>
                <w:sz w:val="20"/>
                <w:lang w:val="ka-GE"/>
              </w:rPr>
            </w:pPr>
            <w:r w:rsidRPr="008D0093">
              <w:rPr>
                <w:rFonts w:ascii="Sylfaen" w:hAnsi="Sylfaen"/>
                <w:sz w:val="20"/>
                <w:lang w:val="ka-GE"/>
              </w:rPr>
              <w:t>სასჯელაღსრულებითი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1.5</w:t>
            </w:r>
            <w:r w:rsidR="001E14D8" w:rsidRPr="008D0093">
              <w:rPr>
                <w:rFonts w:ascii="Sylfaen" w:eastAsia="Times New Roman" w:hAnsi="Sylfaen" w:cs="Times New Roman"/>
                <w:sz w:val="20"/>
                <w:lang w:val="ka-GE" w:eastAsia="ru-RU"/>
              </w:rPr>
              <w:t>8</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სამართალწარმოება ზემდგომი ინსტანციის სასამართლოში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w:t>
            </w:r>
            <w:r w:rsidR="001E14D8" w:rsidRPr="008D0093">
              <w:rPr>
                <w:rFonts w:ascii="Sylfaen" w:eastAsia="Times New Roman" w:hAnsi="Sylfaen" w:cs="Times New Roman"/>
                <w:sz w:val="20"/>
                <w:lang w:val="ka-GE" w:eastAsia="ru-RU"/>
              </w:rPr>
              <w:t>59</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სასამართლო უნარ-ჩვევები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0</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საადვოკატო უნარ-ჩვევები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1</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სამართლებრივი ეთიკა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lastRenderedPageBreak/>
              <w:t>1.6</w:t>
            </w:r>
            <w:r w:rsidR="001E14D8" w:rsidRPr="008D0093">
              <w:rPr>
                <w:rFonts w:ascii="Sylfaen" w:eastAsia="Times New Roman" w:hAnsi="Sylfaen" w:cs="Times New Roman"/>
                <w:sz w:val="20"/>
                <w:lang w:val="ka-GE" w:eastAsia="ru-RU"/>
              </w:rPr>
              <w:t>2</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საზღვარგარეთის ქვეყნების სამართლის ისტორია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3</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ლათინური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4</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ინფორმაციული ტექნოლოგიები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5</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პოლიტოლოგია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6</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რომის კერძო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7</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ლოგიკა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1.6</w:t>
            </w:r>
            <w:r w:rsidR="001E14D8" w:rsidRPr="008D0093">
              <w:rPr>
                <w:rFonts w:ascii="Sylfaen" w:eastAsia="Times New Roman" w:hAnsi="Sylfaen" w:cs="Times New Roman"/>
                <w:sz w:val="20"/>
                <w:lang w:val="ka-GE" w:eastAsia="ru-RU"/>
              </w:rPr>
              <w:t>8</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კომუნიკაცია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w:t>
            </w:r>
            <w:r w:rsidR="001E14D8" w:rsidRPr="008D0093">
              <w:rPr>
                <w:rFonts w:ascii="Sylfaen" w:eastAsia="Times New Roman" w:hAnsi="Sylfaen" w:cs="Times New Roman"/>
                <w:sz w:val="20"/>
                <w:lang w:val="ka-GE" w:eastAsia="ru-RU"/>
              </w:rPr>
              <w:t>69</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მეორე უცხო ენა (ინგლისური)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0</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შესავალი სამართლის ფილოსოფიაში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1</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საქართველოს ისტორია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2</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იურიდიული ფსიქოლოგია</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3</w:t>
            </w:r>
          </w:p>
        </w:tc>
        <w:tc>
          <w:tcPr>
            <w:tcW w:w="5760" w:type="dxa"/>
            <w:tcBorders>
              <w:left w:val="double" w:sz="4" w:space="0" w:color="auto"/>
              <w:right w:val="double" w:sz="4" w:space="0" w:color="auto"/>
            </w:tcBorders>
          </w:tcPr>
          <w:p w:rsidR="000C7A9D" w:rsidRPr="008D0093" w:rsidRDefault="000C7A9D" w:rsidP="000C7A9D">
            <w:pPr>
              <w:spacing w:after="0"/>
              <w:rPr>
                <w:rFonts w:ascii="Sylfaen" w:hAnsi="Sylfaen" w:cs="Sylfaen"/>
                <w:b/>
                <w:sz w:val="20"/>
                <w:lang w:val="ka-GE"/>
              </w:rPr>
            </w:pPr>
            <w:r w:rsidRPr="008D0093">
              <w:rPr>
                <w:rFonts w:ascii="Sylfaen" w:hAnsi="Sylfaen" w:cs="Sylfaen"/>
                <w:sz w:val="20"/>
                <w:lang w:val="ka-GE"/>
              </w:rPr>
              <w:t>მეორე  უცხო ენა (ინგლისური)</w:t>
            </w:r>
          </w:p>
        </w:tc>
        <w:tc>
          <w:tcPr>
            <w:tcW w:w="1185" w:type="dxa"/>
            <w:tcBorders>
              <w:left w:val="double" w:sz="4" w:space="0" w:color="auto"/>
            </w:tcBorders>
            <w:vAlign w:val="center"/>
          </w:tcPr>
          <w:p w:rsidR="000C7A9D" w:rsidRPr="008D0093" w:rsidRDefault="000C7A9D" w:rsidP="00E9601D">
            <w:pPr>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0C7A9D" w:rsidRPr="008D0093" w:rsidRDefault="000C7A9D" w:rsidP="00E9601D">
            <w:pPr>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0C7A9D" w:rsidRPr="008D0093" w:rsidRDefault="000C7A9D" w:rsidP="00E9601D">
            <w:pPr>
              <w:spacing w:after="0"/>
              <w:jc w:val="center"/>
              <w:rPr>
                <w:rFonts w:ascii="Sylfaen" w:hAnsi="Sylfaen" w:cs="Sylfaen"/>
                <w:b/>
                <w:sz w:val="20"/>
                <w:lang w:val="ka-GE"/>
              </w:rPr>
            </w:pPr>
          </w:p>
        </w:tc>
        <w:tc>
          <w:tcPr>
            <w:tcW w:w="1185" w:type="dxa"/>
            <w:vAlign w:val="center"/>
          </w:tcPr>
          <w:p w:rsidR="000C7A9D" w:rsidRPr="008D0093" w:rsidRDefault="000C7A9D" w:rsidP="00E9601D">
            <w:pPr>
              <w:spacing w:after="0"/>
              <w:jc w:val="center"/>
              <w:rPr>
                <w:rFonts w:ascii="Sylfaen" w:hAnsi="Sylfaen" w:cs="Sylfaen"/>
                <w:b/>
                <w:sz w:val="20"/>
                <w:lang w:val="ka-GE"/>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spacing w:after="0"/>
              <w:jc w:val="center"/>
              <w:rPr>
                <w:rFonts w:ascii="Sylfaen" w:hAnsi="Sylfaen" w:cs="Sylfaen"/>
                <w:b/>
                <w:sz w:val="20"/>
                <w:lang w:val="ka-GE"/>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spacing w:after="0"/>
              <w:jc w:val="center"/>
              <w:rPr>
                <w:rFonts w:ascii="Sylfaen" w:hAnsi="Sylfaen" w:cs="Sylfaen"/>
                <w:b/>
                <w:sz w:val="20"/>
                <w:lang w:val="ka-GE"/>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4</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lang w:val="ka-GE"/>
              </w:rPr>
            </w:pPr>
            <w:r w:rsidRPr="008D0093">
              <w:rPr>
                <w:rFonts w:ascii="Sylfaen" w:hAnsi="Sylfaen" w:cs="Sylfaen"/>
                <w:sz w:val="20"/>
                <w:lang w:val="ka-GE"/>
              </w:rPr>
              <w:t>მოთხოვნის უზრუნველყოფის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5</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rPr>
            </w:pPr>
            <w:r w:rsidRPr="008D0093">
              <w:rPr>
                <w:rFonts w:ascii="Sylfaen" w:hAnsi="Sylfaen" w:cs="Sylfaen"/>
                <w:sz w:val="20"/>
              </w:rPr>
              <w:t>სახელმწიფო აუდიტის სამსახურის საქმიანობის სამართლებრივი საფუძვლები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6</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საერთაშორისო კერძო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7</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მეორე  უცხო  ენა (ინგლისური)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1.7</w:t>
            </w:r>
            <w:r w:rsidR="001E14D8" w:rsidRPr="008D0093">
              <w:rPr>
                <w:rFonts w:ascii="Sylfaen" w:eastAsia="Times New Roman" w:hAnsi="Sylfaen" w:cs="Times New Roman"/>
                <w:sz w:val="20"/>
                <w:lang w:val="ka-GE" w:eastAsia="ru-RU"/>
              </w:rPr>
              <w:t>8</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საერთაშორისო სისხლის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w:t>
            </w:r>
            <w:r w:rsidR="001E14D8" w:rsidRPr="008D0093">
              <w:rPr>
                <w:rFonts w:ascii="Sylfaen" w:eastAsia="Times New Roman" w:hAnsi="Sylfaen" w:cs="Times New Roman"/>
                <w:sz w:val="20"/>
                <w:lang w:val="ka-GE" w:eastAsia="ru-RU"/>
              </w:rPr>
              <w:t>79</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b/>
                <w:sz w:val="20"/>
              </w:rPr>
            </w:pPr>
            <w:r w:rsidRPr="008D0093">
              <w:rPr>
                <w:rFonts w:ascii="Sylfaen" w:hAnsi="Sylfaen" w:cs="Sylfaen"/>
                <w:sz w:val="20"/>
                <w:lang w:val="ka-GE"/>
              </w:rPr>
              <w:t>საგადასახადო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r w:rsidRPr="008D0093">
              <w:rPr>
                <w:rFonts w:ascii="Sylfaen" w:hAnsi="Sylfaen" w:cs="Sylfaen"/>
                <w:sz w:val="20"/>
              </w:rPr>
              <w:t>x</w:t>
            </w:r>
          </w:p>
        </w:tc>
      </w:tr>
      <w:tr w:rsidR="000C7A9D" w:rsidRPr="008D0093" w:rsidTr="00E9601D">
        <w:trPr>
          <w:trHeight w:val="291"/>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1.8</w:t>
            </w:r>
            <w:r w:rsidR="001E14D8" w:rsidRPr="008D0093">
              <w:rPr>
                <w:rFonts w:ascii="Sylfaen" w:eastAsia="Times New Roman" w:hAnsi="Sylfaen" w:cs="Times New Roman"/>
                <w:sz w:val="20"/>
                <w:lang w:val="ka-GE" w:eastAsia="ru-RU"/>
              </w:rPr>
              <w:t>0</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 xml:space="preserve">ადამიანის უფლებები სისხლის სამართლი პროცესში </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r>
      <w:tr w:rsidR="000C7A9D" w:rsidRPr="008D0093" w:rsidTr="005E6994">
        <w:trPr>
          <w:trHeight w:val="446"/>
        </w:trPr>
        <w:tc>
          <w:tcPr>
            <w:tcW w:w="900" w:type="dxa"/>
            <w:tcBorders>
              <w:left w:val="double" w:sz="4" w:space="0" w:color="auto"/>
              <w:right w:val="double" w:sz="4" w:space="0" w:color="auto"/>
            </w:tcBorders>
            <w:vAlign w:val="center"/>
          </w:tcPr>
          <w:p w:rsidR="000C7A9D" w:rsidRPr="008D0093" w:rsidRDefault="000C7A9D" w:rsidP="000C7A9D">
            <w:pPr>
              <w:spacing w:after="0"/>
              <w:ind w:left="-21"/>
              <w:jc w:val="center"/>
              <w:rPr>
                <w:rFonts w:ascii="Sylfaen" w:eastAsia="Times New Roman" w:hAnsi="Sylfaen" w:cs="Times New Roman"/>
                <w:sz w:val="20"/>
                <w:lang w:val="ka-GE" w:eastAsia="ru-RU"/>
              </w:rPr>
            </w:pPr>
            <w:r w:rsidRPr="008D0093">
              <w:rPr>
                <w:rFonts w:ascii="Sylfaen" w:eastAsia="Times New Roman" w:hAnsi="Sylfaen" w:cs="Times New Roman"/>
                <w:sz w:val="20"/>
                <w:lang w:val="ka-GE" w:eastAsia="ru-RU"/>
              </w:rPr>
              <w:t>1.8</w:t>
            </w:r>
            <w:r w:rsidR="001E14D8" w:rsidRPr="008D0093">
              <w:rPr>
                <w:rFonts w:ascii="Sylfaen" w:eastAsia="Times New Roman" w:hAnsi="Sylfaen" w:cs="Times New Roman"/>
                <w:sz w:val="20"/>
                <w:lang w:val="ka-GE" w:eastAsia="ru-RU"/>
              </w:rPr>
              <w:t>1</w:t>
            </w:r>
          </w:p>
        </w:tc>
        <w:tc>
          <w:tcPr>
            <w:tcW w:w="5760" w:type="dxa"/>
            <w:tcBorders>
              <w:left w:val="double" w:sz="4" w:space="0" w:color="auto"/>
              <w:right w:val="double" w:sz="4" w:space="0" w:color="auto"/>
            </w:tcBorders>
          </w:tcPr>
          <w:p w:rsidR="000C7A9D" w:rsidRPr="008D0093" w:rsidRDefault="000C7A9D" w:rsidP="000C7A9D">
            <w:pPr>
              <w:autoSpaceDE w:val="0"/>
              <w:autoSpaceDN w:val="0"/>
              <w:adjustRightInd w:val="0"/>
              <w:spacing w:after="0"/>
              <w:jc w:val="both"/>
              <w:rPr>
                <w:rFonts w:ascii="Sylfaen" w:hAnsi="Sylfaen" w:cs="Sylfaen"/>
                <w:sz w:val="20"/>
                <w:lang w:val="ka-GE"/>
              </w:rPr>
            </w:pPr>
            <w:r w:rsidRPr="008D0093">
              <w:rPr>
                <w:rFonts w:ascii="Sylfaen" w:hAnsi="Sylfaen" w:cs="Sylfaen"/>
                <w:sz w:val="20"/>
                <w:lang w:val="ka-GE"/>
              </w:rPr>
              <w:t>ადამიანის უფლებათა საერთაშორისო სამართალი</w:t>
            </w:r>
          </w:p>
        </w:tc>
        <w:tc>
          <w:tcPr>
            <w:tcW w:w="1185" w:type="dxa"/>
            <w:tcBorders>
              <w:lef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rPr>
            </w:pPr>
            <w:r w:rsidRPr="008D0093">
              <w:rPr>
                <w:rFonts w:ascii="Sylfaen" w:hAnsi="Sylfaen" w:cs="Sylfaen"/>
                <w:sz w:val="20"/>
              </w:rPr>
              <w:t>x</w:t>
            </w:r>
          </w:p>
        </w:tc>
        <w:tc>
          <w:tcPr>
            <w:tcW w:w="1185" w:type="dxa"/>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r w:rsidRPr="008D0093">
              <w:rPr>
                <w:rFonts w:ascii="Sylfaen" w:hAnsi="Sylfaen" w:cs="Sylfaen"/>
                <w:sz w:val="20"/>
                <w:lang w:val="ka-GE"/>
              </w:rPr>
              <w:t>x</w:t>
            </w:r>
          </w:p>
        </w:tc>
        <w:tc>
          <w:tcPr>
            <w:tcW w:w="1185" w:type="dxa"/>
            <w:tcBorders>
              <w:right w:val="sing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sz w:val="20"/>
                <w:lang w:val="ka-GE"/>
              </w:rPr>
            </w:pPr>
          </w:p>
        </w:tc>
        <w:tc>
          <w:tcPr>
            <w:tcW w:w="1545" w:type="dxa"/>
            <w:tcBorders>
              <w:left w:val="single" w:sz="4" w:space="0" w:color="auto"/>
              <w:right w:val="double" w:sz="4" w:space="0" w:color="auto"/>
            </w:tcBorders>
            <w:vAlign w:val="center"/>
          </w:tcPr>
          <w:p w:rsidR="000C7A9D" w:rsidRPr="008D0093" w:rsidRDefault="000C7A9D" w:rsidP="00E9601D">
            <w:pPr>
              <w:autoSpaceDE w:val="0"/>
              <w:autoSpaceDN w:val="0"/>
              <w:adjustRightInd w:val="0"/>
              <w:spacing w:after="0"/>
              <w:jc w:val="center"/>
              <w:rPr>
                <w:rFonts w:ascii="Sylfaen" w:hAnsi="Sylfaen" w:cs="Sylfaen"/>
                <w:b/>
                <w:sz w:val="20"/>
                <w:lang w:val="ka-GE"/>
              </w:rPr>
            </w:pPr>
          </w:p>
        </w:tc>
      </w:tr>
    </w:tbl>
    <w:p w:rsidR="00DA30F6" w:rsidRPr="000C7A9D" w:rsidRDefault="00DA30F6" w:rsidP="003C47E8">
      <w:pPr>
        <w:ind w:left="1080" w:right="750" w:hanging="540"/>
        <w:rPr>
          <w:rFonts w:ascii="Sylfaen" w:hAnsi="Sylfaen"/>
          <w:b/>
          <w:sz w:val="20"/>
          <w:szCs w:val="20"/>
          <w:lang w:val="ka-GE"/>
        </w:rPr>
      </w:pPr>
    </w:p>
    <w:sectPr w:rsidR="00DA30F6" w:rsidRPr="000C7A9D" w:rsidSect="00E95137">
      <w:type w:val="continuous"/>
      <w:pgSz w:w="15840" w:h="12240" w:orient="landscape"/>
      <w:pgMar w:top="432" w:right="0" w:bottom="1699"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C1" w:rsidRDefault="00E751C1">
      <w:pPr>
        <w:spacing w:after="0" w:line="240" w:lineRule="auto"/>
      </w:pPr>
      <w:r>
        <w:separator/>
      </w:r>
    </w:p>
  </w:endnote>
  <w:endnote w:type="continuationSeparator" w:id="0">
    <w:p w:rsidR="00E751C1" w:rsidRDefault="00E7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 Akad Nebraska">
    <w:charset w:val="00"/>
    <w:family w:val="swiss"/>
    <w:pitch w:val="variable"/>
    <w:sig w:usb0="00000203" w:usb1="00000000" w:usb2="00000000" w:usb3="00000000" w:csb0="00000005"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5A" w:rsidRDefault="008E6E5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6E5A" w:rsidRDefault="008E6E5A"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5A" w:rsidRDefault="008E6E5A" w:rsidP="00DC75E9">
    <w:pPr>
      <w:pStyle w:val="Footer"/>
      <w:framePr w:wrap="around" w:vAnchor="text" w:hAnchor="page" w:x="14680" w:y="34"/>
      <w:rPr>
        <w:rStyle w:val="PageNumber"/>
      </w:rPr>
    </w:pPr>
    <w:r>
      <w:rPr>
        <w:rStyle w:val="PageNumber"/>
      </w:rPr>
      <w:fldChar w:fldCharType="begin"/>
    </w:r>
    <w:r>
      <w:rPr>
        <w:rStyle w:val="PageNumber"/>
      </w:rPr>
      <w:instrText xml:space="preserve">PAGE  </w:instrText>
    </w:r>
    <w:r>
      <w:rPr>
        <w:rStyle w:val="PageNumber"/>
      </w:rPr>
      <w:fldChar w:fldCharType="separate"/>
    </w:r>
    <w:r w:rsidR="00FE195C">
      <w:rPr>
        <w:rStyle w:val="PageNumber"/>
        <w:noProof/>
      </w:rPr>
      <w:t>15</w:t>
    </w:r>
    <w:r>
      <w:rPr>
        <w:rStyle w:val="PageNumber"/>
      </w:rPr>
      <w:fldChar w:fldCharType="end"/>
    </w:r>
  </w:p>
  <w:p w:rsidR="008E6E5A" w:rsidRDefault="008E6E5A"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C1" w:rsidRDefault="00E751C1">
      <w:pPr>
        <w:spacing w:after="0" w:line="240" w:lineRule="auto"/>
      </w:pPr>
      <w:r>
        <w:separator/>
      </w:r>
    </w:p>
  </w:footnote>
  <w:footnote w:type="continuationSeparator" w:id="0">
    <w:p w:rsidR="00E751C1" w:rsidRDefault="00E75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2B7263DF"/>
    <w:multiLevelType w:val="hybridMultilevel"/>
    <w:tmpl w:val="3F6EDE4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30526352"/>
    <w:multiLevelType w:val="hybridMultilevel"/>
    <w:tmpl w:val="C0E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E676E"/>
    <w:multiLevelType w:val="hybridMultilevel"/>
    <w:tmpl w:val="9AAAD06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46E17426"/>
    <w:multiLevelType w:val="hybridMultilevel"/>
    <w:tmpl w:val="3CE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E1AB9"/>
    <w:multiLevelType w:val="hybridMultilevel"/>
    <w:tmpl w:val="61D8056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2" w15:restartNumberingAfterBreak="0">
    <w:nsid w:val="7F4724A1"/>
    <w:multiLevelType w:val="hybridMultilevel"/>
    <w:tmpl w:val="8A1CB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10"/>
  </w:num>
  <w:num w:numId="5">
    <w:abstractNumId w:val="7"/>
  </w:num>
  <w:num w:numId="6">
    <w:abstractNumId w:val="0"/>
  </w:num>
  <w:num w:numId="7">
    <w:abstractNumId w:val="2"/>
  </w:num>
  <w:num w:numId="8">
    <w:abstractNumId w:val="6"/>
  </w:num>
  <w:num w:numId="9">
    <w:abstractNumId w:val="3"/>
  </w:num>
  <w:num w:numId="10">
    <w:abstractNumId w:val="12"/>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DE9"/>
    <w:rsid w:val="00013626"/>
    <w:rsid w:val="0004208E"/>
    <w:rsid w:val="00050575"/>
    <w:rsid w:val="00050788"/>
    <w:rsid w:val="00062BA0"/>
    <w:rsid w:val="00065968"/>
    <w:rsid w:val="00065B67"/>
    <w:rsid w:val="00084997"/>
    <w:rsid w:val="000C7A9D"/>
    <w:rsid w:val="000D762D"/>
    <w:rsid w:val="000E14D4"/>
    <w:rsid w:val="000F2F40"/>
    <w:rsid w:val="001009C9"/>
    <w:rsid w:val="00145A28"/>
    <w:rsid w:val="00146593"/>
    <w:rsid w:val="00152E82"/>
    <w:rsid w:val="0015476C"/>
    <w:rsid w:val="00197DE2"/>
    <w:rsid w:val="001A0997"/>
    <w:rsid w:val="001E14D8"/>
    <w:rsid w:val="001E6E09"/>
    <w:rsid w:val="001F0180"/>
    <w:rsid w:val="002009F5"/>
    <w:rsid w:val="00203227"/>
    <w:rsid w:val="00213B1A"/>
    <w:rsid w:val="002152EB"/>
    <w:rsid w:val="00217384"/>
    <w:rsid w:val="002232BE"/>
    <w:rsid w:val="00223B93"/>
    <w:rsid w:val="0024181F"/>
    <w:rsid w:val="00253047"/>
    <w:rsid w:val="00274C08"/>
    <w:rsid w:val="002760DF"/>
    <w:rsid w:val="00294820"/>
    <w:rsid w:val="002A114B"/>
    <w:rsid w:val="002A6B49"/>
    <w:rsid w:val="002B3ACE"/>
    <w:rsid w:val="002C3208"/>
    <w:rsid w:val="002C599F"/>
    <w:rsid w:val="002E0FE7"/>
    <w:rsid w:val="002E692B"/>
    <w:rsid w:val="002E7308"/>
    <w:rsid w:val="002F312E"/>
    <w:rsid w:val="00324C79"/>
    <w:rsid w:val="00327DA9"/>
    <w:rsid w:val="0035570E"/>
    <w:rsid w:val="00355DEB"/>
    <w:rsid w:val="00356312"/>
    <w:rsid w:val="00362B58"/>
    <w:rsid w:val="0037762B"/>
    <w:rsid w:val="003821C5"/>
    <w:rsid w:val="003B1D07"/>
    <w:rsid w:val="003B5CA1"/>
    <w:rsid w:val="003B5FF9"/>
    <w:rsid w:val="003C47E8"/>
    <w:rsid w:val="003D26D5"/>
    <w:rsid w:val="003F0F62"/>
    <w:rsid w:val="0042180A"/>
    <w:rsid w:val="00437545"/>
    <w:rsid w:val="00443D19"/>
    <w:rsid w:val="004468E8"/>
    <w:rsid w:val="00457B6D"/>
    <w:rsid w:val="004757CA"/>
    <w:rsid w:val="004A0325"/>
    <w:rsid w:val="004E3C89"/>
    <w:rsid w:val="004F15F9"/>
    <w:rsid w:val="004F1670"/>
    <w:rsid w:val="004F3663"/>
    <w:rsid w:val="00500008"/>
    <w:rsid w:val="005123A8"/>
    <w:rsid w:val="00512C0B"/>
    <w:rsid w:val="0052202E"/>
    <w:rsid w:val="005327AB"/>
    <w:rsid w:val="00535C97"/>
    <w:rsid w:val="0055084E"/>
    <w:rsid w:val="00552C71"/>
    <w:rsid w:val="00586236"/>
    <w:rsid w:val="0058630A"/>
    <w:rsid w:val="0059033E"/>
    <w:rsid w:val="005A60A0"/>
    <w:rsid w:val="005B0D1E"/>
    <w:rsid w:val="005B5AF9"/>
    <w:rsid w:val="005E6994"/>
    <w:rsid w:val="005E7CA2"/>
    <w:rsid w:val="005F36CB"/>
    <w:rsid w:val="006046F0"/>
    <w:rsid w:val="006311EA"/>
    <w:rsid w:val="006422C8"/>
    <w:rsid w:val="00671403"/>
    <w:rsid w:val="0067155D"/>
    <w:rsid w:val="006777CE"/>
    <w:rsid w:val="00683DE4"/>
    <w:rsid w:val="006858BC"/>
    <w:rsid w:val="00694C26"/>
    <w:rsid w:val="00696E9E"/>
    <w:rsid w:val="006A1A70"/>
    <w:rsid w:val="006B66B5"/>
    <w:rsid w:val="006C0A41"/>
    <w:rsid w:val="006C73F5"/>
    <w:rsid w:val="006F10BC"/>
    <w:rsid w:val="006F5666"/>
    <w:rsid w:val="00703069"/>
    <w:rsid w:val="00720082"/>
    <w:rsid w:val="007207BD"/>
    <w:rsid w:val="00720B69"/>
    <w:rsid w:val="007243E1"/>
    <w:rsid w:val="00727C45"/>
    <w:rsid w:val="00731C4C"/>
    <w:rsid w:val="00761D47"/>
    <w:rsid w:val="007B4625"/>
    <w:rsid w:val="007C45FC"/>
    <w:rsid w:val="007C548D"/>
    <w:rsid w:val="007D25B8"/>
    <w:rsid w:val="007E4CED"/>
    <w:rsid w:val="007F440E"/>
    <w:rsid w:val="007F59ED"/>
    <w:rsid w:val="00804483"/>
    <w:rsid w:val="00811863"/>
    <w:rsid w:val="00814DED"/>
    <w:rsid w:val="00816D62"/>
    <w:rsid w:val="008346BA"/>
    <w:rsid w:val="00840531"/>
    <w:rsid w:val="008455E7"/>
    <w:rsid w:val="00863239"/>
    <w:rsid w:val="008B0FE3"/>
    <w:rsid w:val="008B42E2"/>
    <w:rsid w:val="008B5B1D"/>
    <w:rsid w:val="008C7391"/>
    <w:rsid w:val="008D0093"/>
    <w:rsid w:val="008D0F41"/>
    <w:rsid w:val="008D5249"/>
    <w:rsid w:val="008E6E5A"/>
    <w:rsid w:val="008F51DC"/>
    <w:rsid w:val="00900450"/>
    <w:rsid w:val="00920E56"/>
    <w:rsid w:val="0092476F"/>
    <w:rsid w:val="009272D5"/>
    <w:rsid w:val="00935093"/>
    <w:rsid w:val="0097082A"/>
    <w:rsid w:val="009749F7"/>
    <w:rsid w:val="00976C33"/>
    <w:rsid w:val="009906D9"/>
    <w:rsid w:val="00994781"/>
    <w:rsid w:val="009A767C"/>
    <w:rsid w:val="009C78A4"/>
    <w:rsid w:val="009D7832"/>
    <w:rsid w:val="00A04AF1"/>
    <w:rsid w:val="00A0621B"/>
    <w:rsid w:val="00A30063"/>
    <w:rsid w:val="00A3421A"/>
    <w:rsid w:val="00A41BE3"/>
    <w:rsid w:val="00A630D7"/>
    <w:rsid w:val="00A64BBA"/>
    <w:rsid w:val="00AB2241"/>
    <w:rsid w:val="00AB502F"/>
    <w:rsid w:val="00AC128F"/>
    <w:rsid w:val="00AC3CEE"/>
    <w:rsid w:val="00AD106F"/>
    <w:rsid w:val="00AD3A07"/>
    <w:rsid w:val="00AE4953"/>
    <w:rsid w:val="00AF05DC"/>
    <w:rsid w:val="00B0195F"/>
    <w:rsid w:val="00B06C22"/>
    <w:rsid w:val="00B11597"/>
    <w:rsid w:val="00B2525E"/>
    <w:rsid w:val="00B42413"/>
    <w:rsid w:val="00B517E5"/>
    <w:rsid w:val="00B53D90"/>
    <w:rsid w:val="00B54255"/>
    <w:rsid w:val="00B55131"/>
    <w:rsid w:val="00B5576B"/>
    <w:rsid w:val="00B57227"/>
    <w:rsid w:val="00B62C91"/>
    <w:rsid w:val="00B6669E"/>
    <w:rsid w:val="00B70EBC"/>
    <w:rsid w:val="00BA642C"/>
    <w:rsid w:val="00BA7C58"/>
    <w:rsid w:val="00BB549D"/>
    <w:rsid w:val="00BD1D7F"/>
    <w:rsid w:val="00BD1F00"/>
    <w:rsid w:val="00BE15A6"/>
    <w:rsid w:val="00BE72EA"/>
    <w:rsid w:val="00C03E05"/>
    <w:rsid w:val="00C04669"/>
    <w:rsid w:val="00C2390E"/>
    <w:rsid w:val="00C307BD"/>
    <w:rsid w:val="00C772B9"/>
    <w:rsid w:val="00CB322D"/>
    <w:rsid w:val="00CC1092"/>
    <w:rsid w:val="00CC63B6"/>
    <w:rsid w:val="00CD212A"/>
    <w:rsid w:val="00D02EDE"/>
    <w:rsid w:val="00D16593"/>
    <w:rsid w:val="00D34D99"/>
    <w:rsid w:val="00D47744"/>
    <w:rsid w:val="00D47E9C"/>
    <w:rsid w:val="00D57D73"/>
    <w:rsid w:val="00D60E0F"/>
    <w:rsid w:val="00D70DD4"/>
    <w:rsid w:val="00D74D7A"/>
    <w:rsid w:val="00DA30F6"/>
    <w:rsid w:val="00DA4F5F"/>
    <w:rsid w:val="00DA6A6F"/>
    <w:rsid w:val="00DC75E9"/>
    <w:rsid w:val="00DF0A15"/>
    <w:rsid w:val="00DF0D61"/>
    <w:rsid w:val="00E52A8F"/>
    <w:rsid w:val="00E751C1"/>
    <w:rsid w:val="00E805E9"/>
    <w:rsid w:val="00E8505F"/>
    <w:rsid w:val="00E85D78"/>
    <w:rsid w:val="00E95137"/>
    <w:rsid w:val="00E9601D"/>
    <w:rsid w:val="00E97D64"/>
    <w:rsid w:val="00EA7F58"/>
    <w:rsid w:val="00EB2CBB"/>
    <w:rsid w:val="00EE3054"/>
    <w:rsid w:val="00F12D10"/>
    <w:rsid w:val="00F16017"/>
    <w:rsid w:val="00F23EA7"/>
    <w:rsid w:val="00F33F3B"/>
    <w:rsid w:val="00F4088D"/>
    <w:rsid w:val="00F54AC6"/>
    <w:rsid w:val="00F55928"/>
    <w:rsid w:val="00F57E82"/>
    <w:rsid w:val="00FA3D32"/>
    <w:rsid w:val="00FA7E5D"/>
    <w:rsid w:val="00FC5879"/>
    <w:rsid w:val="00FE195C"/>
    <w:rsid w:val="00FF5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C399"/>
  <w15:docId w15:val="{E6C4D8B8-2CF1-4398-95AF-FCA4CBA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5123A8"/>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5123A8"/>
    <w:rPr>
      <w:rFonts w:ascii="Geo Akad Nebraska" w:eastAsia="Times New Roman" w:hAnsi="Geo Akad Nebraska"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4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56E1-AB61-42A8-87AB-941EB740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19</Pages>
  <Words>4477</Words>
  <Characters>25522</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143</cp:revision>
  <cp:lastPrinted>2015-04-02T06:03:00Z</cp:lastPrinted>
  <dcterms:created xsi:type="dcterms:W3CDTF">2016-04-17T18:06:00Z</dcterms:created>
  <dcterms:modified xsi:type="dcterms:W3CDTF">2017-05-24T12:09:00Z</dcterms:modified>
</cp:coreProperties>
</file>